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C1" w:rsidRDefault="00BF1127" w:rsidP="00730EC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0488E">
        <w:rPr>
          <w:rFonts w:ascii="Times New Roman" w:hAnsi="Times New Roman" w:cs="Times New Roman"/>
          <w:sz w:val="24"/>
          <w:szCs w:val="24"/>
        </w:rPr>
        <w:t>Приложение</w:t>
      </w:r>
      <w:r w:rsidR="00730EC1">
        <w:rPr>
          <w:rFonts w:ascii="Times New Roman" w:hAnsi="Times New Roman" w:cs="Times New Roman"/>
          <w:sz w:val="24"/>
          <w:szCs w:val="24"/>
        </w:rPr>
        <w:t xml:space="preserve"> </w:t>
      </w:r>
      <w:r w:rsidRPr="0070488E">
        <w:rPr>
          <w:rFonts w:ascii="Times New Roman" w:hAnsi="Times New Roman" w:cs="Times New Roman"/>
          <w:sz w:val="24"/>
          <w:szCs w:val="24"/>
        </w:rPr>
        <w:t>к Постановлению</w:t>
      </w:r>
      <w:r w:rsidR="00704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127" w:rsidRPr="0070488E" w:rsidRDefault="00341858" w:rsidP="00D7160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0488E">
        <w:rPr>
          <w:rFonts w:ascii="Times New Roman" w:hAnsi="Times New Roman" w:cs="Times New Roman"/>
          <w:sz w:val="24"/>
          <w:szCs w:val="24"/>
        </w:rPr>
        <w:t xml:space="preserve"> </w:t>
      </w:r>
      <w:r w:rsidR="00BF1127" w:rsidRPr="0070488E">
        <w:rPr>
          <w:rFonts w:ascii="Times New Roman" w:hAnsi="Times New Roman" w:cs="Times New Roman"/>
          <w:sz w:val="24"/>
          <w:szCs w:val="24"/>
        </w:rPr>
        <w:t xml:space="preserve">от </w:t>
      </w:r>
      <w:r w:rsidR="0029718F" w:rsidRPr="0070488E">
        <w:rPr>
          <w:rFonts w:ascii="Times New Roman" w:hAnsi="Times New Roman" w:cs="Times New Roman"/>
          <w:sz w:val="24"/>
          <w:szCs w:val="24"/>
        </w:rPr>
        <w:t>_</w:t>
      </w:r>
      <w:r w:rsidR="0070488E">
        <w:rPr>
          <w:rFonts w:ascii="Times New Roman" w:hAnsi="Times New Roman" w:cs="Times New Roman"/>
          <w:sz w:val="24"/>
          <w:szCs w:val="24"/>
        </w:rPr>
        <w:t>_</w:t>
      </w:r>
      <w:r w:rsidR="00D71607">
        <w:rPr>
          <w:rFonts w:ascii="Times New Roman" w:hAnsi="Times New Roman" w:cs="Times New Roman"/>
          <w:sz w:val="24"/>
          <w:szCs w:val="24"/>
        </w:rPr>
        <w:t>29.12.2025</w:t>
      </w:r>
      <w:bookmarkStart w:id="0" w:name="_GoBack"/>
      <w:bookmarkEnd w:id="0"/>
      <w:r w:rsidR="0070488E">
        <w:rPr>
          <w:rFonts w:ascii="Times New Roman" w:hAnsi="Times New Roman" w:cs="Times New Roman"/>
          <w:sz w:val="24"/>
          <w:szCs w:val="24"/>
        </w:rPr>
        <w:t>__</w:t>
      </w:r>
      <w:r w:rsidR="00BF1127" w:rsidRPr="0070488E">
        <w:rPr>
          <w:rFonts w:ascii="Times New Roman" w:hAnsi="Times New Roman" w:cs="Times New Roman"/>
          <w:sz w:val="24"/>
          <w:szCs w:val="24"/>
        </w:rPr>
        <w:t xml:space="preserve"> г. </w:t>
      </w:r>
      <w:r w:rsidRPr="0070488E">
        <w:rPr>
          <w:rFonts w:ascii="Times New Roman" w:hAnsi="Times New Roman" w:cs="Times New Roman"/>
          <w:sz w:val="24"/>
          <w:szCs w:val="24"/>
        </w:rPr>
        <w:t>№_</w:t>
      </w:r>
      <w:r w:rsidR="00D71607">
        <w:rPr>
          <w:rFonts w:ascii="Times New Roman" w:hAnsi="Times New Roman" w:cs="Times New Roman"/>
          <w:sz w:val="24"/>
          <w:szCs w:val="24"/>
        </w:rPr>
        <w:t>195</w:t>
      </w:r>
      <w:r w:rsidR="0070488E">
        <w:rPr>
          <w:rFonts w:ascii="Times New Roman" w:hAnsi="Times New Roman" w:cs="Times New Roman"/>
          <w:sz w:val="24"/>
          <w:szCs w:val="24"/>
        </w:rPr>
        <w:t>_</w:t>
      </w:r>
    </w:p>
    <w:p w:rsidR="00BD7CF8" w:rsidRPr="0029718F" w:rsidRDefault="007048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127" w:rsidRPr="0029718F" w:rsidRDefault="00BF1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127" w:rsidRPr="0029718F" w:rsidRDefault="00BF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29718F">
        <w:rPr>
          <w:rFonts w:ascii="Times New Roman" w:hAnsi="Times New Roman" w:cs="Times New Roman"/>
          <w:sz w:val="24"/>
          <w:szCs w:val="24"/>
        </w:rPr>
        <w:t>ПАСПОРТ</w:t>
      </w:r>
    </w:p>
    <w:p w:rsidR="00BF1127" w:rsidRPr="0029718F" w:rsidRDefault="00BF1127" w:rsidP="00730E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730EC1" w:rsidRPr="00730EC1">
        <w:rPr>
          <w:rFonts w:ascii="Times New Roman" w:eastAsia="Times New Roman" w:hAnsi="Times New Roman" w:cs="Times New Roman"/>
          <w:sz w:val="24"/>
          <w:szCs w:val="24"/>
        </w:rPr>
        <w:t>«Обеспечение безопасности жизнедеятельности населения в Людиновском муниципальном округе Калужской области»</w:t>
      </w:r>
    </w:p>
    <w:p w:rsidR="00BF1127" w:rsidRPr="0029718F" w:rsidRDefault="00BF1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4"/>
        <w:gridCol w:w="2045"/>
        <w:gridCol w:w="993"/>
        <w:gridCol w:w="717"/>
        <w:gridCol w:w="777"/>
        <w:gridCol w:w="717"/>
        <w:gridCol w:w="717"/>
        <w:gridCol w:w="717"/>
      </w:tblGrid>
      <w:tr w:rsidR="0029718F" w:rsidRPr="0029718F" w:rsidTr="007446DA">
        <w:tc>
          <w:tcPr>
            <w:tcW w:w="0" w:type="auto"/>
          </w:tcPr>
          <w:p w:rsidR="00BF1127" w:rsidRPr="0029718F" w:rsidRDefault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0" w:type="auto"/>
            <w:gridSpan w:val="7"/>
          </w:tcPr>
          <w:p w:rsidR="00BF1127" w:rsidRPr="0029718F" w:rsidRDefault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Людиновского муниципального округа</w:t>
            </w:r>
          </w:p>
        </w:tc>
      </w:tr>
      <w:tr w:rsidR="00B311E4" w:rsidRPr="0029718F" w:rsidTr="007446DA">
        <w:tc>
          <w:tcPr>
            <w:tcW w:w="0" w:type="auto"/>
          </w:tcPr>
          <w:p w:rsidR="00B311E4" w:rsidRDefault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1E4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7"/>
          </w:tcPr>
          <w:p w:rsidR="00B311E4" w:rsidRDefault="003E2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ГО и ЧС Администрации Людиновского муниципального  округа Калужской области</w:t>
            </w:r>
          </w:p>
        </w:tc>
      </w:tr>
      <w:tr w:rsidR="00B311E4" w:rsidRPr="0029718F" w:rsidTr="00F825DE">
        <w:trPr>
          <w:trHeight w:val="978"/>
        </w:trPr>
        <w:tc>
          <w:tcPr>
            <w:tcW w:w="0" w:type="auto"/>
          </w:tcPr>
          <w:p w:rsidR="00B311E4" w:rsidRPr="0029718F" w:rsidRDefault="00B311E4" w:rsidP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7"/>
          </w:tcPr>
          <w:p w:rsidR="00B311E4" w:rsidRPr="0029718F" w:rsidRDefault="00B311E4" w:rsidP="00F825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>МКУ "Единая дежурно-диспетчерская служба"</w:t>
            </w:r>
          </w:p>
        </w:tc>
      </w:tr>
      <w:tr w:rsidR="00B311E4" w:rsidRPr="0029718F" w:rsidTr="007446DA">
        <w:tc>
          <w:tcPr>
            <w:tcW w:w="0" w:type="auto"/>
          </w:tcPr>
          <w:p w:rsidR="00B311E4" w:rsidRPr="0029718F" w:rsidRDefault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0" w:type="auto"/>
            <w:gridSpan w:val="7"/>
          </w:tcPr>
          <w:p w:rsidR="00B311E4" w:rsidRPr="0029718F" w:rsidRDefault="00730E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предприятия и учреждения (далее М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и МАУ), создающие силы, привлекаемые к участию в предупреждении и ликвидации ЧС</w:t>
            </w:r>
          </w:p>
        </w:tc>
      </w:tr>
      <w:tr w:rsidR="00B311E4" w:rsidRPr="0029718F" w:rsidTr="007446DA">
        <w:tc>
          <w:tcPr>
            <w:tcW w:w="0" w:type="auto"/>
          </w:tcPr>
          <w:p w:rsidR="00B311E4" w:rsidRPr="0029718F" w:rsidRDefault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1E4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0" w:type="auto"/>
            <w:gridSpan w:val="7"/>
          </w:tcPr>
          <w:p w:rsidR="00B311E4" w:rsidRPr="0029718F" w:rsidRDefault="00545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учреждения, расположенные на территории  Людиновского муниципального округа (по согласованию)</w:t>
            </w:r>
          </w:p>
        </w:tc>
      </w:tr>
      <w:tr w:rsidR="00B311E4" w:rsidRPr="0029718F" w:rsidTr="007446DA">
        <w:tc>
          <w:tcPr>
            <w:tcW w:w="0" w:type="auto"/>
          </w:tcPr>
          <w:p w:rsidR="00B311E4" w:rsidRPr="00B311E4" w:rsidRDefault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 реализации муниципальной программы</w:t>
            </w:r>
          </w:p>
        </w:tc>
        <w:tc>
          <w:tcPr>
            <w:tcW w:w="0" w:type="auto"/>
            <w:gridSpan w:val="7"/>
          </w:tcPr>
          <w:p w:rsidR="00B311E4" w:rsidRPr="0029718F" w:rsidRDefault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2030 г</w:t>
            </w:r>
            <w:r w:rsidR="00D3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1E4" w:rsidRPr="0029718F" w:rsidTr="00F825DE">
        <w:trPr>
          <w:trHeight w:val="1353"/>
        </w:trPr>
        <w:tc>
          <w:tcPr>
            <w:tcW w:w="0" w:type="auto"/>
          </w:tcPr>
          <w:p w:rsidR="00B311E4" w:rsidRPr="0029718F" w:rsidRDefault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gridSpan w:val="7"/>
          </w:tcPr>
          <w:p w:rsidR="00B311E4" w:rsidRPr="0029718F" w:rsidRDefault="00F72D1A" w:rsidP="00F72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овышение уровня защищенности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территории муниципального округа от опасностей, возникающих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при чрезвычайных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и техногенного характера (далее ЧС), пожарах и иных происшествиях, а так же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при военных конфликтах или вследствие этих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1E4" w:rsidRPr="0029718F" w:rsidTr="007446DA">
        <w:tc>
          <w:tcPr>
            <w:tcW w:w="0" w:type="auto"/>
          </w:tcPr>
          <w:p w:rsidR="00B311E4" w:rsidRPr="0029718F" w:rsidRDefault="00B311E4" w:rsidP="00B31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  <w:gridSpan w:val="7"/>
          </w:tcPr>
          <w:p w:rsidR="002D148A" w:rsidRDefault="00B311E4" w:rsidP="002D1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148A">
              <w:rPr>
                <w:rFonts w:ascii="Times New Roman" w:hAnsi="Times New Roman" w:cs="Times New Roman"/>
                <w:sz w:val="24"/>
                <w:szCs w:val="24"/>
              </w:rPr>
              <w:t>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мер пожарной безопасности;</w:t>
            </w:r>
          </w:p>
          <w:p w:rsidR="0070488E" w:rsidRDefault="002D148A" w:rsidP="002D1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едопущение совершения (попыток совершения) террористических актов и актов экстремистского характера на территории Людиновского муниципального округа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11E4" w:rsidRPr="0029718F" w:rsidRDefault="002D148A" w:rsidP="00F8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>оддержание системы обеспечения вызова экстренных оперативны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служб по единому номеру "112"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A35" w:rsidRPr="0029718F" w:rsidTr="007446DA">
        <w:tc>
          <w:tcPr>
            <w:tcW w:w="0" w:type="auto"/>
          </w:tcPr>
          <w:p w:rsidR="00E55A35" w:rsidRPr="008F0287" w:rsidRDefault="00E55A35" w:rsidP="00730EC1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0" w:type="auto"/>
            <w:gridSpan w:val="7"/>
          </w:tcPr>
          <w:p w:rsidR="00E55A35" w:rsidRDefault="00842771" w:rsidP="00545398">
            <w:pPr>
              <w:pStyle w:val="ConsPlusNormal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- </w:t>
            </w:r>
            <w:r w:rsidR="00F825DE">
              <w:rPr>
                <w:rStyle w:val="1"/>
                <w:rFonts w:eastAsiaTheme="minorEastAsia"/>
                <w:sz w:val="24"/>
                <w:szCs w:val="24"/>
              </w:rPr>
              <w:t>д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t>оля личного состава сил муници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softHyphen/>
              <w:t>пального звена ТП РСЧС Калужской области, прошедшего первоначаль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softHyphen/>
              <w:t>ную профессиональную подготовку спасателей, от обшей фактической численности;</w:t>
            </w:r>
          </w:p>
          <w:p w:rsidR="00842771" w:rsidRPr="00463DC2" w:rsidRDefault="00F825DE" w:rsidP="00842771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- д</w:t>
            </w:r>
            <w:r w:rsidR="00842771" w:rsidRPr="00463DC2">
              <w:rPr>
                <w:rStyle w:val="1"/>
                <w:rFonts w:eastAsiaTheme="minorEastAsia"/>
                <w:sz w:val="24"/>
                <w:szCs w:val="24"/>
              </w:rPr>
              <w:t xml:space="preserve">оля созданных резервов материальных ресурсов для </w:t>
            </w:r>
            <w:r w:rsidR="00842771" w:rsidRPr="00463DC2">
              <w:rPr>
                <w:rStyle w:val="1"/>
                <w:rFonts w:eastAsiaTheme="minorEastAsia"/>
                <w:sz w:val="24"/>
                <w:szCs w:val="24"/>
              </w:rPr>
              <w:lastRenderedPageBreak/>
              <w:t>ликвидации ЧС на территории муниципального района от необходимого;</w:t>
            </w:r>
          </w:p>
          <w:p w:rsidR="00842771" w:rsidRPr="00463DC2" w:rsidRDefault="00842771" w:rsidP="00842771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- </w:t>
            </w:r>
            <w:r w:rsidR="00F825DE">
              <w:rPr>
                <w:rStyle w:val="1"/>
                <w:rFonts w:eastAsiaTheme="minorEastAsia"/>
                <w:sz w:val="24"/>
                <w:szCs w:val="24"/>
              </w:rPr>
              <w:t>у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t>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</w:t>
            </w:r>
            <w:r w:rsidR="00F825DE">
              <w:rPr>
                <w:rStyle w:val="1"/>
                <w:rFonts w:eastAsiaTheme="minorEastAsia"/>
                <w:sz w:val="24"/>
                <w:szCs w:val="24"/>
              </w:rPr>
              <w:t>;</w:t>
            </w:r>
          </w:p>
          <w:p w:rsidR="00842771" w:rsidRPr="00E328E1" w:rsidRDefault="00842771" w:rsidP="00842771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825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оличество публикаций по теме обе</w:t>
            </w:r>
            <w:r w:rsidR="00151C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печения безопасности жизнедеятельности населения, размещенных в средствах мас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овой информации постоянно действующим органом управления муниципального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звена ТП РСЧС Калужской 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бласти</w:t>
            </w:r>
            <w:r w:rsidR="00F825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2771" w:rsidRPr="009B3356" w:rsidRDefault="00842771" w:rsidP="00842771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25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оля неработающего населения муници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пального района, прошедшего под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готовку в области ГО, зашиты от ЧС, обеспечения пожарной безопасности и безопасности люден на водных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 посредством учебно-консульта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ционных пунктов</w:t>
            </w:r>
            <w:r w:rsidR="00F825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2771" w:rsidRPr="00E328E1" w:rsidRDefault="00842771" w:rsidP="00842771">
            <w:pPr>
              <w:spacing w:after="0" w:line="262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25DE">
              <w:rPr>
                <w:rStyle w:val="1"/>
                <w:rFonts w:eastAsiaTheme="minorEastAsia"/>
                <w:sz w:val="24"/>
                <w:szCs w:val="24"/>
              </w:rPr>
              <w:t>д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t>оля традиционных мест массового отдыха населения на водных объектах на территории муниципального рай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softHyphen/>
              <w:t>она оборудованных спасательными постами</w:t>
            </w:r>
            <w:r w:rsidR="00F825DE">
              <w:rPr>
                <w:rStyle w:val="1"/>
                <w:rFonts w:eastAsiaTheme="minorEastAsia"/>
                <w:sz w:val="24"/>
                <w:szCs w:val="24"/>
              </w:rPr>
              <w:t>;</w:t>
            </w:r>
          </w:p>
          <w:p w:rsidR="00842771" w:rsidRDefault="00842771" w:rsidP="00842771">
            <w:pPr>
              <w:spacing w:after="0" w:line="262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25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257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нижение числа погибших вследствие пожаров на территории муниципального района (к уровню 2025 года)</w:t>
            </w:r>
          </w:p>
          <w:p w:rsidR="00842771" w:rsidRPr="009B3356" w:rsidRDefault="00842771" w:rsidP="00842771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25DE">
              <w:rPr>
                <w:rStyle w:val="1"/>
                <w:rFonts w:eastAsiaTheme="minorHAnsi"/>
                <w:sz w:val="24"/>
                <w:szCs w:val="24"/>
              </w:rPr>
              <w:t>д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>оля реализованных мероприятий по обеспечению первичных мер по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жарной безопасности в границах му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 xml:space="preserve">ниципального </w:t>
            </w:r>
            <w:r w:rsidR="00F825DE">
              <w:rPr>
                <w:rStyle w:val="1"/>
                <w:rFonts w:eastAsiaTheme="minorHAnsi"/>
                <w:sz w:val="24"/>
                <w:szCs w:val="24"/>
              </w:rPr>
              <w:t>округа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 xml:space="preserve"> и сельских </w:t>
            </w:r>
            <w:r w:rsidR="00F825DE">
              <w:rPr>
                <w:rStyle w:val="1"/>
                <w:rFonts w:eastAsiaTheme="minorHAnsi"/>
                <w:sz w:val="24"/>
                <w:szCs w:val="24"/>
              </w:rPr>
              <w:t>поселений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>, от запланиро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ванных</w:t>
            </w:r>
            <w:r w:rsidR="00F825DE">
              <w:rPr>
                <w:rStyle w:val="1"/>
                <w:rFonts w:eastAsiaTheme="minorHAnsi"/>
                <w:sz w:val="24"/>
                <w:szCs w:val="24"/>
              </w:rPr>
              <w:t>;</w:t>
            </w:r>
          </w:p>
          <w:p w:rsidR="00842771" w:rsidRPr="009B3356" w:rsidRDefault="00842771" w:rsidP="00842771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25DE">
              <w:rPr>
                <w:rStyle w:val="1"/>
                <w:rFonts w:eastAsiaTheme="minorHAnsi"/>
                <w:sz w:val="24"/>
                <w:szCs w:val="24"/>
              </w:rPr>
              <w:t>д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>оля пожаров на территории муниципального района, потушенных с привлечением подразделений добровольной пожарной охраны, от общего количества</w:t>
            </w:r>
            <w:r w:rsidR="00F825DE">
              <w:rPr>
                <w:rStyle w:val="1"/>
                <w:rFonts w:eastAsiaTheme="minorHAnsi"/>
                <w:sz w:val="24"/>
                <w:szCs w:val="24"/>
              </w:rPr>
              <w:t>;</w:t>
            </w:r>
          </w:p>
          <w:p w:rsidR="00842771" w:rsidRPr="009B3356" w:rsidRDefault="00842771" w:rsidP="00842771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82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 готовности муниципальной системы оповещения населения к использованию по предназначению</w:t>
            </w:r>
            <w:r w:rsidR="00F82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2771" w:rsidRPr="009B3356" w:rsidRDefault="00842771" w:rsidP="00842771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82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 готовности защитных сооружений ГО, н6аходящихся в муниципальной собственности к приему укрываемых;</w:t>
            </w:r>
          </w:p>
          <w:p w:rsidR="00842771" w:rsidRPr="009B3356" w:rsidRDefault="00842771" w:rsidP="00842771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82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 сформированных запасов, создаваемых в целях ГО, от необходимого</w:t>
            </w:r>
            <w:r w:rsidR="00F82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2771" w:rsidRDefault="00842771" w:rsidP="00842771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25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оля камер фото - и видео</w:t>
            </w:r>
            <w:r w:rsidR="00F825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фиксаци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и, подключенных к аппаратно-про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граммному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омплексу "Безопасный гор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од" (далее - АПК "Безопасный го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род"), от общего числа камер, запл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рованных к подключению на терри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тории муниципального района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2771" w:rsidRPr="00151C46" w:rsidRDefault="00842771" w:rsidP="00842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C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1C46">
              <w:rPr>
                <w:rFonts w:ascii="Times New Roman" w:hAnsi="Times New Roman" w:cs="Times New Roman"/>
                <w:sz w:val="24"/>
                <w:szCs w:val="24"/>
              </w:rPr>
              <w:t>ровень готовности МКУ «ЕДДС» Людиновского муниципального округа к действиям по предназначению;</w:t>
            </w:r>
          </w:p>
          <w:p w:rsidR="00842771" w:rsidRPr="0029718F" w:rsidRDefault="00842771" w:rsidP="00F825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C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1C46">
              <w:rPr>
                <w:rFonts w:ascii="Times New Roman" w:hAnsi="Times New Roman" w:cs="Times New Roman"/>
                <w:sz w:val="24"/>
                <w:szCs w:val="24"/>
              </w:rPr>
              <w:t>окращение времени прибытия экстренных оперативных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 xml:space="preserve"> служб.</w:t>
            </w:r>
          </w:p>
        </w:tc>
      </w:tr>
      <w:tr w:rsidR="00E55A35" w:rsidRPr="0029718F" w:rsidTr="007446DA">
        <w:tc>
          <w:tcPr>
            <w:tcW w:w="0" w:type="auto"/>
          </w:tcPr>
          <w:p w:rsidR="00E55A35" w:rsidRPr="008F0287" w:rsidRDefault="00E55A35" w:rsidP="00730EC1">
            <w:pPr>
              <w:spacing w:after="14" w:line="247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0" w:type="auto"/>
            <w:gridSpan w:val="7"/>
          </w:tcPr>
          <w:p w:rsidR="00151C46" w:rsidRDefault="00151C46" w:rsidP="00E55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Процессная часть;</w:t>
            </w:r>
          </w:p>
          <w:p w:rsidR="00E55A35" w:rsidRPr="0029718F" w:rsidRDefault="00E55A35" w:rsidP="00E55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372">
              <w:r w:rsidRPr="0029718F">
                <w:rPr>
                  <w:rFonts w:ascii="Times New Roman" w:hAnsi="Times New Roman" w:cs="Times New Roman"/>
                  <w:sz w:val="24"/>
                  <w:szCs w:val="24"/>
                </w:rPr>
                <w:t>Обеспечение</w:t>
              </w:r>
            </w:hyperlink>
            <w:r w:rsidRPr="0029718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 населения</w:t>
            </w:r>
            <w:r w:rsidR="00545398">
              <w:rPr>
                <w:rFonts w:ascii="Times New Roman" w:hAnsi="Times New Roman" w:cs="Times New Roman"/>
                <w:sz w:val="24"/>
                <w:szCs w:val="24"/>
              </w:rPr>
              <w:t>, проживающего на территории</w:t>
            </w: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3F5"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Людиновского </w:t>
            </w: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8A53F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A35" w:rsidRPr="0029718F" w:rsidRDefault="00E55A35" w:rsidP="00E55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w:anchor="P1410">
              <w:r w:rsidRPr="0029718F">
                <w:rPr>
                  <w:rFonts w:ascii="Times New Roman" w:hAnsi="Times New Roman" w:cs="Times New Roman"/>
                  <w:sz w:val="24"/>
                  <w:szCs w:val="24"/>
                </w:rPr>
                <w:t>Организация</w:t>
              </w:r>
            </w:hyperlink>
            <w:r w:rsidRPr="0029718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муниципального казенного </w:t>
            </w:r>
            <w:r w:rsidRPr="0029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"Единая дежурная диспетчерская служба"</w:t>
            </w:r>
            <w:r w:rsidR="00F82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A35" w:rsidRPr="0029718F" w:rsidTr="007446DA">
        <w:tc>
          <w:tcPr>
            <w:tcW w:w="0" w:type="auto"/>
          </w:tcPr>
          <w:p w:rsidR="00E55A35" w:rsidRPr="0029718F" w:rsidRDefault="00E55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0488E" w:rsidRPr="0070488E">
              <w:rPr>
                <w:rFonts w:ascii="Times New Roman" w:hAnsi="Times New Roman" w:cs="Times New Roman"/>
                <w:sz w:val="24"/>
                <w:szCs w:val="24"/>
              </w:rPr>
              <w:t>Показатели направлений</w:t>
            </w:r>
          </w:p>
        </w:tc>
        <w:tc>
          <w:tcPr>
            <w:tcW w:w="0" w:type="auto"/>
            <w:gridSpan w:val="7"/>
          </w:tcPr>
          <w:p w:rsidR="00151C46" w:rsidRDefault="00151C46" w:rsidP="00151C46">
            <w:pPr>
              <w:pStyle w:val="ConsPlusNormal"/>
              <w:rPr>
                <w:rStyle w:val="1"/>
                <w:rFonts w:eastAsiaTheme="minorEastAsia"/>
                <w:sz w:val="24"/>
                <w:szCs w:val="24"/>
              </w:rPr>
            </w:pPr>
            <w:r w:rsidRPr="00463DC2">
              <w:rPr>
                <w:rStyle w:val="1"/>
                <w:rFonts w:eastAsiaTheme="minorEastAsia"/>
                <w:sz w:val="24"/>
                <w:szCs w:val="24"/>
              </w:rPr>
              <w:t>Доля личного состава сил муници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softHyphen/>
              <w:t>пального звена ТП РСЧС Калужской области, прошедшего первоначаль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softHyphen/>
              <w:t>ную профессиональную подготовку спасателей, от обшей фактической численности;</w:t>
            </w:r>
          </w:p>
          <w:p w:rsidR="00151C46" w:rsidRPr="00463DC2" w:rsidRDefault="00151C46" w:rsidP="00151C46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- </w:t>
            </w:r>
            <w:r w:rsidR="00CB53EB">
              <w:rPr>
                <w:rStyle w:val="1"/>
                <w:rFonts w:eastAsiaTheme="minorEastAsia"/>
                <w:sz w:val="24"/>
                <w:szCs w:val="24"/>
              </w:rPr>
              <w:t>д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t>оля созданных резервов материальных ресурсов для ликвидации ЧС на территории муниципального района от необходимого;</w:t>
            </w:r>
          </w:p>
          <w:p w:rsidR="00151C46" w:rsidRPr="00463DC2" w:rsidRDefault="00151C46" w:rsidP="00151C46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- </w:t>
            </w:r>
            <w:r w:rsidR="00CB53EB">
              <w:rPr>
                <w:rStyle w:val="1"/>
                <w:rFonts w:eastAsiaTheme="minorEastAsia"/>
                <w:sz w:val="24"/>
                <w:szCs w:val="24"/>
              </w:rPr>
              <w:t>у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t>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</w:t>
            </w:r>
            <w:r w:rsidR="00CB53EB">
              <w:rPr>
                <w:rStyle w:val="1"/>
                <w:rFonts w:eastAsiaTheme="minorEastAsia"/>
                <w:sz w:val="24"/>
                <w:szCs w:val="24"/>
              </w:rPr>
              <w:t>;</w:t>
            </w:r>
          </w:p>
          <w:p w:rsidR="00151C46" w:rsidRPr="00E328E1" w:rsidRDefault="00151C46" w:rsidP="00151C46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CB53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оличество публикаций по теме обе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печения безопасности жизнедеятельности населения, размещенных в средствах мас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овой информации постоянно действующим органом управления муниципального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звена ТП РСЧС Калужской 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бласти</w:t>
            </w:r>
            <w:r w:rsidR="00CB53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1C46" w:rsidRPr="009B335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53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оля неработающего населения муници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пального района, прошедшего под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готовку в области ГО, зашиты от ЧС, обеспечения пожарной безопасности и безопасности люден на водных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 посредством учебно-консульта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ционных пунктов</w:t>
            </w:r>
            <w:r w:rsidR="00CB53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1C46" w:rsidRPr="00E328E1" w:rsidRDefault="00151C46" w:rsidP="00151C46">
            <w:pPr>
              <w:spacing w:after="0" w:line="262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B53EB">
              <w:rPr>
                <w:rStyle w:val="1"/>
                <w:rFonts w:eastAsiaTheme="minorEastAsia"/>
                <w:sz w:val="24"/>
                <w:szCs w:val="24"/>
              </w:rPr>
              <w:t>д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t>оля традиционных мест массового отдыха населения на водных объектах на территории муниципального рай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softHyphen/>
              <w:t>она оборудованных спасательными постами</w:t>
            </w:r>
            <w:r w:rsidR="00CB53EB">
              <w:rPr>
                <w:rStyle w:val="1"/>
                <w:rFonts w:eastAsiaTheme="minorEastAsia"/>
                <w:sz w:val="24"/>
                <w:szCs w:val="24"/>
              </w:rPr>
              <w:t>;</w:t>
            </w:r>
          </w:p>
          <w:p w:rsidR="00151C46" w:rsidRDefault="00151C46" w:rsidP="00151C46">
            <w:pPr>
              <w:spacing w:after="0" w:line="262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B53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257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нижение числа погибших вследствие пожаров на территории муниципального района (к уровню 2025 года)</w:t>
            </w:r>
            <w:r w:rsidR="00CB53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1C46" w:rsidRPr="009B3356" w:rsidRDefault="00CB53EB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1"/>
                <w:rFonts w:eastAsiaTheme="minorHAnsi"/>
                <w:sz w:val="24"/>
                <w:szCs w:val="24"/>
              </w:rPr>
              <w:t>д</w:t>
            </w:r>
            <w:r w:rsidR="00151C46" w:rsidRPr="009B3356">
              <w:rPr>
                <w:rStyle w:val="1"/>
                <w:rFonts w:eastAsiaTheme="minorHAnsi"/>
                <w:sz w:val="24"/>
                <w:szCs w:val="24"/>
              </w:rPr>
              <w:t>оля реализованных мероприятий по обеспечению первичных мер по</w:t>
            </w:r>
            <w:r w:rsidR="00151C46"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жарной безопасности в границах му</w:t>
            </w:r>
            <w:r w:rsidR="00151C46"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ниципального района за и сельских населенных пунктов, от запланиро</w:t>
            </w:r>
            <w:r w:rsidR="00151C46"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ванных</w:t>
            </w:r>
            <w:r>
              <w:rPr>
                <w:rStyle w:val="1"/>
                <w:rFonts w:eastAsiaTheme="minorHAnsi"/>
                <w:sz w:val="24"/>
                <w:szCs w:val="24"/>
              </w:rPr>
              <w:t>;</w:t>
            </w:r>
          </w:p>
          <w:p w:rsidR="00151C46" w:rsidRPr="009B335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B53EB">
              <w:rPr>
                <w:rStyle w:val="1"/>
                <w:rFonts w:eastAsiaTheme="minorHAnsi"/>
                <w:sz w:val="24"/>
                <w:szCs w:val="24"/>
              </w:rPr>
              <w:t>д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>оля пожаров на территории муниципального района, потушенных с привлечением подразделений добровольной пожарной охраны, от общего количества</w:t>
            </w:r>
            <w:r w:rsidR="00CB53EB">
              <w:rPr>
                <w:rStyle w:val="1"/>
                <w:rFonts w:eastAsiaTheme="minorHAnsi"/>
                <w:sz w:val="24"/>
                <w:szCs w:val="24"/>
              </w:rPr>
              <w:t>;</w:t>
            </w:r>
          </w:p>
          <w:p w:rsidR="00151C46" w:rsidRPr="009B335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B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 готовности муниципальной системы оповещения населения к использованию по предназначению</w:t>
            </w:r>
            <w:r w:rsidR="00CB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1C46" w:rsidRPr="009B335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B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 готов</w:t>
            </w:r>
            <w:r w:rsidR="0034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защитных сооружений ГО, н</w:t>
            </w: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аходящихся в муниципальной собственности к приему укрываемых;</w:t>
            </w:r>
          </w:p>
          <w:p w:rsidR="00151C46" w:rsidRPr="009B335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B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 сформированных запасов, создаваемых в целях ГО, от необходимого</w:t>
            </w:r>
            <w:r w:rsidR="00CB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1C4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B53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камер фото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 видео</w:t>
            </w:r>
            <w:r w:rsidR="00CB53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фиксаци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и, подключенных к аппаратно-про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граммному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омплексу "Безопасный гор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од" (далее - АПК "Безопасный го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род"), от общего числа камер, запл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рованных к подключению на терри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тории муниципального района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1B0F" w:rsidRDefault="00EA1B0F" w:rsidP="00151C46">
            <w:pPr>
              <w:spacing w:after="0" w:line="262" w:lineRule="auto"/>
              <w:ind w:right="-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1B0F" w:rsidRDefault="00EA1B0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51C46" w:rsidRPr="00151C46" w:rsidRDefault="00CB53EB" w:rsidP="00151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</w:t>
            </w:r>
            <w:r w:rsidR="00151C46" w:rsidRPr="00151C46">
              <w:rPr>
                <w:rFonts w:ascii="Times New Roman" w:hAnsi="Times New Roman" w:cs="Times New Roman"/>
                <w:sz w:val="24"/>
                <w:szCs w:val="24"/>
              </w:rPr>
              <w:t>ровень готовности МКУ «ЕДДС» Людиновского муниципального округа к действиям по предназначению;</w:t>
            </w:r>
          </w:p>
          <w:p w:rsidR="00E55A35" w:rsidRDefault="00CB53EB" w:rsidP="00151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151C46" w:rsidRPr="00151C46">
              <w:rPr>
                <w:rFonts w:ascii="Times New Roman" w:hAnsi="Times New Roman" w:cs="Times New Roman"/>
                <w:sz w:val="24"/>
                <w:szCs w:val="24"/>
              </w:rPr>
              <w:t>окращение времени прибытия экстренных оперативных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служб.</w:t>
            </w:r>
          </w:p>
          <w:p w:rsidR="00932021" w:rsidRPr="0029718F" w:rsidRDefault="00932021" w:rsidP="00151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21" w:rsidRPr="0029718F" w:rsidTr="007446DA">
        <w:tc>
          <w:tcPr>
            <w:tcW w:w="0" w:type="auto"/>
            <w:vMerge w:val="restart"/>
          </w:tcPr>
          <w:p w:rsidR="00E55A35" w:rsidRPr="0029718F" w:rsidRDefault="00E55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Объемы финансирования муниципальной программы за счет всех источников финансирования</w:t>
            </w:r>
          </w:p>
        </w:tc>
        <w:tc>
          <w:tcPr>
            <w:tcW w:w="0" w:type="auto"/>
            <w:vMerge w:val="restart"/>
          </w:tcPr>
          <w:p w:rsidR="00E55A35" w:rsidRPr="0029718F" w:rsidRDefault="00E55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718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E55A35" w:rsidRPr="0029718F" w:rsidRDefault="00E55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718F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0" w:type="auto"/>
            <w:gridSpan w:val="5"/>
          </w:tcPr>
          <w:p w:rsidR="00E55A35" w:rsidRPr="0029718F" w:rsidRDefault="00E55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718F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932021" w:rsidRPr="0029718F" w:rsidTr="007446DA">
        <w:tc>
          <w:tcPr>
            <w:tcW w:w="0" w:type="auto"/>
            <w:vMerge/>
          </w:tcPr>
          <w:p w:rsidR="00E55A35" w:rsidRPr="0029718F" w:rsidRDefault="00E55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55A35" w:rsidRPr="0029718F" w:rsidRDefault="00E55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55A35" w:rsidRPr="0029718F" w:rsidRDefault="00E55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55A35" w:rsidRPr="007446DA" w:rsidRDefault="00E55A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0" w:type="auto"/>
          </w:tcPr>
          <w:p w:rsidR="00E55A35" w:rsidRPr="007446DA" w:rsidRDefault="00E55A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E55A35" w:rsidRPr="007446DA" w:rsidRDefault="00E55A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</w:tcPr>
          <w:p w:rsidR="00E55A35" w:rsidRPr="007446DA" w:rsidRDefault="00E55A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</w:tcPr>
          <w:p w:rsidR="00E55A35" w:rsidRPr="0029718F" w:rsidRDefault="00E55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932021" w:rsidRPr="0029718F" w:rsidTr="00932021">
        <w:tc>
          <w:tcPr>
            <w:tcW w:w="0" w:type="auto"/>
            <w:vMerge/>
          </w:tcPr>
          <w:p w:rsidR="00E55A35" w:rsidRPr="0029718F" w:rsidRDefault="00E55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A35" w:rsidRPr="0029718F" w:rsidRDefault="00E55A35">
            <w:pPr>
              <w:pStyle w:val="ConsPlusNormal"/>
              <w:rPr>
                <w:rFonts w:ascii="Times New Roman" w:hAnsi="Times New Roman" w:cs="Times New Roman"/>
              </w:rPr>
            </w:pPr>
            <w:r w:rsidRPr="0029718F">
              <w:rPr>
                <w:rFonts w:ascii="Times New Roman" w:hAnsi="Times New Roman" w:cs="Times New Roman"/>
              </w:rPr>
              <w:t>ВСЕГО из местных бюджетов</w:t>
            </w:r>
          </w:p>
        </w:tc>
        <w:tc>
          <w:tcPr>
            <w:tcW w:w="0" w:type="auto"/>
            <w:vAlign w:val="center"/>
          </w:tcPr>
          <w:p w:rsidR="00932021" w:rsidRPr="00932021" w:rsidRDefault="00932021" w:rsidP="009320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2021">
              <w:rPr>
                <w:rFonts w:ascii="Times New Roman" w:hAnsi="Times New Roman" w:cs="Times New Roman"/>
              </w:rPr>
              <w:t>70</w:t>
            </w:r>
          </w:p>
          <w:p w:rsidR="00E55A35" w:rsidRPr="0029718F" w:rsidRDefault="00932021" w:rsidP="009320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2021">
              <w:rPr>
                <w:rFonts w:ascii="Times New Roman" w:hAnsi="Times New Roman" w:cs="Times New Roman"/>
              </w:rPr>
              <w:t>716,0</w:t>
            </w:r>
          </w:p>
        </w:tc>
        <w:tc>
          <w:tcPr>
            <w:tcW w:w="0" w:type="auto"/>
            <w:vAlign w:val="center"/>
          </w:tcPr>
          <w:p w:rsidR="00932021" w:rsidRDefault="006F6A1E" w:rsidP="009320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A1E">
              <w:rPr>
                <w:rFonts w:ascii="Times New Roman" w:hAnsi="Times New Roman" w:cs="Times New Roman"/>
              </w:rPr>
              <w:t>14</w:t>
            </w:r>
          </w:p>
          <w:p w:rsidR="00E55A35" w:rsidRPr="005B7ADB" w:rsidRDefault="006F6A1E" w:rsidP="0093202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F6A1E">
              <w:rPr>
                <w:rFonts w:ascii="Times New Roman" w:hAnsi="Times New Roman" w:cs="Times New Roman"/>
              </w:rPr>
              <w:t>323</w:t>
            </w:r>
            <w:r>
              <w:rPr>
                <w:rFonts w:ascii="Times New Roman" w:hAnsi="Times New Roman" w:cs="Times New Roman"/>
              </w:rPr>
              <w:t>,</w:t>
            </w:r>
            <w:r w:rsidRPr="006F6A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32021" w:rsidRDefault="00932021" w:rsidP="00932021">
            <w:pPr>
              <w:spacing w:after="0" w:line="240" w:lineRule="auto"/>
              <w:jc w:val="center"/>
            </w:pPr>
            <w:r w:rsidRPr="00932021">
              <w:t>14</w:t>
            </w:r>
          </w:p>
          <w:p w:rsidR="00E55A35" w:rsidRPr="005B7ADB" w:rsidRDefault="00932021" w:rsidP="00932021">
            <w:pPr>
              <w:spacing w:after="0" w:line="240" w:lineRule="auto"/>
              <w:jc w:val="center"/>
              <w:rPr>
                <w:highlight w:val="green"/>
              </w:rPr>
            </w:pPr>
            <w:r w:rsidRPr="00932021">
              <w:rPr>
                <w:sz w:val="24"/>
                <w:szCs w:val="24"/>
              </w:rPr>
              <w:t>123,2</w:t>
            </w:r>
          </w:p>
        </w:tc>
        <w:tc>
          <w:tcPr>
            <w:tcW w:w="0" w:type="auto"/>
            <w:vAlign w:val="center"/>
          </w:tcPr>
          <w:p w:rsidR="00932021" w:rsidRDefault="00932021" w:rsidP="00932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E55A35" w:rsidRPr="005B7ADB" w:rsidRDefault="00932021" w:rsidP="00932021">
            <w:pPr>
              <w:spacing w:after="0" w:line="240" w:lineRule="auto"/>
              <w:jc w:val="center"/>
              <w:rPr>
                <w:highlight w:val="green"/>
              </w:rPr>
            </w:pPr>
            <w:r>
              <w:rPr>
                <w:rFonts w:ascii="Times New Roman" w:hAnsi="Times New Roman" w:cs="Times New Roman"/>
              </w:rPr>
              <w:t>623,2</w:t>
            </w:r>
          </w:p>
        </w:tc>
        <w:tc>
          <w:tcPr>
            <w:tcW w:w="0" w:type="auto"/>
            <w:vAlign w:val="center"/>
          </w:tcPr>
          <w:p w:rsidR="00932021" w:rsidRDefault="006F6A1E" w:rsidP="00932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A1E">
              <w:rPr>
                <w:rFonts w:ascii="Times New Roman" w:hAnsi="Times New Roman" w:cs="Times New Roman"/>
              </w:rPr>
              <w:t>14</w:t>
            </w:r>
          </w:p>
          <w:p w:rsidR="00E55A35" w:rsidRDefault="006F6A1E" w:rsidP="00932021">
            <w:pPr>
              <w:spacing w:after="0" w:line="240" w:lineRule="auto"/>
              <w:jc w:val="center"/>
            </w:pPr>
            <w:r w:rsidRPr="006F6A1E">
              <w:rPr>
                <w:rFonts w:ascii="Times New Roman" w:hAnsi="Times New Roman" w:cs="Times New Roman"/>
              </w:rPr>
              <w:t>323</w:t>
            </w:r>
            <w:r>
              <w:rPr>
                <w:rFonts w:ascii="Times New Roman" w:hAnsi="Times New Roman" w:cs="Times New Roman"/>
              </w:rPr>
              <w:t>,</w:t>
            </w:r>
            <w:r w:rsidRPr="006F6A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32021" w:rsidRDefault="006F6A1E" w:rsidP="009320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A1E">
              <w:rPr>
                <w:rFonts w:ascii="Times New Roman" w:hAnsi="Times New Roman" w:cs="Times New Roman"/>
              </w:rPr>
              <w:t>14</w:t>
            </w:r>
          </w:p>
          <w:p w:rsidR="00E55A35" w:rsidRDefault="006F6A1E" w:rsidP="00932021">
            <w:pPr>
              <w:pStyle w:val="ConsPlusNormal"/>
              <w:jc w:val="center"/>
            </w:pPr>
            <w:r w:rsidRPr="006F6A1E">
              <w:rPr>
                <w:rFonts w:ascii="Times New Roman" w:hAnsi="Times New Roman" w:cs="Times New Roman"/>
              </w:rPr>
              <w:t>323</w:t>
            </w:r>
            <w:r>
              <w:rPr>
                <w:rFonts w:ascii="Times New Roman" w:hAnsi="Times New Roman" w:cs="Times New Roman"/>
              </w:rPr>
              <w:t>,</w:t>
            </w:r>
            <w:r w:rsidRPr="006F6A1E">
              <w:rPr>
                <w:rFonts w:ascii="Times New Roman" w:hAnsi="Times New Roman" w:cs="Times New Roman"/>
              </w:rPr>
              <w:t>2</w:t>
            </w:r>
          </w:p>
        </w:tc>
      </w:tr>
      <w:tr w:rsidR="0070488E" w:rsidRPr="0029718F" w:rsidTr="006F6A1E">
        <w:trPr>
          <w:trHeight w:val="759"/>
        </w:trPr>
        <w:tc>
          <w:tcPr>
            <w:tcW w:w="0" w:type="auto"/>
          </w:tcPr>
          <w:p w:rsidR="0070488E" w:rsidRPr="0029718F" w:rsidRDefault="00704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Связь с национальными целями, государственными программами Калужской области (при наличии, если имеется </w:t>
            </w:r>
            <w:proofErr w:type="spellStart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софинансирование</w:t>
            </w:r>
            <w:proofErr w:type="spellEnd"/>
            <w:r w:rsidRPr="008F02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 госпрограмм)</w:t>
            </w:r>
          </w:p>
        </w:tc>
        <w:tc>
          <w:tcPr>
            <w:tcW w:w="0" w:type="auto"/>
            <w:gridSpan w:val="7"/>
            <w:vAlign w:val="center"/>
          </w:tcPr>
          <w:p w:rsidR="0070488E" w:rsidRPr="00EA1B0F" w:rsidRDefault="006F6A1E" w:rsidP="006F6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B0F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70488E" w:rsidRDefault="0070488E" w:rsidP="0070488E">
      <w:pPr>
        <w:spacing w:after="4" w:line="259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488E" w:rsidRDefault="0070488E" w:rsidP="0070488E">
      <w:pPr>
        <w:spacing w:after="4" w:line="259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488E" w:rsidRDefault="0070488E" w:rsidP="0070488E">
      <w:pPr>
        <w:spacing w:after="4" w:line="259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70488E" w:rsidSect="0070488E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545398" w:rsidRPr="00545398" w:rsidRDefault="00545398" w:rsidP="00545398">
      <w:pPr>
        <w:spacing w:after="4" w:line="259" w:lineRule="auto"/>
        <w:ind w:right="-8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545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 xml:space="preserve">2. </w:t>
      </w:r>
      <w:r w:rsidRPr="00545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Показатели муниципальной программы</w:t>
      </w:r>
    </w:p>
    <w:p w:rsidR="00545398" w:rsidRPr="00545398" w:rsidRDefault="00545398" w:rsidP="00545398">
      <w:pPr>
        <w:widowControl w:val="0"/>
        <w:autoSpaceDE w:val="0"/>
        <w:autoSpaceDN w:val="0"/>
        <w:adjustRightInd w:val="0"/>
        <w:spacing w:after="4" w:line="259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7"/>
        <w:gridCol w:w="1276"/>
        <w:gridCol w:w="1276"/>
        <w:gridCol w:w="1134"/>
        <w:gridCol w:w="1134"/>
        <w:gridCol w:w="1134"/>
        <w:gridCol w:w="1134"/>
        <w:gridCol w:w="1134"/>
        <w:gridCol w:w="1417"/>
      </w:tblGrid>
      <w:tr w:rsidR="00545398" w:rsidRPr="00545398" w:rsidTr="006F6A1E">
        <w:trPr>
          <w:cantSplit/>
          <w:trHeight w:val="641"/>
        </w:trPr>
        <w:tc>
          <w:tcPr>
            <w:tcW w:w="3969" w:type="dxa"/>
            <w:vMerge w:val="restart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proofErr w:type="spellStart"/>
            <w:r w:rsidRPr="0054539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Единица</w:t>
            </w:r>
            <w:proofErr w:type="spellEnd"/>
            <w:r w:rsidRPr="0054539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4539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измерения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Базовое значение показателя  </w:t>
            </w:r>
          </w:p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-8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год 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Планируемое значение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213" w:line="239" w:lineRule="auto"/>
              <w:ind w:right="-8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211" w:line="241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ГП КО (при наличии</w:t>
            </w:r>
            <w:r w:rsidRPr="0054539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8890" cy="8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39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8890" cy="88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такой связи)</w:t>
            </w:r>
            <w:r w:rsidRPr="0054539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8890" cy="88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398" w:rsidRPr="00545398" w:rsidTr="006F6A1E">
        <w:trPr>
          <w:cantSplit/>
          <w:trHeight w:val="1289"/>
        </w:trPr>
        <w:tc>
          <w:tcPr>
            <w:tcW w:w="3969" w:type="dxa"/>
            <w:vMerge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207" w:line="259" w:lineRule="auto"/>
              <w:ind w:right="-8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2026</w:t>
            </w:r>
            <w:r w:rsidR="00D666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2028 год</w:t>
            </w:r>
          </w:p>
        </w:tc>
        <w:tc>
          <w:tcPr>
            <w:tcW w:w="1134" w:type="dxa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2029 год</w:t>
            </w:r>
          </w:p>
        </w:tc>
        <w:tc>
          <w:tcPr>
            <w:tcW w:w="1134" w:type="dxa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2030 год</w:t>
            </w:r>
          </w:p>
        </w:tc>
        <w:tc>
          <w:tcPr>
            <w:tcW w:w="1134" w:type="dxa"/>
            <w:vMerge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45398" w:rsidRPr="00545398" w:rsidTr="006F6A1E">
        <w:tc>
          <w:tcPr>
            <w:tcW w:w="3969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398" w:rsidRPr="006F6A1E" w:rsidRDefault="00545398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</w:t>
            </w:r>
          </w:p>
        </w:tc>
      </w:tr>
      <w:tr w:rsidR="00545398" w:rsidRPr="00545398" w:rsidTr="000116D2">
        <w:tc>
          <w:tcPr>
            <w:tcW w:w="15025" w:type="dxa"/>
            <w:gridSpan w:val="10"/>
            <w:shd w:val="clear" w:color="auto" w:fill="auto"/>
          </w:tcPr>
          <w:p w:rsidR="00545398" w:rsidRPr="00545398" w:rsidRDefault="00545398" w:rsidP="00545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Цель 1 муниципальной программы </w:t>
            </w:r>
            <w:r w:rsidR="00947A28" w:rsidRPr="00947A2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«Обеспечение безопасности жизнедеятельности населения в Людиновском муниципальном округе Калужской области»</w:t>
            </w:r>
            <w:r w:rsidRPr="00545398"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6F6A1E" w:rsidRPr="00545398" w:rsidTr="006F6A1E">
        <w:trPr>
          <w:trHeight w:val="3118"/>
        </w:trPr>
        <w:tc>
          <w:tcPr>
            <w:tcW w:w="3969" w:type="dxa"/>
            <w:shd w:val="clear" w:color="auto" w:fill="auto"/>
          </w:tcPr>
          <w:p w:rsidR="006F6A1E" w:rsidRPr="008F0287" w:rsidRDefault="006F6A1E" w:rsidP="000116D2">
            <w:pPr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70488E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Повышение уровня защищенности населения и территории муниципального округа от опасностей, возникающих при чрезвычайных ситуациях природного и техногенного характера (далее ЧС), пожарах и иных происшествиях, а так же при военных конфликтах или вследствие этих конфликтов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F6A1E" w:rsidRPr="00545398" w:rsidRDefault="006F6A1E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4539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тыс.руб.</w:t>
            </w:r>
          </w:p>
        </w:tc>
        <w:tc>
          <w:tcPr>
            <w:tcW w:w="1276" w:type="dxa"/>
            <w:shd w:val="clear" w:color="auto" w:fill="auto"/>
          </w:tcPr>
          <w:p w:rsidR="006F6A1E" w:rsidRPr="00545398" w:rsidRDefault="006F6A1E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14 </w:t>
            </w: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,</w:t>
            </w: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A1E" w:rsidRPr="00545398" w:rsidRDefault="006F6A1E" w:rsidP="006F6A1E"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  <w:r w:rsidRPr="00D6660A">
              <w:rPr>
                <w:rFonts w:ascii="Times New Roman" w:eastAsia="Times New Roman" w:hAnsi="Times New Roman" w:cs="Times New Roman"/>
                <w:noProof/>
                <w:lang w:eastAsia="ru-RU"/>
              </w:rPr>
              <w:t>14 323,2</w:t>
            </w:r>
          </w:p>
        </w:tc>
        <w:tc>
          <w:tcPr>
            <w:tcW w:w="1134" w:type="dxa"/>
            <w:shd w:val="clear" w:color="auto" w:fill="auto"/>
          </w:tcPr>
          <w:p w:rsidR="006F6A1E" w:rsidRPr="00932021" w:rsidRDefault="006F6A1E" w:rsidP="00545398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932021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14</w:t>
            </w:r>
            <w:r w:rsidR="00932021" w:rsidRPr="00932021">
              <w:rPr>
                <w:rFonts w:ascii="Times New Roman" w:eastAsia="Times New Roman" w:hAnsi="Times New Roman" w:cs="Times New Roman"/>
                <w:noProof/>
                <w:lang w:eastAsia="ru-RU"/>
              </w:rPr>
              <w:t> 123,2</w:t>
            </w:r>
          </w:p>
          <w:p w:rsidR="00D6660A" w:rsidRPr="00932021" w:rsidRDefault="00D6660A" w:rsidP="00545398"/>
        </w:tc>
        <w:tc>
          <w:tcPr>
            <w:tcW w:w="1134" w:type="dxa"/>
            <w:shd w:val="clear" w:color="auto" w:fill="auto"/>
          </w:tcPr>
          <w:p w:rsidR="006F6A1E" w:rsidRPr="00932021" w:rsidRDefault="00D6660A" w:rsidP="00932021">
            <w:r w:rsidRPr="00932021">
              <w:rPr>
                <w:rFonts w:ascii="Times New Roman" w:eastAsia="Times New Roman" w:hAnsi="Times New Roman" w:cs="Times New Roman"/>
                <w:noProof/>
                <w:lang w:eastAsia="ru-RU"/>
              </w:rPr>
              <w:t>13623,2</w:t>
            </w:r>
          </w:p>
        </w:tc>
        <w:tc>
          <w:tcPr>
            <w:tcW w:w="1134" w:type="dxa"/>
            <w:shd w:val="clear" w:color="auto" w:fill="auto"/>
          </w:tcPr>
          <w:p w:rsidR="006F6A1E" w:rsidRPr="00545398" w:rsidRDefault="006F6A1E" w:rsidP="00545398"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14 </w:t>
            </w: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,</w:t>
            </w: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F6A1E" w:rsidRPr="00545398" w:rsidRDefault="006F6A1E" w:rsidP="00545398"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14 </w:t>
            </w: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,</w:t>
            </w: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F6A1E" w:rsidRDefault="006F6A1E" w:rsidP="00DE3BCD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Зав</w:t>
            </w:r>
            <w:r w:rsidR="002F494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отделом</w:t>
            </w:r>
            <w:r w:rsidR="002F494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ГО и ЧС, директор МКУ «ЕДДС»,</w:t>
            </w:r>
          </w:p>
          <w:p w:rsidR="006F6A1E" w:rsidRPr="00545398" w:rsidRDefault="002F4948" w:rsidP="00DE3BCD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гл. с-т отдела защ-ы гос. тайны и моб. подготовки</w:t>
            </w:r>
          </w:p>
        </w:tc>
        <w:tc>
          <w:tcPr>
            <w:tcW w:w="1417" w:type="dxa"/>
            <w:shd w:val="clear" w:color="auto" w:fill="auto"/>
          </w:tcPr>
          <w:p w:rsidR="006F6A1E" w:rsidRPr="00545398" w:rsidRDefault="006F6A1E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6F6A1E" w:rsidRPr="00545398" w:rsidTr="006F6A1E">
        <w:trPr>
          <w:trHeight w:val="257"/>
        </w:trPr>
        <w:tc>
          <w:tcPr>
            <w:tcW w:w="3969" w:type="dxa"/>
            <w:shd w:val="clear" w:color="auto" w:fill="auto"/>
          </w:tcPr>
          <w:p w:rsidR="006F6A1E" w:rsidRPr="0070488E" w:rsidRDefault="006F6A1E" w:rsidP="00842771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 xml:space="preserve">Областной бюджет </w:t>
            </w:r>
          </w:p>
        </w:tc>
        <w:tc>
          <w:tcPr>
            <w:tcW w:w="1417" w:type="dxa"/>
            <w:vMerge/>
            <w:shd w:val="clear" w:color="auto" w:fill="auto"/>
          </w:tcPr>
          <w:p w:rsidR="006F6A1E" w:rsidRPr="00545398" w:rsidRDefault="006F6A1E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A1E" w:rsidRPr="00545398" w:rsidRDefault="006F6A1E" w:rsidP="006F6A1E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6A1E" w:rsidRDefault="006F6A1E" w:rsidP="006F6A1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A1E" w:rsidRDefault="006F6A1E" w:rsidP="006F6A1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A1E" w:rsidRDefault="006F6A1E" w:rsidP="006F6A1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A1E" w:rsidRDefault="006F6A1E" w:rsidP="006F6A1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A1E" w:rsidRDefault="006F6A1E" w:rsidP="006F6A1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F6A1E" w:rsidRDefault="006F6A1E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6A1E" w:rsidRPr="00545398" w:rsidRDefault="006F6A1E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6F6A1E" w:rsidRPr="00545398" w:rsidTr="006F6A1E">
        <w:trPr>
          <w:trHeight w:val="342"/>
        </w:trPr>
        <w:tc>
          <w:tcPr>
            <w:tcW w:w="3969" w:type="dxa"/>
            <w:shd w:val="clear" w:color="auto" w:fill="auto"/>
          </w:tcPr>
          <w:p w:rsidR="006F6A1E" w:rsidRDefault="006F6A1E" w:rsidP="00842771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Местный бюджет</w:t>
            </w:r>
          </w:p>
        </w:tc>
        <w:tc>
          <w:tcPr>
            <w:tcW w:w="1417" w:type="dxa"/>
            <w:vMerge/>
            <w:shd w:val="clear" w:color="auto" w:fill="auto"/>
          </w:tcPr>
          <w:p w:rsidR="006F6A1E" w:rsidRPr="00545398" w:rsidRDefault="006F6A1E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6A1E" w:rsidRPr="00545398" w:rsidRDefault="006F6A1E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14 323,2</w:t>
            </w:r>
          </w:p>
        </w:tc>
        <w:tc>
          <w:tcPr>
            <w:tcW w:w="1276" w:type="dxa"/>
            <w:shd w:val="clear" w:color="auto" w:fill="auto"/>
          </w:tcPr>
          <w:p w:rsidR="006F6A1E" w:rsidRDefault="006F6A1E" w:rsidP="004A4A2F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14 323,2</w:t>
            </w:r>
          </w:p>
        </w:tc>
        <w:tc>
          <w:tcPr>
            <w:tcW w:w="1134" w:type="dxa"/>
            <w:shd w:val="clear" w:color="auto" w:fill="auto"/>
          </w:tcPr>
          <w:p w:rsidR="006F6A1E" w:rsidRPr="00932021" w:rsidRDefault="006F6A1E" w:rsidP="00932021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932021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14 </w:t>
            </w:r>
            <w:r w:rsidR="00932021" w:rsidRPr="00932021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  <w:r w:rsidRPr="00932021">
              <w:rPr>
                <w:rFonts w:ascii="Times New Roman" w:eastAsia="Times New Roman" w:hAnsi="Times New Roman" w:cs="Times New Roman"/>
                <w:noProof/>
                <w:lang w:eastAsia="ru-RU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:rsidR="006F6A1E" w:rsidRPr="00932021" w:rsidRDefault="00932021" w:rsidP="00545398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932021">
              <w:rPr>
                <w:rFonts w:ascii="Times New Roman" w:eastAsia="Times New Roman" w:hAnsi="Times New Roman" w:cs="Times New Roman"/>
                <w:noProof/>
                <w:lang w:eastAsia="ru-RU"/>
              </w:rPr>
              <w:t>13 623,2</w:t>
            </w:r>
          </w:p>
        </w:tc>
        <w:tc>
          <w:tcPr>
            <w:tcW w:w="1134" w:type="dxa"/>
            <w:shd w:val="clear" w:color="auto" w:fill="auto"/>
          </w:tcPr>
          <w:p w:rsidR="006F6A1E" w:rsidRDefault="006F6A1E" w:rsidP="00545398">
            <w:pP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14 323,2</w:t>
            </w:r>
          </w:p>
        </w:tc>
        <w:tc>
          <w:tcPr>
            <w:tcW w:w="1134" w:type="dxa"/>
            <w:shd w:val="clear" w:color="auto" w:fill="auto"/>
          </w:tcPr>
          <w:p w:rsidR="006F6A1E" w:rsidRDefault="006F6A1E" w:rsidP="00545398">
            <w:pP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6F6A1E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14 323,2</w:t>
            </w:r>
          </w:p>
        </w:tc>
        <w:tc>
          <w:tcPr>
            <w:tcW w:w="1134" w:type="dxa"/>
            <w:shd w:val="clear" w:color="auto" w:fill="auto"/>
          </w:tcPr>
          <w:p w:rsidR="006F6A1E" w:rsidRDefault="006F6A1E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6A1E" w:rsidRPr="00545398" w:rsidRDefault="006F6A1E" w:rsidP="0054539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947A28" w:rsidRPr="00545398" w:rsidTr="006F6A1E">
        <w:tc>
          <w:tcPr>
            <w:tcW w:w="3969" w:type="dxa"/>
            <w:shd w:val="clear" w:color="auto" w:fill="auto"/>
          </w:tcPr>
          <w:p w:rsidR="00947A28" w:rsidRPr="00AA6043" w:rsidRDefault="00947A28" w:rsidP="00947A2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1 цели  программы</w:t>
            </w:r>
          </w:p>
        </w:tc>
        <w:tc>
          <w:tcPr>
            <w:tcW w:w="1417" w:type="dxa"/>
            <w:shd w:val="clear" w:color="auto" w:fill="auto"/>
          </w:tcPr>
          <w:p w:rsidR="00947A28" w:rsidRPr="00AA6043" w:rsidRDefault="00947A28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47A28" w:rsidRPr="00AA6043" w:rsidRDefault="00947A28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47A28" w:rsidRPr="00AA6043" w:rsidRDefault="00947A28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7A28" w:rsidRPr="00AA6043" w:rsidRDefault="00947A28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7A28" w:rsidRPr="00AA6043" w:rsidRDefault="00947A28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7A28" w:rsidRPr="00AA6043" w:rsidRDefault="00947A28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7A28" w:rsidRPr="00AA6043" w:rsidRDefault="00947A28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7A28" w:rsidRPr="00AA6043" w:rsidRDefault="00947A28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47A28" w:rsidRPr="00AA6043" w:rsidRDefault="00947A28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545398" w:rsidTr="002F4948">
        <w:tc>
          <w:tcPr>
            <w:tcW w:w="3969" w:type="dxa"/>
            <w:shd w:val="clear" w:color="auto" w:fill="auto"/>
          </w:tcPr>
          <w:p w:rsidR="00583079" w:rsidRPr="00AA6043" w:rsidRDefault="00583079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DC2">
              <w:rPr>
                <w:rStyle w:val="1"/>
                <w:rFonts w:eastAsiaTheme="minorEastAsia"/>
                <w:sz w:val="24"/>
                <w:szCs w:val="24"/>
              </w:rPr>
              <w:t>Доля личного состава сил муници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softHyphen/>
              <w:t xml:space="preserve">пального звена ТП РСЧС 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lastRenderedPageBreak/>
              <w:t>Калужской области, прошедшего первоначаль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softHyphen/>
              <w:t>ную профессиональную подготовку спасателей, от обшей фактической численности</w:t>
            </w: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83079" w:rsidRPr="00AA6043" w:rsidRDefault="00583079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0116D2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545398" w:rsidTr="006F6A1E">
        <w:tc>
          <w:tcPr>
            <w:tcW w:w="3969" w:type="dxa"/>
            <w:shd w:val="clear" w:color="auto" w:fill="auto"/>
          </w:tcPr>
          <w:p w:rsidR="00583079" w:rsidRPr="00AA6043" w:rsidRDefault="00583079" w:rsidP="00583079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545398" w:rsidTr="002F4948">
        <w:tc>
          <w:tcPr>
            <w:tcW w:w="3969" w:type="dxa"/>
            <w:shd w:val="clear" w:color="auto" w:fill="auto"/>
          </w:tcPr>
          <w:p w:rsidR="00583079" w:rsidRPr="00AA6043" w:rsidRDefault="00583079" w:rsidP="00583079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DC2">
              <w:rPr>
                <w:rStyle w:val="1"/>
                <w:rFonts w:eastAsiaTheme="minorEastAsia"/>
                <w:sz w:val="24"/>
                <w:szCs w:val="24"/>
              </w:rPr>
              <w:t>Уровень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545398" w:rsidTr="002F4948">
        <w:tc>
          <w:tcPr>
            <w:tcW w:w="3969" w:type="dxa"/>
            <w:shd w:val="clear" w:color="auto" w:fill="auto"/>
          </w:tcPr>
          <w:p w:rsidR="00583079" w:rsidRPr="00AA6043" w:rsidRDefault="00583079" w:rsidP="00583079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545398" w:rsidTr="002F4948">
        <w:tc>
          <w:tcPr>
            <w:tcW w:w="3969" w:type="dxa"/>
            <w:shd w:val="clear" w:color="auto" w:fill="auto"/>
          </w:tcPr>
          <w:p w:rsidR="00583079" w:rsidRPr="005D78EA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eastAsia="Times New Roman" w:cs="Times New Roman"/>
                <w:lang w:eastAsia="ru-RU"/>
              </w:rPr>
            </w:pP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публикаций по теме обе</w:t>
            </w:r>
            <w:r w:rsidR="00DE3B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печения безопасности жизнедеятельности населения, размещенных в средствах мас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овой информации постоянно действующим органом управления муниципального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звена ТП РСЧС Калужской 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Default="00583079" w:rsidP="002F4948">
            <w:pPr>
              <w:pStyle w:val="2"/>
              <w:shd w:val="clear" w:color="auto" w:fill="auto"/>
              <w:spacing w:before="0" w:after="0" w:line="220" w:lineRule="exact"/>
              <w:ind w:left="300" w:firstLine="0"/>
              <w:jc w:val="center"/>
            </w:pPr>
            <w:r>
              <w:rPr>
                <w:rStyle w:val="1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Default="00583079" w:rsidP="002F4948">
            <w:pPr>
              <w:pStyle w:val="2"/>
              <w:shd w:val="clear" w:color="auto" w:fill="auto"/>
              <w:spacing w:before="0" w:after="0" w:line="220" w:lineRule="exact"/>
              <w:ind w:left="200" w:firstLine="0"/>
              <w:jc w:val="center"/>
            </w:pPr>
            <w:r>
              <w:rPr>
                <w:rStyle w:val="1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Default="00583079" w:rsidP="002F4948">
            <w:pPr>
              <w:pStyle w:val="2"/>
              <w:shd w:val="clear" w:color="auto" w:fill="auto"/>
              <w:spacing w:before="0" w:after="0" w:line="220" w:lineRule="exact"/>
              <w:ind w:left="220" w:firstLine="0"/>
              <w:jc w:val="center"/>
            </w:pPr>
            <w:r>
              <w:rPr>
                <w:rStyle w:val="1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Default="00583079" w:rsidP="002F4948">
            <w:pPr>
              <w:pStyle w:val="2"/>
              <w:shd w:val="clear" w:color="auto" w:fill="auto"/>
              <w:spacing w:before="0" w:after="0" w:line="220" w:lineRule="exact"/>
              <w:ind w:left="220" w:firstLine="0"/>
              <w:jc w:val="center"/>
            </w:pPr>
            <w:r>
              <w:rPr>
                <w:rStyle w:val="1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Default="00583079" w:rsidP="002F4948">
            <w:pPr>
              <w:pStyle w:val="2"/>
              <w:shd w:val="clear" w:color="auto" w:fill="auto"/>
              <w:spacing w:before="0" w:after="0" w:line="220" w:lineRule="exact"/>
              <w:ind w:left="220" w:firstLine="0"/>
              <w:jc w:val="center"/>
            </w:pPr>
            <w:r>
              <w:rPr>
                <w:rStyle w:val="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Default="00583079" w:rsidP="002F4948">
            <w:pPr>
              <w:pStyle w:val="2"/>
              <w:shd w:val="clear" w:color="auto" w:fill="auto"/>
              <w:spacing w:before="0" w:after="0" w:line="220" w:lineRule="exact"/>
              <w:ind w:left="220" w:firstLine="0"/>
              <w:jc w:val="center"/>
            </w:pPr>
            <w:r>
              <w:rPr>
                <w:rStyle w:val="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545398" w:rsidTr="002F4948">
        <w:tc>
          <w:tcPr>
            <w:tcW w:w="3969" w:type="dxa"/>
            <w:shd w:val="clear" w:color="auto" w:fill="auto"/>
          </w:tcPr>
          <w:p w:rsidR="00583079" w:rsidRPr="00AA6043" w:rsidRDefault="00583079" w:rsidP="00583079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545398" w:rsidTr="002F4948">
        <w:tc>
          <w:tcPr>
            <w:tcW w:w="3969" w:type="dxa"/>
            <w:shd w:val="clear" w:color="auto" w:fill="auto"/>
          </w:tcPr>
          <w:p w:rsidR="00583079" w:rsidRPr="00AA6043" w:rsidRDefault="00583079" w:rsidP="002F4948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неработающего населения муници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пального </w:t>
            </w:r>
            <w:r w:rsidR="002F49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прошедшего под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готовку в области ГО, зашиты от ЧС, обеспечения пожарной б</w:t>
            </w:r>
            <w:r w:rsidR="004A4A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езопасности и безопасности людей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водных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 посредством учебно-консульта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ционных пунктов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AA6043" w:rsidRDefault="00583079" w:rsidP="00583079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E328E1" w:rsidRDefault="00583079" w:rsidP="00583079">
            <w:pPr>
              <w:spacing w:after="0" w:line="262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356">
              <w:rPr>
                <w:rStyle w:val="1"/>
                <w:rFonts w:eastAsiaTheme="minorEastAsia"/>
                <w:sz w:val="24"/>
                <w:szCs w:val="24"/>
              </w:rPr>
              <w:t xml:space="preserve">Доля традиционных мест массового 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lastRenderedPageBreak/>
              <w:t xml:space="preserve">отдыха населения на водных объектах на территории муниципального </w:t>
            </w:r>
            <w:r w:rsidR="002F4948">
              <w:rPr>
                <w:rStyle w:val="1"/>
                <w:rFonts w:eastAsiaTheme="minorEastAsia"/>
                <w:sz w:val="24"/>
                <w:szCs w:val="24"/>
              </w:rPr>
              <w:t>округа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t xml:space="preserve"> оборудованных спасательными постами</w:t>
            </w:r>
          </w:p>
          <w:p w:rsidR="00583079" w:rsidRPr="00AA6043" w:rsidRDefault="00583079" w:rsidP="00583079">
            <w:pPr>
              <w:spacing w:after="0" w:line="262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9B3356" w:rsidRDefault="00583079" w:rsidP="00583079">
            <w:pPr>
              <w:spacing w:after="0" w:line="262" w:lineRule="auto"/>
              <w:ind w:right="-108"/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  <w:r w:rsidRPr="009B3356">
              <w:rPr>
                <w:rStyle w:val="1"/>
                <w:rFonts w:eastAsiaTheme="minorHAnsi"/>
                <w:sz w:val="24"/>
                <w:szCs w:val="24"/>
              </w:rPr>
              <w:lastRenderedPageBreak/>
              <w:t>Доля реализованных мероприятий по обеспечению первичных мер по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жарной безопасности в границах му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ниципального района за и сельских населенных пунктов, от запланиро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ванных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AA6043" w:rsidRDefault="00583079" w:rsidP="00583079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583079" w:rsidRDefault="00583079" w:rsidP="00583079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Style w:val="1"/>
                <w:rFonts w:eastAsiaTheme="minorHAnsi"/>
                <w:sz w:val="24"/>
                <w:szCs w:val="24"/>
              </w:rPr>
              <w:t>Доля пожаров на территории муниципального района, потушенных с привлечением подразделений добровольной пожарной охраны, от общего количества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AA6043" w:rsidRDefault="00583079" w:rsidP="00583079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583079" w:rsidRDefault="00583079" w:rsidP="00583079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готовности муниципальной системы оповещения населения к использованию по предназначению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AA6043" w:rsidRDefault="00583079" w:rsidP="00583079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583079" w:rsidRDefault="00583079" w:rsidP="00583079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готов</w:t>
            </w:r>
            <w:r w:rsidR="001E2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защитных сооружений ГО, н</w:t>
            </w: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аходящихся в муниципальной собственности к приему укрываемых;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F4948" w:rsidRDefault="002F4948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F4948" w:rsidRDefault="002F4948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F4948" w:rsidRDefault="002F4948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F4948" w:rsidRDefault="002F4948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F4948" w:rsidRDefault="002F4948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F4948" w:rsidRDefault="002F4948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583079" w:rsidRDefault="00583079" w:rsidP="00583079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сформированных запасов, создаваемых в целях ГО, от </w:t>
            </w: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3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3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3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3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2F4948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Показатель 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583079" w:rsidRDefault="00583079" w:rsidP="00583079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камер фото - и видео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фиксаци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и, подключенных к аппаратно-про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граммному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омплексу "Безопасный гор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од" (далее - АПК "Безопасный го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род"), от общего числа камер, запл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рованных к подключению на терри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тории муниципального района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29718F" w:rsidRDefault="00583079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583079" w:rsidRPr="00AA6043" w:rsidTr="002F4948">
        <w:tc>
          <w:tcPr>
            <w:tcW w:w="3969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79" w:rsidRPr="00AA6043" w:rsidRDefault="00583079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3079" w:rsidRPr="00AA6043" w:rsidRDefault="00583079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E750AF" w:rsidRPr="00AA6043" w:rsidTr="002F4948">
        <w:tc>
          <w:tcPr>
            <w:tcW w:w="3969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9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готовности МКУ «ЕДДС» Людиновского муниципального округа к действиям по предназначению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0AF" w:rsidRDefault="00E750AF" w:rsidP="002F4948">
            <w:pPr>
              <w:pStyle w:val="2"/>
              <w:shd w:val="clear" w:color="auto" w:fill="auto"/>
              <w:spacing w:before="0" w:after="0" w:line="220" w:lineRule="exact"/>
              <w:ind w:left="300" w:firstLine="0"/>
              <w:jc w:val="center"/>
            </w:pPr>
            <w:r>
              <w:rPr>
                <w:rStyle w:val="1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0AF" w:rsidRDefault="00E750AF" w:rsidP="002F4948">
            <w:pPr>
              <w:pStyle w:val="2"/>
              <w:shd w:val="clear" w:color="auto" w:fill="auto"/>
              <w:spacing w:before="0" w:after="0" w:line="220" w:lineRule="exact"/>
              <w:ind w:left="200" w:firstLine="0"/>
              <w:jc w:val="center"/>
            </w:pPr>
            <w:r>
              <w:rPr>
                <w:rStyle w:val="1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Default="00E750AF" w:rsidP="002F4948">
            <w:pPr>
              <w:pStyle w:val="2"/>
              <w:shd w:val="clear" w:color="auto" w:fill="auto"/>
              <w:spacing w:before="0" w:after="0" w:line="220" w:lineRule="exact"/>
              <w:ind w:left="220" w:firstLine="0"/>
              <w:jc w:val="center"/>
            </w:pPr>
            <w:r>
              <w:rPr>
                <w:rStyle w:val="1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Default="00E750AF" w:rsidP="002F4948">
            <w:pPr>
              <w:pStyle w:val="2"/>
              <w:shd w:val="clear" w:color="auto" w:fill="auto"/>
              <w:spacing w:before="0" w:after="0" w:line="220" w:lineRule="exact"/>
              <w:ind w:left="220" w:firstLine="0"/>
              <w:jc w:val="center"/>
            </w:pPr>
            <w:r>
              <w:rPr>
                <w:rStyle w:val="1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Default="00E750AF" w:rsidP="002F4948">
            <w:pPr>
              <w:pStyle w:val="2"/>
              <w:shd w:val="clear" w:color="auto" w:fill="auto"/>
              <w:spacing w:before="0" w:after="0" w:line="220" w:lineRule="exact"/>
              <w:ind w:left="220" w:firstLine="0"/>
              <w:jc w:val="center"/>
            </w:pPr>
            <w:r>
              <w:rPr>
                <w:rStyle w:val="1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F4948" w:rsidRDefault="00E750AF" w:rsidP="002F4948">
            <w:pPr>
              <w:pStyle w:val="2"/>
              <w:shd w:val="clear" w:color="auto" w:fill="auto"/>
              <w:spacing w:before="0" w:after="0" w:line="220" w:lineRule="exact"/>
              <w:ind w:left="220" w:firstLine="0"/>
              <w:jc w:val="center"/>
            </w:pPr>
            <w:r>
              <w:rPr>
                <w:rStyle w:val="1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E750AF" w:rsidRPr="00AA6043" w:rsidTr="002F4948">
        <w:tc>
          <w:tcPr>
            <w:tcW w:w="3969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E750AF" w:rsidRPr="00AA6043" w:rsidTr="002F4948">
        <w:tc>
          <w:tcPr>
            <w:tcW w:w="3969" w:type="dxa"/>
            <w:shd w:val="clear" w:color="auto" w:fill="auto"/>
          </w:tcPr>
          <w:p w:rsidR="00E750AF" w:rsidRPr="001A5AE5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AE5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Сокращение среднего времени прибытия экстренных оперативных служб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минут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9718F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E750AF" w:rsidRPr="00AA6043" w:rsidTr="002F4948">
        <w:tc>
          <w:tcPr>
            <w:tcW w:w="3969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E750AF" w:rsidRPr="00AA6043" w:rsidTr="002F4948">
        <w:tc>
          <w:tcPr>
            <w:tcW w:w="3969" w:type="dxa"/>
            <w:shd w:val="clear" w:color="auto" w:fill="auto"/>
          </w:tcPr>
          <w:p w:rsidR="00E750AF" w:rsidRPr="00E750AF" w:rsidRDefault="00E750AF" w:rsidP="00E750AF">
            <w:pPr>
              <w:spacing w:after="0" w:line="262" w:lineRule="auto"/>
              <w:ind w:right="-8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273350"/>
                <w:sz w:val="24"/>
                <w:szCs w:val="24"/>
                <w:lang w:eastAsia="ru-RU"/>
              </w:rPr>
              <w:t xml:space="preserve"> 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t>Доля созданных резервов материальных ресурсов для ликвидации ЧС на территории муниципального района от необходимого;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E750AF" w:rsidRPr="00AA6043" w:rsidTr="002F4948">
        <w:tc>
          <w:tcPr>
            <w:tcW w:w="3969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AA60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  <w:tr w:rsidR="00E750AF" w:rsidRPr="00AA6043" w:rsidTr="002F4948">
        <w:tc>
          <w:tcPr>
            <w:tcW w:w="3969" w:type="dxa"/>
            <w:shd w:val="clear" w:color="auto" w:fill="auto"/>
          </w:tcPr>
          <w:p w:rsidR="00E750AF" w:rsidRPr="00E750AF" w:rsidRDefault="00E750AF" w:rsidP="00E750AF">
            <w:pPr>
              <w:spacing w:after="0" w:line="262" w:lineRule="auto"/>
              <w:ind w:right="-108"/>
              <w:jc w:val="both"/>
              <w:rPr>
                <w:rFonts w:eastAsia="Times New Roman" w:cs="Times New Roman"/>
                <w:lang w:eastAsia="ru-RU"/>
              </w:rPr>
            </w:pPr>
            <w:r w:rsidRPr="00257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Снижение числа погибших вследствие пожаров на территории муниципального района (к уровню 2025 года)</w:t>
            </w:r>
            <w:r>
              <w:rPr>
                <w:rFonts w:eastAsia="Times New Roman" w:cs="Times New Roman"/>
                <w:color w:val="2733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29718F" w:rsidRDefault="00E750AF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0AF" w:rsidRPr="0029718F" w:rsidRDefault="001A5AE5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1A5AE5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1A5AE5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1A5AE5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29718F" w:rsidRDefault="001A5AE5" w:rsidP="002F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0AF" w:rsidRPr="00AA6043" w:rsidRDefault="00E750AF" w:rsidP="002F4948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50AF" w:rsidRPr="00AA6043" w:rsidRDefault="00E750AF" w:rsidP="00842771">
            <w:pPr>
              <w:widowControl w:val="0"/>
              <w:autoSpaceDE w:val="0"/>
              <w:autoSpaceDN w:val="0"/>
              <w:adjustRightInd w:val="0"/>
              <w:spacing w:after="4" w:line="259" w:lineRule="auto"/>
              <w:ind w:right="-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</w:tr>
    </w:tbl>
    <w:p w:rsidR="002D148A" w:rsidRPr="002D148A" w:rsidRDefault="002D148A" w:rsidP="002D148A">
      <w:pPr>
        <w:spacing w:after="0" w:line="262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1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2.1. </w:t>
      </w:r>
      <w:r w:rsidRPr="002D14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Методика расчета показателя</w:t>
      </w:r>
    </w:p>
    <w:p w:rsidR="002D148A" w:rsidRPr="002D148A" w:rsidRDefault="002D148A" w:rsidP="002D148A">
      <w:pPr>
        <w:spacing w:after="0" w:line="262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15310" w:type="dxa"/>
        <w:tblInd w:w="-390" w:type="dxa"/>
        <w:tblCellMar>
          <w:top w:w="54" w:type="dxa"/>
          <w:left w:w="36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276"/>
        <w:gridCol w:w="9639"/>
      </w:tblGrid>
      <w:tr w:rsidR="002D148A" w:rsidRPr="002D148A" w:rsidTr="003026C6">
        <w:trPr>
          <w:trHeight w:val="89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48A" w:rsidRPr="002D148A" w:rsidRDefault="002D148A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48A" w:rsidRPr="002D148A" w:rsidRDefault="002D148A" w:rsidP="002D148A">
            <w:pPr>
              <w:spacing w:after="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показателя</w:t>
            </w: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48A" w:rsidRPr="002D148A" w:rsidRDefault="002D148A" w:rsidP="002D148A">
            <w:pPr>
              <w:spacing w:after="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Единица измерения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48A" w:rsidRPr="002D148A" w:rsidRDefault="002D148A" w:rsidP="002D148A">
            <w:pPr>
              <w:spacing w:after="0" w:line="246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Методика расчета показателя или источник получения информации о</w:t>
            </w:r>
          </w:p>
          <w:p w:rsidR="002D148A" w:rsidRPr="002D148A" w:rsidRDefault="002D148A" w:rsidP="002D148A">
            <w:pPr>
              <w:spacing w:after="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значениях показателя</w:t>
            </w:r>
          </w:p>
        </w:tc>
      </w:tr>
      <w:tr w:rsidR="002D148A" w:rsidRPr="002D148A" w:rsidTr="003026C6">
        <w:trPr>
          <w:trHeight w:val="21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48A" w:rsidRPr="002D148A" w:rsidRDefault="002D148A" w:rsidP="003026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48A" w:rsidRPr="002D148A" w:rsidRDefault="002D148A" w:rsidP="003026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48A" w:rsidRPr="002D148A" w:rsidRDefault="002D148A" w:rsidP="003026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48A" w:rsidRPr="002D148A" w:rsidRDefault="002D148A" w:rsidP="003026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E5998" w:rsidRPr="002D148A" w:rsidTr="001A5AE5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3026C6" w:rsidRDefault="003026C6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463DC2" w:rsidRDefault="00FE5998" w:rsidP="0025748E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C2">
              <w:rPr>
                <w:rStyle w:val="1"/>
                <w:rFonts w:eastAsiaTheme="minorEastAsia"/>
                <w:sz w:val="24"/>
                <w:szCs w:val="24"/>
              </w:rPr>
              <w:t>Доля личного состава сил муници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softHyphen/>
              <w:t>пального звена ТП РСЧС Калужской области, прошедшего первоначаль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softHyphen/>
              <w:t xml:space="preserve">ную </w:t>
            </w:r>
            <w:proofErr w:type="spellStart"/>
            <w:proofErr w:type="gramStart"/>
            <w:r w:rsidRPr="00463DC2">
              <w:rPr>
                <w:rStyle w:val="1"/>
                <w:rFonts w:eastAsiaTheme="minorEastAsia"/>
                <w:sz w:val="24"/>
                <w:szCs w:val="24"/>
              </w:rPr>
              <w:t>профессиональ</w:t>
            </w:r>
            <w:r w:rsidR="00151C46">
              <w:rPr>
                <w:rStyle w:val="1"/>
                <w:rFonts w:eastAsiaTheme="minorEastAsia"/>
                <w:sz w:val="24"/>
                <w:szCs w:val="24"/>
              </w:rPr>
              <w:t>-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t>ную</w:t>
            </w:r>
            <w:proofErr w:type="spellEnd"/>
            <w:proofErr w:type="gramEnd"/>
            <w:r w:rsidRPr="00463DC2">
              <w:rPr>
                <w:rStyle w:val="1"/>
                <w:rFonts w:eastAsiaTheme="minorEastAsia"/>
                <w:sz w:val="24"/>
                <w:szCs w:val="24"/>
              </w:rPr>
              <w:t xml:space="preserve"> подготовку спасателей, от обшей фактической численности;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5998" w:rsidRPr="002D148A" w:rsidRDefault="003026C6" w:rsidP="001A5AE5">
            <w:pPr>
              <w:spacing w:after="120" w:line="259" w:lineRule="auto"/>
              <w:ind w:left="107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88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результаты работы по организации функционирования муниципального звена ГП РСЧС Калужской области.</w:t>
            </w:r>
          </w:p>
          <w:p w:rsidR="0025748E" w:rsidRPr="0025748E" w:rsidRDefault="0025748E" w:rsidP="0025748E">
            <w:pPr>
              <w:widowControl w:val="0"/>
              <w:spacing w:after="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на основе данных об общей численности личного состава муници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пального звена ТП РСЧС Калужской области, прошедшею первоначальную профессиональ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ную подготовку спасателей в государственном казенном образовательном учреждении до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полнительного образования «Учебно-методический центр по гражданской обороне и чрез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вычайным ситуациям Калужской области» или других образовательных учреждениях, по формуле:</w:t>
            </w:r>
          </w:p>
          <w:p w:rsidR="0025748E" w:rsidRPr="0025748E" w:rsidRDefault="0025748E" w:rsidP="0025748E">
            <w:pPr>
              <w:widowControl w:val="0"/>
              <w:spacing w:after="0" w:line="230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>А</w:t>
            </w:r>
            <w:r w:rsidRPr="0025748E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= </w:t>
            </w:r>
            <w:r w:rsidRPr="0025748E">
              <w:rPr>
                <w:rFonts w:ascii="Times New Roman" w:eastAsia="Times New Roman" w:hAnsi="Times New Roman" w:cs="Times New Roman"/>
                <w:bCs/>
                <w:i/>
                <w:spacing w:val="10"/>
                <w:sz w:val="24"/>
                <w:szCs w:val="24"/>
                <w:u w:val="single"/>
              </w:rPr>
              <w:t>А</w:t>
            </w:r>
            <w:r w:rsidRPr="0025748E">
              <w:rPr>
                <w:rFonts w:ascii="Times New Roman" w:eastAsia="Times New Roman" w:hAnsi="Times New Roman" w:cs="Times New Roman"/>
                <w:bCs/>
                <w:i/>
                <w:spacing w:val="10"/>
                <w:sz w:val="24"/>
                <w:szCs w:val="24"/>
                <w:u w:val="single"/>
                <w:vertAlign w:val="subscript"/>
              </w:rPr>
              <w:t>0</w:t>
            </w:r>
            <w:r w:rsidRPr="0025748E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 xml:space="preserve"> х 100%, где:</w:t>
            </w:r>
          </w:p>
          <w:p w:rsidR="0025748E" w:rsidRPr="0025748E" w:rsidRDefault="0025748E" w:rsidP="0025748E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Af</w:t>
            </w:r>
            <w:proofErr w:type="spellEnd"/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А - доля личного состава муниципального звена ТП РСЧС Калужской области, про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шедшего первоначальную профессиональную подготовку спасателей, от общей штатной численности на отчетную дату (%);</w:t>
            </w:r>
          </w:p>
          <w:p w:rsidR="0025748E" w:rsidRPr="0025748E" w:rsidRDefault="0025748E" w:rsidP="0025748E">
            <w:pPr>
              <w:widowControl w:val="0"/>
              <w:spacing w:after="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численность личного состава муниципального звена ГП РСЧС Калужской обла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сти, созданных на муниципальных предприятиях, прошедшего первоначальную професси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ональную подготовку спасателей на отчетную дату (человек);</w:t>
            </w:r>
          </w:p>
          <w:p w:rsidR="00FE5998" w:rsidRPr="002D148A" w:rsidRDefault="0025748E" w:rsidP="0025748E">
            <w:pPr>
              <w:widowControl w:val="0"/>
              <w:spacing w:after="246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общая численность личного состава муниципального звена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I РСЧС Калужской области, на отчетную дату (человек).</w:t>
            </w:r>
          </w:p>
        </w:tc>
      </w:tr>
      <w:tr w:rsidR="00FE5998" w:rsidRPr="002D148A" w:rsidTr="001A5AE5">
        <w:trPr>
          <w:trHeight w:val="49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2D148A" w:rsidRDefault="003026C6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463DC2" w:rsidRDefault="00FE5998" w:rsidP="00151C46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  <w:r w:rsidRPr="00463DC2">
              <w:rPr>
                <w:rStyle w:val="1"/>
                <w:rFonts w:eastAsiaTheme="minorEastAsia"/>
                <w:sz w:val="24"/>
                <w:szCs w:val="24"/>
              </w:rPr>
              <w:t xml:space="preserve">Доля созданных резервов материальных ресурсов для ликвидации ЧС на территории муниципального </w:t>
            </w:r>
            <w:r w:rsidR="00151C46">
              <w:rPr>
                <w:rStyle w:val="1"/>
                <w:rFonts w:eastAsiaTheme="minorEastAsia"/>
                <w:sz w:val="24"/>
                <w:szCs w:val="24"/>
              </w:rPr>
              <w:t>округа</w:t>
            </w:r>
            <w:r w:rsidRPr="00463DC2">
              <w:rPr>
                <w:rStyle w:val="1"/>
                <w:rFonts w:eastAsiaTheme="minorEastAsia"/>
                <w:sz w:val="24"/>
                <w:szCs w:val="24"/>
              </w:rPr>
              <w:t xml:space="preserve"> от необходимого;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5998" w:rsidRPr="002D148A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полноту проведения мероприятий по созданию и свое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временному восполнению резервов материальных ресурсов для ликвидации ЧС на террито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рии муниципального района и их фактическое наличие.</w:t>
            </w:r>
          </w:p>
          <w:p w:rsidR="0025748E" w:rsidRPr="0025748E" w:rsidRDefault="0025748E" w:rsidP="0025748E">
            <w:pPr>
              <w:widowControl w:val="0"/>
              <w:spacing w:after="120" w:line="295" w:lineRule="exact"/>
              <w:ind w:left="20" w:right="2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на основе данных по наличию резервов материальных ресурсов для ликвидации ЧС с учетом срока годности (эксплуатации) объектов резервов в соответ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ствии с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утвержденными номенклатурой и объемами по формуле: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V =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Vf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100%. где: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p</w:t>
            </w:r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V - доля созданных резервов материальных ресурсов для ликвидации ЧС на террито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рии муниципального района на отчетную дату (%);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Vf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объем созданных резервов материальных ресурсов для ликвидации ЧС на терри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тории муниципального района, соответствующих утвержденной номенклатуре и с не истекшим сроком годности (эксплуатации), на отчетную дату (млн. рублей);</w:t>
            </w:r>
          </w:p>
          <w:p w:rsidR="00FE5998" w:rsidRPr="002D148A" w:rsidRDefault="0025748E" w:rsidP="0025748E">
            <w:pPr>
              <w:widowControl w:val="0"/>
              <w:spacing w:after="246" w:line="295" w:lineRule="exact"/>
              <w:ind w:left="20"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объем запланированных к созданию резервов материальных ресурсов для лик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видации ЧС на территории муниципального района (млн. рублей).</w:t>
            </w:r>
          </w:p>
        </w:tc>
      </w:tr>
      <w:tr w:rsidR="00FE5998" w:rsidRPr="002D148A" w:rsidTr="001A5AE5">
        <w:trPr>
          <w:trHeight w:val="49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2D148A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463DC2" w:rsidRDefault="00FE5998" w:rsidP="0025748E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  <w:r w:rsidRPr="00463DC2">
              <w:rPr>
                <w:rStyle w:val="1"/>
                <w:rFonts w:eastAsiaTheme="minorEastAsia"/>
                <w:sz w:val="24"/>
                <w:szCs w:val="24"/>
              </w:rPr>
              <w:t>Уровень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5998" w:rsidRPr="002D148A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работу по созданию и поддержанию в состоянии посто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янной готовности сил и средств ГО в части обеспечения НФГО имуществом ГО.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на основе анализа соответствия уровня оснащенности НФГО имуще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ством ГО утвержденной номенклатуре, но формуле: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ind w:left="39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257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= </w:t>
            </w: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Lf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100%, где: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P</w:t>
            </w:r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gram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обеспеченности НФГО, создаваемых на муниципальных предприятиях, имуществом ГО на отчетную дату (%):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фактическое количество закупленного для НФГО, создаваемых на муниципаль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предприятиях, имущества ГО на отчетную дату (единиц);</w:t>
            </w:r>
          </w:p>
          <w:p w:rsidR="00FE5998" w:rsidRPr="002D148A" w:rsidRDefault="0025748E" w:rsidP="0025748E">
            <w:pPr>
              <w:widowControl w:val="0"/>
              <w:spacing w:after="24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общее количество имущества ГО, необходимого для оснащения НФГО. создава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емых на муниципальных предприятиях (единиц).</w:t>
            </w:r>
          </w:p>
        </w:tc>
      </w:tr>
      <w:tr w:rsidR="00FE5998" w:rsidRPr="002D148A" w:rsidTr="001A5AE5">
        <w:trPr>
          <w:trHeight w:val="35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2D148A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E328E1" w:rsidRDefault="00FE5998" w:rsidP="0025748E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публикаций по теме обе</w:t>
            </w:r>
            <w:r w:rsidR="00151C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печения безопасности жизнедеятельности населения, размещенных в средствах </w:t>
            </w:r>
            <w:proofErr w:type="spellStart"/>
            <w:proofErr w:type="gramStart"/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овой</w:t>
            </w:r>
            <w:proofErr w:type="gramEnd"/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информации постоянно действующим органом управления муниципального </w:t>
            </w:r>
            <w:r w:rsidR="00463D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звена ТП РСЧС Калужской 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5998" w:rsidRPr="002D148A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3026C6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Индикатор позволяет оценить работу постоянно действующего органа управления муниципального звена ТП РСЧС Калужской области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 информирования насе</w:t>
            </w: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ления муниципального района по вопросам защиты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селения и территории муниципаль</w:t>
            </w: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ного района от чрезвычайных ситуаций, пожаров и происшествий на водных объектах.</w:t>
            </w:r>
          </w:p>
          <w:p w:rsidR="003026C6" w:rsidRPr="003026C6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Рассчитывается по количеству публикаций в электронных и печатных средствах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мас¬совой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информации по формуле:</w:t>
            </w:r>
          </w:p>
          <w:p w:rsidR="003026C6" w:rsidRPr="003026C6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 =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Тg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Tss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Тtv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Tr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</w:t>
            </w:r>
            <w:proofErr w:type="spellStart"/>
            <w:proofErr w:type="gram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Ti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где:</w:t>
            </w:r>
          </w:p>
          <w:p w:rsidR="003026C6" w:rsidRPr="003026C6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T-количество публикаций по теме обеспечения безопасности жизнедеятельности населения, разметенных в средствах массовой информации постоянно действующим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орга¬ном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управления муниципального звена ТП РСЧС Калужской области за отчетный период (единиц);</w:t>
            </w:r>
          </w:p>
          <w:p w:rsidR="003026C6" w:rsidRPr="003026C6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Tg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количество публикаций, разметенных в печатных средствах массовой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информа¬ции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постоянно действующим органом управления муниципального звена ГП РСЧС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Калуж¬ской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области за отчетный период (единиц);</w:t>
            </w:r>
          </w:p>
          <w:p w:rsidR="003026C6" w:rsidRPr="003026C6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количество публикаций по теме обеспечения безопасности жизнедеятельности населения, размещенных на интернет - портале администрации муниципального района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по¬стоянно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действующим органом управления муниципального звена ТП РСЧС Калужской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об¬ласти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 отчетный период (единиц);</w:t>
            </w:r>
          </w:p>
          <w:p w:rsidR="003026C6" w:rsidRPr="003026C6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Tss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количество публикаций по теме обеспечения безопасности жизнедеятельности населения, размещенных в социальных сетях постоянно действующим органом управления муниципального звена ТП РСЧС Калужской области за отчетный период (единиц);</w:t>
            </w:r>
          </w:p>
          <w:p w:rsidR="003026C6" w:rsidRPr="003026C6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Ttv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количество выступлений по теме обеспечения безопасности жизнедеятельности населения, организованных на телевидении постоянно действующим органом управления муниципального звена ТП РСЧС Калужской области за отчетный период (единиц);</w:t>
            </w:r>
          </w:p>
          <w:p w:rsidR="003026C6" w:rsidRPr="003026C6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Тг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количество выступлений по теме обеспечения безопасности жизнедеятельности населения, организованных на радио постоянно действующим органом управления </w:t>
            </w:r>
            <w:proofErr w:type="spellStart"/>
            <w:proofErr w:type="gram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муници-пального</w:t>
            </w:r>
            <w:proofErr w:type="spellEnd"/>
            <w:proofErr w:type="gram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звена ТП РСЧС Калужской области за отчетный период (единиц);</w:t>
            </w:r>
          </w:p>
          <w:p w:rsidR="00FE5998" w:rsidRPr="002D148A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Тi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- количество публикаций по теме обеспечения безопасности жизнедеятельности населения, размещенных в иных средствах массовой информации постоянно действующим органом управления муниципального звена ТП РСЧС Калужской области за отчетный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</w:t>
            </w: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риод (единиц).</w:t>
            </w:r>
          </w:p>
        </w:tc>
      </w:tr>
      <w:tr w:rsidR="00FE5998" w:rsidRPr="002D148A" w:rsidTr="001A5AE5">
        <w:trPr>
          <w:trHeight w:val="50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2D148A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9B3356" w:rsidRDefault="00FE5998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Доля неработающего населения муници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пального </w:t>
            </w:r>
            <w:r w:rsidR="00151C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прошедшего под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готовку в области ГО, зашиты от ЧС, обеспечения пожарной безопасности и безопасности люде</w:t>
            </w:r>
            <w:r w:rsidR="00151C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водных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 посредством учебно-консульта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ционных пунктов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5998" w:rsidRPr="002D148A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результаты работы по организации функционирования учебно-консультационных пунктов в сельских населенных пунктах муниципального рай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она.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Рассчитывается на основе данных о численности граждан, охваченных мероприяти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ями по обучению и информированию в области ГО, зашиты от ЧС. обеспечения пожарной безопасности и безопасности людей на водных объектах на учебно-консультационных пунк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тах по формуле:</w:t>
            </w:r>
          </w:p>
          <w:p w:rsidR="0025748E" w:rsidRPr="0025748E" w:rsidRDefault="0025748E" w:rsidP="0025748E">
            <w:pPr>
              <w:widowControl w:val="0"/>
              <w:spacing w:after="154" w:line="22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Nob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100%. где:</w:t>
            </w:r>
          </w:p>
          <w:p w:rsidR="0025748E" w:rsidRPr="0025748E" w:rsidRDefault="0025748E" w:rsidP="0025748E">
            <w:pPr>
              <w:widowControl w:val="0"/>
              <w:spacing w:after="154" w:line="22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неработающего населения муниципального района, прошедшего подготовку в области ГО. зашиты от ЧС. обеспечения пожарной безопасности и безопасности людей на водных объектах посредством учебно-консультационных пунктов (%);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Nob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неработающих граждан, принявших участие в мероприятиях по обуче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нию и информированию в области ГО. зашиты от ЧС. обеспечения пожарной безопасности и безопасности людей на водных объектах на учебно-консультационных пунктах (человек);</w:t>
            </w:r>
          </w:p>
          <w:p w:rsidR="00FE5998" w:rsidRPr="002D148A" w:rsidRDefault="0025748E" w:rsidP="0025748E">
            <w:pPr>
              <w:widowControl w:val="0"/>
              <w:spacing w:after="229" w:line="281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общая численность неработающего населения муниципального района на 1 ян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варя отчетного года (человек).</w:t>
            </w:r>
          </w:p>
        </w:tc>
      </w:tr>
      <w:tr w:rsidR="00FE5998" w:rsidRPr="002D148A" w:rsidTr="001A5AE5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2D148A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E328E1" w:rsidRDefault="00FE5998" w:rsidP="0025748E">
            <w:pPr>
              <w:spacing w:after="0" w:line="262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t>Доля традиционных мест массового отдыха населения на водных объектах на территории муниципального рай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softHyphen/>
              <w:t>она оборудованных спасательными постами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5998" w:rsidRPr="002D148A" w:rsidRDefault="00FE5998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13F0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работу по обеспечению безопасности людей на водных объектах на территории муниципального района.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на основе данных о количестве традиционных мест массового отдыха населения на водных объектах, в том числе оборудованных спасательными постами (по ито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гам проверки спасательных постов Государственной инспекцией по маломерным судам Главного управления МЧС России по Калужской области), по формуле: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ind w:left="20"/>
              <w:jc w:val="center"/>
              <w:rPr>
                <w:rFonts w:ascii="Times New Roman" w:eastAsia="Times New Roman" w:hAnsi="Times New Roman" w:cs="Times New Roman"/>
                <w:bCs/>
                <w:i/>
                <w:spacing w:val="10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bCs/>
                <w:i/>
                <w:spacing w:val="10"/>
                <w:sz w:val="24"/>
                <w:szCs w:val="24"/>
                <w:lang w:val="en-US"/>
              </w:rPr>
              <w:t>S</w:t>
            </w:r>
            <w:r w:rsidRPr="0025748E">
              <w:rPr>
                <w:rFonts w:ascii="Times New Roman" w:eastAsia="Times New Roman" w:hAnsi="Times New Roman" w:cs="Times New Roman"/>
                <w:bCs/>
                <w:i/>
                <w:spacing w:val="10"/>
                <w:sz w:val="24"/>
                <w:szCs w:val="24"/>
              </w:rPr>
              <w:t xml:space="preserve"> =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bCs/>
                <w:i/>
                <w:spacing w:val="10"/>
                <w:sz w:val="24"/>
                <w:szCs w:val="24"/>
                <w:u w:val="single"/>
                <w:lang w:val="en-US"/>
              </w:rPr>
              <w:t>S</w:t>
            </w:r>
            <w:r w:rsidRPr="0025748E">
              <w:rPr>
                <w:rFonts w:ascii="Times New Roman" w:eastAsia="Times New Roman" w:hAnsi="Times New Roman" w:cs="Times New Roman"/>
                <w:bCs/>
                <w:i/>
                <w:spacing w:val="10"/>
                <w:sz w:val="24"/>
                <w:szCs w:val="24"/>
                <w:u w:val="single"/>
                <w:vertAlign w:val="subscript"/>
                <w:lang w:val="en-US"/>
              </w:rPr>
              <w:t>p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bCs/>
                <w:i/>
                <w:spacing w:val="10"/>
                <w:sz w:val="24"/>
                <w:szCs w:val="24"/>
              </w:rPr>
              <w:t xml:space="preserve"> </w:t>
            </w:r>
            <w:r w:rsidRPr="0025748E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х</w:t>
            </w:r>
            <w:r w:rsidRPr="0025748E">
              <w:rPr>
                <w:rFonts w:ascii="Times New Roman" w:eastAsia="Times New Roman" w:hAnsi="Times New Roman" w:cs="Times New Roman"/>
                <w:bCs/>
                <w:i/>
                <w:spacing w:val="10"/>
                <w:sz w:val="24"/>
                <w:szCs w:val="24"/>
              </w:rPr>
              <w:t xml:space="preserve"> 100%, где: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</w:t>
            </w:r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So</w:t>
            </w:r>
          </w:p>
          <w:p w:rsidR="0025748E" w:rsidRPr="0025748E" w:rsidRDefault="0025748E" w:rsidP="0025748E">
            <w:pPr>
              <w:widowControl w:val="0"/>
              <w:spacing w:after="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традиционных мест массового отдыха населения на водных объектах на тер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ритории муниципального района, оборудованных спасательными постами, за отчетный пе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риод (%);</w:t>
            </w:r>
          </w:p>
          <w:p w:rsidR="0025748E" w:rsidRPr="0025748E" w:rsidRDefault="0025748E" w:rsidP="0025748E">
            <w:pPr>
              <w:widowControl w:val="0"/>
              <w:spacing w:after="0" w:line="310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-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традиционных мест массового отдыха населения на водных объектах на территории муниципального района, оборудованных спасательными постами, за отчет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ный период (единиц);  </w:t>
            </w:r>
          </w:p>
          <w:p w:rsidR="00FE5998" w:rsidRPr="002D148A" w:rsidRDefault="0025748E" w:rsidP="0025748E">
            <w:pPr>
              <w:widowControl w:val="0"/>
              <w:spacing w:after="240" w:line="310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общее количество традиционных мест массового отдыха населения на водных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объектах на территории муниципального района (единиц).</w:t>
            </w:r>
          </w:p>
        </w:tc>
      </w:tr>
      <w:tr w:rsidR="0025748E" w:rsidRPr="002D148A" w:rsidTr="001A5AE5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D148A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Default="0025748E" w:rsidP="00151C46">
            <w:pPr>
              <w:spacing w:after="0" w:line="262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7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Снижение числа погибших вследствие пожаров на территории муниципального </w:t>
            </w:r>
            <w:r w:rsidR="00151C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257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(к уровню 2025 года)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748E" w:rsidRPr="009C13F0" w:rsidRDefault="0025748E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результативность мероприятий, направленных на по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вышение эффективности действий органов управления и сил муниципального звена ТП РСЧС Калужской области по профилактике и тушению пожаров.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рассчитывается на основе данных мониторинга количества пожаров, заре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гистрированных на территории муниципального района, осуществляемого МКУ «ЕДДС», по формуле: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 = </w:t>
            </w: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</w:t>
            </w:r>
            <w:proofErr w:type="gramStart"/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</w:t>
            </w:r>
            <w:proofErr w:type="gram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100%. где: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Р</w:t>
            </w: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</w:p>
          <w:p w:rsidR="0025748E" w:rsidRPr="0025748E" w:rsidRDefault="0025748E" w:rsidP="0025748E">
            <w:pPr>
              <w:widowControl w:val="0"/>
              <w:spacing w:after="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 - снижение числа погибших вследствие пожаров на территории муниципального района за отчетный период (%);</w:t>
            </w:r>
          </w:p>
          <w:p w:rsidR="0025748E" w:rsidRPr="0025748E" w:rsidRDefault="0025748E" w:rsidP="0025748E">
            <w:pPr>
              <w:widowControl w:val="0"/>
              <w:spacing w:after="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погибших на пожарах, зарегистрированных на территории муниципаль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района за отчетный год (человек);</w:t>
            </w:r>
          </w:p>
          <w:p w:rsidR="0025748E" w:rsidRPr="0025748E" w:rsidRDefault="0025748E" w:rsidP="0025748E">
            <w:pPr>
              <w:widowControl w:val="0"/>
              <w:spacing w:after="24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о - число погибших на пожарах, зарегистрированных на территории муниципаль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района в 2025 году (человек).</w:t>
            </w:r>
          </w:p>
        </w:tc>
      </w:tr>
      <w:tr w:rsidR="00FE5998" w:rsidRPr="002D148A" w:rsidTr="001A5AE5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2D148A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9B3356" w:rsidRDefault="00FE5998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>Доля реализованных мероприятий по обеспечению первичных мер по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жарной безопасности в границах му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 xml:space="preserve">ниципального </w:t>
            </w:r>
            <w:r w:rsidR="00151C46">
              <w:rPr>
                <w:rStyle w:val="1"/>
                <w:rFonts w:eastAsiaTheme="minorHAnsi"/>
                <w:sz w:val="24"/>
                <w:szCs w:val="24"/>
              </w:rPr>
              <w:t>округа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 xml:space="preserve"> за и сельских населенных пунктов, от запланиро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ванных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5998" w:rsidRPr="002D148A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полноту проведения органами управления и силами му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ниципального звена ТП РСЧС Калужской области мероприятий, направленных на обеспе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чение защищенности населения и территории муниципального района от пожаров.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рассчитывается на основе данных по выполнению плана мероприятий по обеспечению первичных мер пожарной безопасности на территории муниципального района, по формуле:</w:t>
            </w:r>
          </w:p>
          <w:p w:rsidR="0025748E" w:rsidRPr="0025748E" w:rsidRDefault="0025748E" w:rsidP="0025748E">
            <w:pPr>
              <w:widowControl w:val="0"/>
              <w:spacing w:after="140" w:line="220" w:lineRule="exact"/>
              <w:ind w:left="4580" w:hanging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 = </w:t>
            </w: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100%. где:</w:t>
            </w:r>
          </w:p>
          <w:p w:rsidR="0025748E" w:rsidRPr="0025748E" w:rsidRDefault="0025748E" w:rsidP="0025748E">
            <w:pPr>
              <w:widowControl w:val="0"/>
              <w:spacing w:after="140" w:line="220" w:lineRule="exact"/>
              <w:ind w:left="4580" w:hanging="6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</w:t>
            </w:r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Р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М - доля реализованных мероприятий по обеспечению первичных мер пожарной без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опасности в границах муниципального района за границами сельских населенных пунктов, от запланированных за отчетный год (%);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выполненных мероприятий по обеспечению первичных мер пожарной без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опасности в границах муниципального района за границами сельских населенных пунктов за отчетный период (единиц):</w:t>
            </w:r>
          </w:p>
          <w:p w:rsidR="00FE5998" w:rsidRPr="002D148A" w:rsidRDefault="0025748E" w:rsidP="0025748E">
            <w:pPr>
              <w:widowControl w:val="0"/>
              <w:spacing w:after="234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число запланированных на отчетный год мероприятий по обеспечению первич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мер пожарной безопасности в границах муниципального района за </w:t>
            </w:r>
            <w:r w:rsidRPr="0025748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ранинами сельских населенных пунктов (единиц).</w:t>
            </w:r>
          </w:p>
        </w:tc>
      </w:tr>
      <w:tr w:rsidR="00FE5998" w:rsidRPr="002D148A" w:rsidTr="001A5AE5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2D148A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998" w:rsidRPr="009B3356" w:rsidRDefault="00FE5998" w:rsidP="0025748E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>Доля пожаров на территории муниципального района, потушенных с привлечением подразделений добровольной пожарной охраны, от общего количества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5998" w:rsidRPr="002D148A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3DC2" w:rsidRPr="00463DC2" w:rsidRDefault="00463DC2" w:rsidP="00463DC2">
            <w:pPr>
              <w:widowControl w:val="0"/>
              <w:numPr>
                <w:ilvl w:val="0"/>
                <w:numId w:val="11"/>
              </w:numPr>
              <w:tabs>
                <w:tab w:val="left" w:pos="1093"/>
              </w:tabs>
              <w:spacing w:after="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пожаров на территории муниципального района, потушенных с привлече</w:t>
            </w: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 подразделений добровольной пожарной охраны, от общего количества (</w:t>
            </w: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63DC2" w:rsidRPr="00463DC2" w:rsidRDefault="00463DC2" w:rsidP="00463DC2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работу по развитию добровольной пожарной охраны на территории муниципального района.</w:t>
            </w:r>
          </w:p>
          <w:p w:rsidR="00463DC2" w:rsidRPr="00463DC2" w:rsidRDefault="00463DC2" w:rsidP="00463DC2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рассчитывается на основе данных Главного управления МЧС России по Калужской области по количеству зарегистрированных пожаров на территории муници</w:t>
            </w: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пального района и числу выездов на них подразделений добровольной пожарной охраны по формуле:</w:t>
            </w:r>
          </w:p>
          <w:p w:rsidR="00463DC2" w:rsidRPr="00463DC2" w:rsidRDefault="00463DC2" w:rsidP="00463DC2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DC2" w:rsidRPr="00463DC2" w:rsidRDefault="00463DC2" w:rsidP="00463DC2">
            <w:pPr>
              <w:widowControl w:val="0"/>
              <w:spacing w:after="0" w:line="220" w:lineRule="exact"/>
              <w:ind w:right="39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</w:t>
            </w:r>
            <w:r w:rsidRPr="00463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63D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= </w:t>
            </w:r>
            <w:proofErr w:type="spellStart"/>
            <w:r w:rsidRPr="00463DC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Df</w:t>
            </w:r>
            <w:proofErr w:type="spellEnd"/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100% где: </w:t>
            </w:r>
          </w:p>
          <w:p w:rsidR="00463DC2" w:rsidRPr="00463DC2" w:rsidRDefault="00463DC2" w:rsidP="00463DC2">
            <w:pPr>
              <w:widowControl w:val="0"/>
              <w:spacing w:after="0" w:line="220" w:lineRule="exact"/>
              <w:ind w:right="39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р</w:t>
            </w:r>
          </w:p>
          <w:p w:rsidR="00463DC2" w:rsidRPr="00463DC2" w:rsidRDefault="00463DC2" w:rsidP="00463DC2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пожаров на территории муниципального района, потушенных с привлече</w:t>
            </w: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 подразделений добровольной пожарной охраны за отчетный период (%);</w:t>
            </w:r>
          </w:p>
          <w:p w:rsidR="00463DC2" w:rsidRPr="00463DC2" w:rsidRDefault="00463DC2" w:rsidP="00463DC2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количество пожаров, зарегистрированных на территории муниципального рай</w:t>
            </w: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она, потушенных с привлечением подразделений добровольной пожарной охраны, за отчет</w:t>
            </w: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период (единиц);</w:t>
            </w:r>
          </w:p>
          <w:p w:rsidR="00FE5998" w:rsidRPr="002D148A" w:rsidRDefault="00463DC2" w:rsidP="00463DC2">
            <w:pPr>
              <w:widowControl w:val="0"/>
              <w:spacing w:after="24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63DC2">
              <w:rPr>
                <w:rFonts w:ascii="Times New Roman" w:eastAsia="Times New Roman" w:hAnsi="Times New Roman" w:cs="Times New Roman"/>
                <w:sz w:val="24"/>
                <w:szCs w:val="24"/>
              </w:rPr>
              <w:t>Р - общее количество пожаров, зарегистрированных на территории муниципального района за отчетный период (единиц).</w:t>
            </w:r>
          </w:p>
        </w:tc>
      </w:tr>
      <w:tr w:rsidR="003026C6" w:rsidRPr="002D148A" w:rsidTr="001A5AE5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784985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9B3356" w:rsidRDefault="003026C6" w:rsidP="0025748E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готовности муниципальной системы оповещения населения к </w:t>
            </w:r>
            <w:proofErr w:type="spellStart"/>
            <w:proofErr w:type="gramStart"/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-пользованию</w:t>
            </w:r>
            <w:proofErr w:type="gramEnd"/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предназначению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26C6" w:rsidRPr="00784985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работу по обеспечению населения муниципального района средствами оповещения при ЧС, пожарах и иных происшествиях, а также при воен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конфликтах или вследствие этих конфликтов.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на основе данных по фактическому наличию исправных автоматизи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рованных и переносных средств оповещения населения (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электросирен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, выносных акустиче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ских устройств, электромегафонов, рынд) в соответствии с планом обеспечения населенных пунктов муниципального района, но формуле:</w:t>
            </w:r>
          </w:p>
          <w:p w:rsidR="0025748E" w:rsidRPr="0025748E" w:rsidRDefault="0025748E" w:rsidP="0025748E">
            <w:pPr>
              <w:widowControl w:val="0"/>
              <w:spacing w:after="0" w:line="260" w:lineRule="exac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 = </w:t>
            </w:r>
            <w:r w:rsidRPr="0025748E"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en-US"/>
              </w:rPr>
              <w:t>S</w:t>
            </w:r>
            <w:r w:rsidRPr="0025748E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t xml:space="preserve"> + </w:t>
            </w:r>
            <w:proofErr w:type="spellStart"/>
            <w:r w:rsidRPr="0025748E"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en-US"/>
              </w:rPr>
              <w:t>Vf</w:t>
            </w:r>
            <w:proofErr w:type="spellEnd"/>
            <w:r w:rsidRPr="0025748E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t xml:space="preserve"> + </w:t>
            </w:r>
            <w:proofErr w:type="spellStart"/>
            <w:r w:rsidRPr="0025748E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t>Ег</w:t>
            </w:r>
            <w:proofErr w:type="spellEnd"/>
            <w:r w:rsidRPr="0025748E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t xml:space="preserve"> + </w:t>
            </w:r>
            <w:proofErr w:type="spellStart"/>
            <w:r w:rsidRPr="0025748E"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en-US"/>
              </w:rPr>
              <w:t>Rf</w:t>
            </w:r>
            <w:proofErr w:type="spellEnd"/>
            <w:r w:rsidRPr="0025748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х 100%, где: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</w:rPr>
              <w:t xml:space="preserve">                                               </w:t>
            </w:r>
            <w:r w:rsidRPr="0025748E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  <w:lang w:val="en-US"/>
              </w:rPr>
              <w:t>S</w:t>
            </w:r>
            <w:r w:rsidRPr="0025748E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</w:rPr>
              <w:t>+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  <w:lang w:val="en-US"/>
              </w:rPr>
              <w:t>Vpi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</w:rPr>
              <w:t>+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  <w:lang w:val="en-US"/>
              </w:rPr>
              <w:t>Epi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</w:rPr>
              <w:t>+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  <w:lang w:val="en-US"/>
              </w:rPr>
              <w:t>Rpi</w:t>
            </w:r>
            <w:proofErr w:type="spellEnd"/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С -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 готовности муниципальной системы оповещения населения к использо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ванию по предназначению на отчетную дату (%);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фактическое количество установленных в населенных пунктах исправных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тросирен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отчетную дату (единиц);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Vf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фактическое количество приобретенных и установленных в населенных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пу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нктах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исправных выносных акустических устройств на отчетную дату (единиц);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Ег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фактическое количество приобретенных и переданных в населенные пункты ис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правных электромегафонов на отчетную дату (единиц);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Rf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фактическое количество приобретенных и размещенных в населенных пунктах рынд на отчетную дату (единиц):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pi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общее количество запланированных к приобретению и установке в населенных пунктах выносных акустических устройств (единиц);</w:t>
            </w:r>
          </w:p>
          <w:p w:rsidR="0025748E" w:rsidRPr="0025748E" w:rsidRDefault="0025748E" w:rsidP="0025748E">
            <w:pPr>
              <w:widowControl w:val="0"/>
              <w:spacing w:after="0" w:line="317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| - общее количество запланированных к приобретению электромегафонов (еди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ниц);</w:t>
            </w:r>
          </w:p>
          <w:p w:rsidR="003026C6" w:rsidRPr="00E05A48" w:rsidRDefault="0025748E" w:rsidP="0025748E">
            <w:pPr>
              <w:widowControl w:val="0"/>
              <w:spacing w:after="240" w:line="310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общее количество запланированных к приобретению и размещению в населен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пунктах рынд (единиц).</w:t>
            </w:r>
          </w:p>
        </w:tc>
      </w:tr>
      <w:tr w:rsidR="003026C6" w:rsidRPr="002D148A" w:rsidTr="001A5AE5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784985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9B3356" w:rsidRDefault="003026C6" w:rsidP="0025748E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готовности защитных сооружений ГО, н6аходящихся в муниципальной собственности к приему укрываемых;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26C6" w:rsidRPr="00784985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Default="003026C6" w:rsidP="00AD7DEB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Рассчитывается на основе данных по готовности защитных сооружений к приему укрываемого населения по формуле:</w:t>
            </w:r>
            <m:oMath>
              <m:r>
                <w:rPr>
                  <w:rFonts w:ascii="Cambria Math" w:eastAsia="Times New Roman" w:hAnsi="Cambria Math" w:cs="Cambria Math"/>
                  <w:color w:val="000000"/>
                  <w:sz w:val="24"/>
                </w:rPr>
                <m:t>Z</m:t>
              </m:r>
              <m:r>
                <m:rPr>
                  <m:sty m:val="p"/>
                </m:rPr>
                <w:rPr>
                  <w:rFonts w:ascii="Cambria Math" w:eastAsia="Times New Roman" w:hAnsi="Cambria Math" w:cs="Cambria Math"/>
                  <w:color w:val="000000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color w:val="000000"/>
                      <w:sz w:val="24"/>
                    </w:rPr>
                    <m:t>-Z</m:t>
                  </m:r>
                  <m:r>
                    <w:rPr>
                      <w:rFonts w:ascii="Cambria Math" w:eastAsia="Times New Roman" w:hAnsi="Cambria Math" w:cs="Cambria Math"/>
                      <w:color w:val="000000"/>
                      <w:sz w:val="24"/>
                    </w:rPr>
                    <m:t>н</m:t>
                  </m:r>
                </m:num>
                <m:den>
                  <m:r>
                    <w:rPr>
                      <w:rFonts w:ascii="Cambria Math" w:eastAsia="Times New Roman" w:hAnsi="Cambria Math" w:cs="Cambria Math"/>
                      <w:color w:val="000000"/>
                      <w:sz w:val="24"/>
                      <w:lang w:val="en-US"/>
                    </w:rPr>
                    <m:t>Z</m:t>
                  </m:r>
                  <m:r>
                    <w:rPr>
                      <w:rFonts w:ascii="Cambria Math" w:eastAsia="Times New Roman" w:hAnsi="Cambria Math" w:cs="Cambria Math"/>
                      <w:color w:val="000000"/>
                      <w:sz w:val="24"/>
                    </w:rPr>
                    <m:t>пл.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</w:rPr>
                <m:t>х100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где:</w:t>
            </w:r>
          </w:p>
          <w:p w:rsidR="003026C6" w:rsidRDefault="003026C6" w:rsidP="00AD7DEB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 – численность населения, которое могут принять защитные сооружения;</w:t>
            </w:r>
          </w:p>
          <w:p w:rsidR="003026C6" w:rsidRPr="00AD7DEB" w:rsidRDefault="003026C6" w:rsidP="00AD7DEB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Z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численность населения,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нуждающе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укрытии;</w:t>
            </w:r>
          </w:p>
        </w:tc>
      </w:tr>
      <w:tr w:rsidR="003026C6" w:rsidRPr="002D148A" w:rsidTr="001A5AE5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784985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9B3356" w:rsidRDefault="003026C6" w:rsidP="0025748E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сформированных запасов, создаваемых в целях ГО, от необходимого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26C6" w:rsidRPr="00784985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95" w:lineRule="exact"/>
              <w:ind w:lef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результаты реализации мероприятий, направленных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содержание в целях ГО запасов продовольствия, медицинских средств индиви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дуальной защиты и иных средств, определенных утвержденной номенклатурой.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рассчитывается на основе данных о фактическом наличии заложенных ре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зервов по формуле: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25748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Gf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</w:t>
            </w:r>
            <w:proofErr w:type="gram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100%. где:</w:t>
            </w:r>
          </w:p>
          <w:p w:rsidR="0025748E" w:rsidRPr="0025748E" w:rsidRDefault="0025748E" w:rsidP="002574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Gpi</w:t>
            </w:r>
            <w:proofErr w:type="spellEnd"/>
          </w:p>
          <w:p w:rsidR="0025748E" w:rsidRPr="0025748E" w:rsidRDefault="0025748E" w:rsidP="0025748E">
            <w:pPr>
              <w:widowControl w:val="0"/>
              <w:spacing w:after="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сформированных запасов, создаваемых в целях ГО, от необходимого на от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четную дату (%):</w:t>
            </w:r>
          </w:p>
          <w:p w:rsidR="0025748E" w:rsidRPr="0025748E" w:rsidRDefault="0025748E" w:rsidP="0025748E">
            <w:pPr>
              <w:widowControl w:val="0"/>
              <w:spacing w:after="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объем фактически заложенных запасов материально-технических, продоволь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ственных. медицинских и иных средств, создаваемых в целях ГО, на отчетную дату (млн. рублей);</w:t>
            </w:r>
          </w:p>
          <w:p w:rsidR="003026C6" w:rsidRPr="00AF0753" w:rsidRDefault="0025748E" w:rsidP="0025748E">
            <w:pPr>
              <w:widowControl w:val="0"/>
              <w:spacing w:after="24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плановые объемы запасов материально-технических, продовольственных, меди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цинских и иных средств, которые необходимо создать в целях ГО в соответствии с утвер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жденной номенклатурой (млн. рублей).</w:t>
            </w:r>
          </w:p>
        </w:tc>
      </w:tr>
      <w:tr w:rsidR="00784985" w:rsidRPr="002D148A" w:rsidTr="001A5AE5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4985" w:rsidRPr="00784985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4985" w:rsidRDefault="003026C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камер фото - и видео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фиксаци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и, подключенных к аппаратно-про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граммному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омплексу "Безопасный гор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од" (далее - АПК "Безопасный го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род"), от общего числа камер, запл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рованных к подключению на терри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тории муниципального </w:t>
            </w:r>
            <w:r w:rsidR="00151C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4985" w:rsidRPr="00784985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Индикатор позволяет оценить </w:t>
            </w:r>
            <w:proofErr w:type="gram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развитию районного сегмента АПК "Безопас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город".</w:t>
            </w:r>
          </w:p>
          <w:p w:rsidR="0025748E" w:rsidRPr="0025748E" w:rsidRDefault="0025748E" w:rsidP="0025748E">
            <w:pPr>
              <w:widowControl w:val="0"/>
              <w:spacing w:after="156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на основе данных по фактическому количеству камер, подключенных к АПК "Безопасный город", по формуле:</w:t>
            </w:r>
          </w:p>
          <w:p w:rsidR="0025748E" w:rsidRPr="0025748E" w:rsidRDefault="0025748E" w:rsidP="0025748E">
            <w:pPr>
              <w:widowControl w:val="0"/>
              <w:spacing w:after="0" w:line="250" w:lineRule="exact"/>
              <w:ind w:left="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=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Bf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х 100%, где:</w:t>
            </w:r>
          </w:p>
          <w:p w:rsidR="0025748E" w:rsidRPr="0025748E" w:rsidRDefault="0025748E" w:rsidP="0025748E">
            <w:pPr>
              <w:widowControl w:val="0"/>
              <w:spacing w:after="0" w:line="250" w:lineRule="exact"/>
              <w:ind w:lef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Bpi</w:t>
            </w:r>
          </w:p>
          <w:p w:rsidR="0025748E" w:rsidRPr="0025748E" w:rsidRDefault="0025748E" w:rsidP="0025748E">
            <w:pPr>
              <w:widowControl w:val="0"/>
              <w:spacing w:after="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- доля камер фото- и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подключенных к АПК "Безопасный го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род", от числа камер, запланированных к подключению в границах муниципального района, на отчетную дату (%);</w:t>
            </w:r>
          </w:p>
          <w:p w:rsidR="0025748E" w:rsidRPr="0025748E" w:rsidRDefault="0025748E" w:rsidP="0025748E">
            <w:pPr>
              <w:widowControl w:val="0"/>
              <w:spacing w:after="0" w:line="295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Bf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фактическое число камер фото- и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подключенных к АПК "Без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опасный город", на отчетную дату (единиц);</w:t>
            </w:r>
          </w:p>
          <w:p w:rsidR="00784985" w:rsidRPr="00784985" w:rsidRDefault="0025748E" w:rsidP="0025748E">
            <w:pPr>
              <w:widowControl w:val="0"/>
              <w:spacing w:after="240" w:line="302" w:lineRule="exact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общее количество камер фото- и </w:t>
            </w:r>
            <w:proofErr w:type="spellStart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t>, запланированных для подклю</w:t>
            </w:r>
            <w:r w:rsidRPr="002574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чения к АПК "Безопасный город", на отчетную дату' (единиц).</w:t>
            </w:r>
          </w:p>
        </w:tc>
      </w:tr>
      <w:tr w:rsidR="003026C6" w:rsidRPr="002D148A" w:rsidTr="001A5AE5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784985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Default="003026C6" w:rsidP="0025748E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A5A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готовности МКУ «ЕДДС» Людиновского муниципального округа к действиям по предназначению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26C6" w:rsidRPr="00784985" w:rsidRDefault="003026C6" w:rsidP="001A5AE5">
            <w:pPr>
              <w:spacing w:after="12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3026C6" w:rsidRDefault="003026C6" w:rsidP="003026C6">
            <w:pPr>
              <w:widowControl w:val="0"/>
              <w:spacing w:after="0" w:line="295" w:lineRule="exact"/>
              <w:ind w:left="14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позволяет оценить уровень организации деятельности МКУ «ЕДДС»</w:t>
            </w:r>
          </w:p>
          <w:p w:rsidR="003026C6" w:rsidRPr="003026C6" w:rsidRDefault="003026C6" w:rsidP="003026C6">
            <w:pPr>
              <w:widowControl w:val="0"/>
              <w:spacing w:after="0" w:line="295" w:lineRule="exact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органа повседневного управления муниципального звена 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TII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РСЧС Калужской области.</w:t>
            </w:r>
          </w:p>
          <w:p w:rsidR="003026C6" w:rsidRPr="003026C6" w:rsidRDefault="003026C6" w:rsidP="003026C6">
            <w:pPr>
              <w:widowControl w:val="0"/>
              <w:spacing w:after="0" w:line="295" w:lineRule="exact"/>
              <w:ind w:left="140" w:right="14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по результатам анализа соответствия МКУ «ЕДДС» требованиям ГОСТ Р 22.7.01-2021 «Безопасность в чрезвычайных ситуациях. Единая дежурно-диспет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черская служба. Основные положения» (далее - ГОСТ Р 22.7.01-2021) по количеству и пло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щади помещений, штатной численности и оснащенности необходимым оборудованием по формуле:</w:t>
            </w:r>
          </w:p>
          <w:p w:rsidR="003026C6" w:rsidRPr="003026C6" w:rsidRDefault="003026C6" w:rsidP="003026C6">
            <w:pPr>
              <w:widowControl w:val="0"/>
              <w:spacing w:after="0" w:line="230" w:lineRule="exact"/>
              <w:ind w:left="6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>К</w:t>
            </w:r>
            <w:r w:rsidRPr="003026C6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= </w:t>
            </w:r>
            <w:proofErr w:type="gramStart"/>
            <w:r w:rsidRPr="003026C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 xml:space="preserve">(  </w:t>
            </w:r>
            <w:r w:rsidRPr="003026C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u w:val="single"/>
                <w:lang w:val="en-US"/>
              </w:rPr>
              <w:t>Sf</w:t>
            </w:r>
            <w:proofErr w:type="gramEnd"/>
            <w:r w:rsidRPr="003026C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 xml:space="preserve">  х 100% +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u w:val="single"/>
              </w:rPr>
              <w:t>Рг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1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3026C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>х</w:t>
            </w:r>
            <w:r w:rsidRPr="003026C6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026C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 xml:space="preserve">100% + </w:t>
            </w:r>
            <w:r w:rsidRPr="003026C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u w:val="single"/>
                <w:lang w:val="en-US"/>
              </w:rPr>
              <w:t>Of</w:t>
            </w:r>
            <w:r w:rsidRPr="003026C6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026C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>х</w:t>
            </w:r>
            <w:r w:rsidRPr="003026C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 xml:space="preserve"> 100%)/3, где:</w:t>
            </w:r>
          </w:p>
          <w:p w:rsidR="003026C6" w:rsidRPr="003026C6" w:rsidRDefault="003026C6" w:rsidP="003026C6">
            <w:pPr>
              <w:widowControl w:val="0"/>
              <w:tabs>
                <w:tab w:val="left" w:pos="4482"/>
                <w:tab w:val="left" w:pos="5943"/>
              </w:tabs>
              <w:spacing w:after="0" w:line="288" w:lineRule="exact"/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</w:rPr>
              <w:t xml:space="preserve">                                     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  <w:lang w:val="en-US"/>
              </w:rPr>
              <w:t>Spi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</w:rPr>
              <w:t xml:space="preserve">               </w:t>
            </w:r>
            <w:proofErr w:type="spellStart"/>
            <w:r w:rsidRPr="003026C6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  <w:lang w:val="en-US"/>
              </w:rPr>
              <w:t>Ppi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</w:rPr>
              <w:t xml:space="preserve">            Ор1</w:t>
            </w:r>
          </w:p>
          <w:p w:rsidR="003026C6" w:rsidRPr="003026C6" w:rsidRDefault="003026C6" w:rsidP="003026C6">
            <w:pPr>
              <w:widowControl w:val="0"/>
              <w:spacing w:after="0" w:line="288" w:lineRule="exact"/>
              <w:ind w:left="140" w:right="14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- уровень готовности МКУ «ЕДДС» к действиям по предназначению в соответ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ствия с требованиями ГОСТ Р 22.7.01-2021 (%);</w:t>
            </w:r>
          </w:p>
          <w:p w:rsidR="003026C6" w:rsidRPr="003026C6" w:rsidRDefault="003026C6" w:rsidP="003026C6">
            <w:pPr>
              <w:widowControl w:val="0"/>
              <w:spacing w:after="0" w:line="288" w:lineRule="exact"/>
              <w:ind w:left="140" w:right="14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>- фактическое количество помещений в МКУ «ЕДДС», соответствующих требова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ниям ГОСТ Р 22.7.01-2021, на отчетную дату (единиц);</w:t>
            </w:r>
          </w:p>
          <w:p w:rsidR="003026C6" w:rsidRPr="003026C6" w:rsidRDefault="003026C6" w:rsidP="003026C6">
            <w:pPr>
              <w:widowControl w:val="0"/>
              <w:spacing w:after="0" w:line="288" w:lineRule="exact"/>
              <w:ind w:left="140" w:right="14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плановое количество помещений в МКУ «ЕДДС», требующееся в соответствии с ГОСТ Р 22.7.01-2021 (единиц);</w:t>
            </w:r>
          </w:p>
          <w:p w:rsidR="003026C6" w:rsidRPr="003026C6" w:rsidRDefault="003026C6" w:rsidP="003026C6">
            <w:pPr>
              <w:widowControl w:val="0"/>
              <w:spacing w:after="0" w:line="288" w:lineRule="exact"/>
              <w:ind w:left="14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фактическая численность персонала МКУ «ЕДДС» на отчетную дату (человек);</w:t>
            </w:r>
          </w:p>
          <w:p w:rsidR="003026C6" w:rsidRPr="003026C6" w:rsidRDefault="003026C6" w:rsidP="003026C6">
            <w:pPr>
              <w:widowControl w:val="0"/>
              <w:spacing w:after="0" w:line="310" w:lineRule="exact"/>
              <w:ind w:left="140" w:right="14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Ppi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штатная численность персонала МКУ «ЕДДС», требующаяся в соответствии с ГОСТ Р 22.7.01-2021 (единиц);</w:t>
            </w:r>
          </w:p>
          <w:p w:rsidR="003026C6" w:rsidRPr="003026C6" w:rsidRDefault="003026C6" w:rsidP="003026C6">
            <w:pPr>
              <w:widowControl w:val="0"/>
              <w:spacing w:after="0" w:line="317" w:lineRule="exact"/>
              <w:ind w:left="140" w:right="14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фактическое количество работоспособного оборудования, установленного в МКУ «ЕДДС» в соответствии с требованиями ГОСТ Р 22.7.01-2021. на отчетную дату (единиц);</w:t>
            </w:r>
          </w:p>
          <w:p w:rsidR="003026C6" w:rsidRPr="00784985" w:rsidRDefault="003026C6" w:rsidP="003026C6">
            <w:pPr>
              <w:widowControl w:val="0"/>
              <w:spacing w:after="246" w:line="310" w:lineRule="exact"/>
              <w:ind w:left="140" w:right="14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302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плановое количество оборудования, которое необходимо установить в МКУ «ЕДДС» в соответствии с требованиями ГОСТ Р 22.7.01-2021 (единиц).</w:t>
            </w:r>
          </w:p>
        </w:tc>
      </w:tr>
      <w:tr w:rsidR="003026C6" w:rsidRPr="002D148A" w:rsidTr="003026C6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784985" w:rsidRDefault="00463DC2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Default="003026C6" w:rsidP="00784985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8498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времени прибытия экстренных оперативных служб;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784985" w:rsidRDefault="003026C6" w:rsidP="002D148A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минут.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6C6" w:rsidRPr="00784985" w:rsidRDefault="003026C6" w:rsidP="003026C6">
            <w:pPr>
              <w:spacing w:after="120" w:line="259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E262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расчете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уются</w:t>
            </w:r>
            <w:r w:rsidRPr="001E26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нормативные и среднестатистические данные фактического реагирования экстренных оперативных служб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Pr="001E26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том числе 01,02,03,04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за отчетный год и предшествующий отчетному.</w:t>
            </w:r>
          </w:p>
        </w:tc>
      </w:tr>
    </w:tbl>
    <w:p w:rsidR="002D148A" w:rsidRDefault="002D14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47A28" w:rsidRDefault="00947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47A28" w:rsidRDefault="00947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47A28" w:rsidRDefault="00947A28" w:rsidP="00947A28">
      <w:pPr>
        <w:numPr>
          <w:ilvl w:val="0"/>
          <w:numId w:val="2"/>
        </w:numPr>
        <w:spacing w:after="0" w:line="262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947A28" w:rsidSect="003026C6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947A28" w:rsidRPr="00947A28" w:rsidRDefault="00947A28" w:rsidP="00947A28">
      <w:pPr>
        <w:numPr>
          <w:ilvl w:val="0"/>
          <w:numId w:val="2"/>
        </w:numPr>
        <w:spacing w:after="0" w:line="262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7A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Структура муниципальной программы</w:t>
      </w:r>
    </w:p>
    <w:p w:rsidR="00947A28" w:rsidRPr="00947A28" w:rsidRDefault="00947A28" w:rsidP="00947A28">
      <w:pPr>
        <w:spacing w:after="0" w:line="262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3119"/>
        <w:gridCol w:w="4820"/>
        <w:gridCol w:w="2268"/>
        <w:gridCol w:w="142"/>
        <w:gridCol w:w="1418"/>
      </w:tblGrid>
      <w:tr w:rsidR="00E750AF" w:rsidRPr="004D1813" w:rsidTr="00054A4E">
        <w:tc>
          <w:tcPr>
            <w:tcW w:w="3509" w:type="dxa"/>
            <w:shd w:val="clear" w:color="auto" w:fill="auto"/>
          </w:tcPr>
          <w:p w:rsidR="00E750AF" w:rsidRPr="004D1813" w:rsidRDefault="00E750AF" w:rsidP="00151C46">
            <w:pPr>
              <w:spacing w:after="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направления</w:t>
            </w:r>
          </w:p>
          <w:p w:rsidR="00E750AF" w:rsidRPr="004D1813" w:rsidRDefault="00E750AF" w:rsidP="00151C46">
            <w:pPr>
              <w:spacing w:after="17" w:line="245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(подпрограммы) при наличии/ наименование структурного элемента/ </w:t>
            </w:r>
          </w:p>
          <w:p w:rsidR="00E750AF" w:rsidRPr="004D1813" w:rsidRDefault="00E750AF" w:rsidP="00151C46">
            <w:pPr>
              <w:tabs>
                <w:tab w:val="left" w:pos="0"/>
                <w:tab w:val="left" w:pos="851"/>
              </w:tabs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119" w:type="dxa"/>
            <w:shd w:val="clear" w:color="auto" w:fill="auto"/>
          </w:tcPr>
          <w:p w:rsidR="00E750AF" w:rsidRPr="004D1813" w:rsidRDefault="00E750AF" w:rsidP="00151C46">
            <w:pPr>
              <w:spacing w:after="0" w:line="255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E750AF" w:rsidRPr="004D1813" w:rsidRDefault="00E750AF" w:rsidP="00151C46">
            <w:pPr>
              <w:spacing w:after="17" w:line="245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ожидаемых эффектов от реализации задачи структурного элемента</w:t>
            </w:r>
          </w:p>
        </w:tc>
        <w:tc>
          <w:tcPr>
            <w:tcW w:w="4820" w:type="dxa"/>
            <w:shd w:val="clear" w:color="auto" w:fill="auto"/>
          </w:tcPr>
          <w:p w:rsidR="00E750AF" w:rsidRPr="004D1813" w:rsidRDefault="00E750AF" w:rsidP="00151C46">
            <w:pPr>
              <w:spacing w:after="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Связь задачи структурного элемента с показателем муниципальной программы</w:t>
            </w:r>
          </w:p>
        </w:tc>
        <w:tc>
          <w:tcPr>
            <w:tcW w:w="2268" w:type="dxa"/>
            <w:shd w:val="clear" w:color="auto" w:fill="auto"/>
          </w:tcPr>
          <w:p w:rsidR="00E750AF" w:rsidRPr="004D1813" w:rsidRDefault="00E750AF" w:rsidP="00151C46">
            <w:pPr>
              <w:spacing w:after="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Ответственный</w:t>
            </w:r>
          </w:p>
          <w:p w:rsidR="00E750AF" w:rsidRPr="004D1813" w:rsidRDefault="00E750AF" w:rsidP="00151C46">
            <w:pPr>
              <w:spacing w:after="0" w:line="26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исполнитель (соисполнитель)</w:t>
            </w:r>
          </w:p>
          <w:p w:rsidR="00E750AF" w:rsidRPr="004D1813" w:rsidRDefault="00E750AF" w:rsidP="00151C46">
            <w:pPr>
              <w:spacing w:after="0" w:line="259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структурного элемента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750AF" w:rsidRPr="004D1813" w:rsidRDefault="00E750AF" w:rsidP="00151C46">
            <w:pPr>
              <w:spacing w:after="0" w:line="259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реализации</w:t>
            </w:r>
          </w:p>
        </w:tc>
      </w:tr>
      <w:tr w:rsidR="00E750AF" w:rsidRPr="004D1813" w:rsidTr="00054A4E">
        <w:tc>
          <w:tcPr>
            <w:tcW w:w="15276" w:type="dxa"/>
            <w:gridSpan w:val="6"/>
            <w:shd w:val="clear" w:color="auto" w:fill="auto"/>
          </w:tcPr>
          <w:p w:rsidR="00E750AF" w:rsidRPr="004D1813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181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 w:rsidRPr="008A53F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Обеспечение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A53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жизнедеятельности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Людиновского </w:t>
            </w:r>
            <w:r w:rsidRPr="008A53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округа»</w:t>
            </w:r>
          </w:p>
        </w:tc>
      </w:tr>
      <w:tr w:rsidR="00E750AF" w:rsidRPr="004D1813" w:rsidTr="00054A4E">
        <w:tc>
          <w:tcPr>
            <w:tcW w:w="11448" w:type="dxa"/>
            <w:gridSpan w:val="3"/>
            <w:shd w:val="clear" w:color="auto" w:fill="auto"/>
          </w:tcPr>
          <w:p w:rsidR="00E750AF" w:rsidRPr="00054A4E" w:rsidRDefault="00054A4E" w:rsidP="00054A4E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E750AF" w:rsidRPr="00054A4E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50AF" w:rsidRPr="004D1813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50AF" w:rsidRPr="004D1813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750AF" w:rsidRPr="004D1813" w:rsidTr="00054A4E">
        <w:tc>
          <w:tcPr>
            <w:tcW w:w="3509" w:type="dxa"/>
            <w:shd w:val="clear" w:color="auto" w:fill="auto"/>
          </w:tcPr>
          <w:p w:rsidR="00E750AF" w:rsidRPr="009B3356" w:rsidRDefault="00E750AF" w:rsidP="00151C46">
            <w:pPr>
              <w:pStyle w:val="a5"/>
              <w:spacing w:after="0" w:line="262" w:lineRule="auto"/>
              <w:ind w:left="0"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 w:rsidRPr="009B335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предупреждении и ликвидации последствий ЧС на территории </w:t>
            </w:r>
            <w:r w:rsidR="00151C4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750AF" w:rsidRPr="009B3356" w:rsidRDefault="00E750AF" w:rsidP="0015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35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мер пожарной безопасности;</w:t>
            </w:r>
          </w:p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E750AF" w:rsidRDefault="00E750AF" w:rsidP="00151C46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1"/>
                <w:rFonts w:eastAsiaTheme="minorEastAsia"/>
              </w:rPr>
              <w:t>Доля личного состава сил муници</w:t>
            </w:r>
            <w:r>
              <w:rPr>
                <w:rStyle w:val="1"/>
                <w:rFonts w:eastAsiaTheme="minorEastAsia"/>
              </w:rPr>
              <w:softHyphen/>
              <w:t>пального звена ТП РСЧС Калужской области, прошедшего первоначаль</w:t>
            </w:r>
            <w:r>
              <w:rPr>
                <w:rStyle w:val="1"/>
                <w:rFonts w:eastAsiaTheme="minorEastAsia"/>
              </w:rPr>
              <w:softHyphen/>
              <w:t>ную профессиональную подготовку спасателей, от обшей фактической численности;</w:t>
            </w:r>
          </w:p>
          <w:p w:rsidR="00E750AF" w:rsidRDefault="00E750AF" w:rsidP="00151C46">
            <w:pPr>
              <w:spacing w:after="0"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 xml:space="preserve">- </w:t>
            </w:r>
            <w:r w:rsidRPr="00E328E1">
              <w:rPr>
                <w:rStyle w:val="1"/>
                <w:rFonts w:eastAsiaTheme="minorEastAsia"/>
              </w:rPr>
              <w:t>Доля созданных резервов материальных ресурсов для ликвидации ЧС на территории муниципального района от необходимого</w:t>
            </w:r>
            <w:r>
              <w:rPr>
                <w:rStyle w:val="1"/>
                <w:rFonts w:eastAsiaTheme="minorEastAsia"/>
              </w:rPr>
              <w:t>;</w:t>
            </w:r>
          </w:p>
          <w:p w:rsidR="00E750AF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"/>
                <w:rFonts w:eastAsiaTheme="minorEastAsia"/>
              </w:rPr>
              <w:t xml:space="preserve">- </w:t>
            </w:r>
            <w:r w:rsidRPr="00E328E1">
              <w:rPr>
                <w:rStyle w:val="1"/>
                <w:rFonts w:eastAsiaTheme="minorEastAsia"/>
              </w:rPr>
              <w:t>Уровень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</w:t>
            </w:r>
          </w:p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9B33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пополнение резервов материальных ресурсов для ликвидации ЧС;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50AF" w:rsidRPr="004D1813" w:rsidRDefault="00A750A1" w:rsidP="001A5AE5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  <w:r w:rsidR="00E750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отдел</w:t>
            </w:r>
            <w:r w:rsidR="001A5AE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ом</w:t>
            </w:r>
            <w:r w:rsidR="00E750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A5A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делам </w:t>
            </w:r>
            <w:r w:rsidR="00E750AF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и ЧС</w:t>
            </w:r>
            <w:r w:rsidR="001A5AE5">
              <w:rPr>
                <w:rFonts w:ascii="Times New Roman" w:eastAsia="Times New Roman" w:hAnsi="Times New Roman" w:cs="Times New Roman"/>
                <w:color w:val="000000"/>
                <w:sz w:val="24"/>
              </w:rPr>
              <w:t>, 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E750AF" w:rsidRPr="004D1813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2026-2030</w:t>
            </w:r>
          </w:p>
        </w:tc>
      </w:tr>
      <w:tr w:rsidR="00E750AF" w:rsidRPr="004D1813" w:rsidTr="00054A4E">
        <w:trPr>
          <w:trHeight w:val="3755"/>
        </w:trPr>
        <w:tc>
          <w:tcPr>
            <w:tcW w:w="3509" w:type="dxa"/>
            <w:vMerge w:val="restart"/>
            <w:shd w:val="clear" w:color="auto" w:fill="auto"/>
          </w:tcPr>
          <w:p w:rsidR="00E750AF" w:rsidRPr="00054A4E" w:rsidRDefault="00054A4E" w:rsidP="00054A4E">
            <w:pPr>
              <w:spacing w:after="0" w:line="262" w:lineRule="auto"/>
              <w:ind w:left="-26"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 </w:t>
            </w:r>
            <w:r w:rsidR="00E750AF" w:rsidRPr="00054A4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мероприятий по ГО, защите населения и территории </w:t>
            </w:r>
            <w:r w:rsidR="00151C46" w:rsidRPr="00054A4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E750AF" w:rsidRPr="00054A4E">
              <w:rPr>
                <w:rFonts w:ascii="Times New Roman" w:hAnsi="Times New Roman" w:cs="Times New Roman"/>
                <w:sz w:val="24"/>
                <w:szCs w:val="24"/>
              </w:rPr>
              <w:t xml:space="preserve"> от ЧС</w:t>
            </w:r>
          </w:p>
        </w:tc>
        <w:tc>
          <w:tcPr>
            <w:tcW w:w="3119" w:type="dxa"/>
            <w:vMerge/>
            <w:shd w:val="clear" w:color="auto" w:fill="auto"/>
          </w:tcPr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750AF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публикаций по теме </w:t>
            </w:r>
            <w:proofErr w:type="spellStart"/>
            <w:proofErr w:type="gramStart"/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</w:t>
            </w:r>
            <w:proofErr w:type="spellEnd"/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-печения</w:t>
            </w:r>
            <w:proofErr w:type="gramEnd"/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безопасности жизнедеятельности населения, размещенных в средствах </w:t>
            </w:r>
            <w:proofErr w:type="spellStart"/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овой информации постоянно действующим органом управления муниципального звена ТП РСЧС Калужской области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неработающего населения </w:t>
            </w:r>
            <w:proofErr w:type="spellStart"/>
            <w:proofErr w:type="gramStart"/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муни-ципального</w:t>
            </w:r>
            <w:proofErr w:type="spellEnd"/>
            <w:proofErr w:type="gramEnd"/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района, прошедшего под-готовку в области ГО, зашиты от ЧС, обеспечения пожарной безопасности и безопасности </w:t>
            </w:r>
            <w:r w:rsidR="00D376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люден на водных объ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</w:t>
            </w:r>
            <w:r w:rsidR="00D376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 посредством учебно-консульта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ционных пунктов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50AF" w:rsidRPr="004D1813" w:rsidRDefault="00A2652F" w:rsidP="00A2652F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ующий отделом по делам ГО и ЧС</w:t>
            </w:r>
          </w:p>
        </w:tc>
        <w:tc>
          <w:tcPr>
            <w:tcW w:w="1418" w:type="dxa"/>
            <w:shd w:val="clear" w:color="auto" w:fill="auto"/>
          </w:tcPr>
          <w:p w:rsidR="00E750AF" w:rsidRDefault="00E750AF" w:rsidP="00151C46">
            <w:r w:rsidRPr="00C52268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2026-2030</w:t>
            </w:r>
          </w:p>
        </w:tc>
      </w:tr>
      <w:tr w:rsidR="00E750AF" w:rsidRPr="004D1813" w:rsidTr="00054A4E">
        <w:trPr>
          <w:trHeight w:val="2569"/>
        </w:trPr>
        <w:tc>
          <w:tcPr>
            <w:tcW w:w="3509" w:type="dxa"/>
            <w:vMerge/>
            <w:shd w:val="clear" w:color="auto" w:fill="auto"/>
          </w:tcPr>
          <w:p w:rsidR="00E750AF" w:rsidRPr="009B3356" w:rsidRDefault="00E750AF" w:rsidP="00151C46">
            <w:pPr>
              <w:pStyle w:val="a5"/>
              <w:numPr>
                <w:ilvl w:val="1"/>
                <w:numId w:val="3"/>
              </w:numPr>
              <w:spacing w:after="0" w:line="262" w:lineRule="auto"/>
              <w:ind w:left="0" w:right="-8"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совершения (попыток совершения) террористических актов и актов экстремистского характера на территории Людиновского муниципального округа</w:t>
            </w:r>
          </w:p>
        </w:tc>
        <w:tc>
          <w:tcPr>
            <w:tcW w:w="4820" w:type="dxa"/>
            <w:shd w:val="clear" w:color="auto" w:fill="auto"/>
          </w:tcPr>
          <w:p w:rsidR="00E750AF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камер фото - и </w:t>
            </w:r>
            <w:proofErr w:type="spellStart"/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видеофиксаци</w:t>
            </w:r>
            <w:r w:rsidR="00C63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C63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подключенных к аппаратно-про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граммному комплексу "Безопасный город" (далее - АПК "Безопасный город"</w:t>
            </w:r>
            <w:r w:rsidR="00C63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), от общего числа камер, запла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</w:t>
            </w:r>
            <w:r w:rsidR="00C63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рованных к подключению на терри</w:t>
            </w:r>
            <w:r w:rsidRPr="00E328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тории муниципального района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750AF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33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слушателей курсового обучения по программе ГО и ЧС;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50AF" w:rsidRDefault="008567FC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E750AF" w:rsidRPr="00C52268" w:rsidRDefault="00E750AF" w:rsidP="00151C4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51C46" w:rsidRPr="004D1813" w:rsidTr="00054A4E">
        <w:trPr>
          <w:trHeight w:val="2108"/>
        </w:trPr>
        <w:tc>
          <w:tcPr>
            <w:tcW w:w="3509" w:type="dxa"/>
            <w:shd w:val="clear" w:color="auto" w:fill="auto"/>
          </w:tcPr>
          <w:p w:rsidR="00151C46" w:rsidRPr="009B335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  <w:r w:rsidRPr="009B335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 (в т.ч. содержание спасательных постов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51C46" w:rsidRPr="009B3356" w:rsidRDefault="00151C46" w:rsidP="0015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356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мер пожарной безопасности;</w:t>
            </w:r>
          </w:p>
          <w:p w:rsidR="00151C46" w:rsidRPr="009B335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51C46" w:rsidRPr="009B335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t>Доля традиционных мест массового</w:t>
            </w:r>
          </w:p>
          <w:p w:rsidR="00151C46" w:rsidRPr="009B3356" w:rsidRDefault="00151C46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Style w:val="1"/>
                <w:rFonts w:eastAsiaTheme="minorEastAsia"/>
                <w:sz w:val="24"/>
                <w:szCs w:val="24"/>
              </w:rPr>
              <w:t xml:space="preserve"> отдыха населения на водных объектах на территории муниципального </w:t>
            </w:r>
            <w:r>
              <w:rPr>
                <w:rStyle w:val="1"/>
                <w:rFonts w:eastAsiaTheme="minorEastAsia"/>
                <w:sz w:val="24"/>
                <w:szCs w:val="24"/>
              </w:rPr>
              <w:t>округа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t xml:space="preserve"> оборудованных спасательными постами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51C46" w:rsidRPr="004D1813" w:rsidRDefault="00A2652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 отделом по делам ГО и ЧС, 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151C46" w:rsidRDefault="00151C46" w:rsidP="00151C46">
            <w:r w:rsidRPr="005B6323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2026-2030</w:t>
            </w:r>
          </w:p>
        </w:tc>
      </w:tr>
      <w:tr w:rsidR="00E750AF" w:rsidRPr="004D1813" w:rsidTr="00054A4E">
        <w:tc>
          <w:tcPr>
            <w:tcW w:w="3509" w:type="dxa"/>
            <w:shd w:val="clear" w:color="auto" w:fill="auto"/>
          </w:tcPr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hAnsi="Times New Roman" w:cs="Times New Roman"/>
                <w:sz w:val="24"/>
                <w:szCs w:val="24"/>
              </w:rPr>
              <w:t>3.4. Обеспечение первичных мер пожарной безопасности</w:t>
            </w:r>
          </w:p>
        </w:tc>
        <w:tc>
          <w:tcPr>
            <w:tcW w:w="3119" w:type="dxa"/>
            <w:vMerge/>
            <w:shd w:val="clear" w:color="auto" w:fill="auto"/>
          </w:tcPr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9B3356">
              <w:rPr>
                <w:rStyle w:val="1"/>
                <w:rFonts w:eastAsiaTheme="minorHAnsi"/>
                <w:sz w:val="24"/>
                <w:szCs w:val="24"/>
              </w:rPr>
              <w:t>- Снижение числа погибших вслед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ствие пожаров на территории муници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 xml:space="preserve">пального </w:t>
            </w:r>
            <w:r w:rsidR="00151C46">
              <w:rPr>
                <w:rStyle w:val="1"/>
                <w:rFonts w:eastAsiaTheme="minorHAnsi"/>
                <w:sz w:val="24"/>
                <w:szCs w:val="24"/>
              </w:rPr>
              <w:lastRenderedPageBreak/>
              <w:t>округа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 xml:space="preserve"> (к уровню 2025 года);</w:t>
            </w:r>
          </w:p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>Доля реализованных мероприятий по обеспечению первичных мер по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жарной безопасности в границах му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 xml:space="preserve">ниципального </w:t>
            </w:r>
            <w:r w:rsidR="00151C46">
              <w:rPr>
                <w:rStyle w:val="1"/>
                <w:rFonts w:eastAsiaTheme="minorHAnsi"/>
                <w:sz w:val="24"/>
                <w:szCs w:val="24"/>
              </w:rPr>
              <w:t>округа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 xml:space="preserve"> за и сельских населенных пунктов, от запланиро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ванных</w:t>
            </w:r>
          </w:p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Style w:val="1"/>
                <w:rFonts w:eastAsiaTheme="minorHAnsi"/>
                <w:sz w:val="24"/>
                <w:szCs w:val="24"/>
              </w:rPr>
              <w:t>- Доля пожаров на территории муниципального района, потушенных с привлечением подразделений добровольной пожарной охраны, от общего количества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50AF" w:rsidRPr="004D1813" w:rsidRDefault="00A2652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Заведующий отделом по делам ГО </w:t>
            </w: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ЧС, 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E750AF" w:rsidRDefault="00E750AF" w:rsidP="00151C46">
            <w:r w:rsidRPr="005B632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2026-2030</w:t>
            </w:r>
          </w:p>
        </w:tc>
      </w:tr>
      <w:tr w:rsidR="00A2652F" w:rsidRPr="004D1813" w:rsidTr="00054A4E">
        <w:trPr>
          <w:trHeight w:val="613"/>
        </w:trPr>
        <w:tc>
          <w:tcPr>
            <w:tcW w:w="3509" w:type="dxa"/>
            <w:shd w:val="clear" w:color="auto" w:fill="auto"/>
          </w:tcPr>
          <w:p w:rsidR="00A2652F" w:rsidRPr="009B3356" w:rsidRDefault="00A2652F" w:rsidP="00151C4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335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3.5. Мероприятия в области защиты государственной тайны </w:t>
            </w:r>
          </w:p>
        </w:tc>
        <w:tc>
          <w:tcPr>
            <w:tcW w:w="3119" w:type="dxa"/>
            <w:shd w:val="clear" w:color="auto" w:fill="auto"/>
          </w:tcPr>
          <w:p w:rsidR="00A2652F" w:rsidRPr="009B3356" w:rsidRDefault="00A2652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2652F" w:rsidRPr="009B3356" w:rsidRDefault="00A2652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Уровень </w:t>
            </w:r>
            <w:proofErr w:type="gramStart"/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готовности  автоматизированного</w:t>
            </w:r>
            <w:proofErr w:type="gramEnd"/>
          </w:p>
          <w:p w:rsidR="00A2652F" w:rsidRPr="009B3356" w:rsidRDefault="00A2652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рабочего места №1 (далее –</w:t>
            </w:r>
            <w:r w:rsidR="00D6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 №1)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2652F" w:rsidRPr="004D1813" w:rsidRDefault="00A2652F" w:rsidP="00A2652F">
            <w:pPr>
              <w:spacing w:after="0" w:line="262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498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по режиму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8498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секретности</w:t>
            </w:r>
          </w:p>
        </w:tc>
        <w:tc>
          <w:tcPr>
            <w:tcW w:w="1418" w:type="dxa"/>
            <w:shd w:val="clear" w:color="auto" w:fill="auto"/>
          </w:tcPr>
          <w:p w:rsidR="00A2652F" w:rsidRDefault="00A2652F" w:rsidP="00151C46">
            <w:r w:rsidRPr="00FD4A9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2026-2030</w:t>
            </w:r>
          </w:p>
        </w:tc>
      </w:tr>
      <w:tr w:rsidR="00E750AF" w:rsidRPr="004D1813" w:rsidTr="00054A4E">
        <w:tc>
          <w:tcPr>
            <w:tcW w:w="3509" w:type="dxa"/>
            <w:shd w:val="clear" w:color="auto" w:fill="auto"/>
          </w:tcPr>
          <w:p w:rsidR="00E750AF" w:rsidRPr="009B3356" w:rsidRDefault="00E750AF" w:rsidP="00151C4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3356">
              <w:rPr>
                <w:rFonts w:ascii="Times New Roman" w:hAnsi="Times New Roman" w:cs="Times New Roman"/>
                <w:b w:val="0"/>
                <w:sz w:val="24"/>
                <w:szCs w:val="24"/>
              </w:rPr>
              <w:t>3.6.Мероприятия по мобилизационной подготовке</w:t>
            </w:r>
          </w:p>
        </w:tc>
        <w:tc>
          <w:tcPr>
            <w:tcW w:w="3119" w:type="dxa"/>
            <w:shd w:val="clear" w:color="auto" w:fill="auto"/>
          </w:tcPr>
          <w:p w:rsidR="00E750AF" w:rsidRPr="009B3356" w:rsidRDefault="00E750AF" w:rsidP="0015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мер пожарной безопасности;</w:t>
            </w:r>
          </w:p>
        </w:tc>
        <w:tc>
          <w:tcPr>
            <w:tcW w:w="4820" w:type="dxa"/>
            <w:shd w:val="clear" w:color="auto" w:fill="auto"/>
          </w:tcPr>
          <w:p w:rsidR="00E750AF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готовности муниципальной системы оповещения населения к </w:t>
            </w:r>
            <w:proofErr w:type="spellStart"/>
            <w:proofErr w:type="gramStart"/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-пользованию</w:t>
            </w:r>
            <w:proofErr w:type="gramEnd"/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предназначению</w:t>
            </w:r>
            <w:r w:rsidR="00A26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Уровень готовности защитных сооружений ГО, н6аходящихся в муниципальной собственности к приему укрываемых</w:t>
            </w:r>
            <w:r w:rsidR="00A26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50AF" w:rsidRPr="009B3356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Доля сформированных запасов, создаваемых в целях ГО, от необходимого</w:t>
            </w:r>
            <w:r w:rsidR="00A26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50AF" w:rsidRPr="004D1813" w:rsidRDefault="00A2652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 отделом по делам ГО и ЧС, 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E750AF" w:rsidRDefault="00E750AF" w:rsidP="00151C46">
            <w:r w:rsidRPr="00FD4A9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2026-2030</w:t>
            </w:r>
          </w:p>
        </w:tc>
      </w:tr>
      <w:tr w:rsidR="00E750AF" w:rsidRPr="004D1813" w:rsidTr="00054A4E">
        <w:tc>
          <w:tcPr>
            <w:tcW w:w="11448" w:type="dxa"/>
            <w:gridSpan w:val="3"/>
            <w:shd w:val="clear" w:color="auto" w:fill="auto"/>
          </w:tcPr>
          <w:p w:rsidR="00E750AF" w:rsidRPr="009B3356" w:rsidRDefault="00054A4E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  <w:r w:rsidR="00E750AF" w:rsidRPr="009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Отдельные мероприятия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50AF" w:rsidRPr="004D1813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50AF" w:rsidRPr="004D1813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750AF" w:rsidRPr="004D1813" w:rsidTr="00054A4E">
        <w:tc>
          <w:tcPr>
            <w:tcW w:w="3509" w:type="dxa"/>
            <w:shd w:val="clear" w:color="auto" w:fill="auto"/>
          </w:tcPr>
          <w:p w:rsidR="00E750AF" w:rsidRPr="004D1813" w:rsidRDefault="00054A4E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3.7.1</w:t>
            </w:r>
            <w:r w:rsidR="00E750AF" w:rsidRPr="004D1813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Безопасность на воде</w:t>
            </w:r>
          </w:p>
        </w:tc>
        <w:tc>
          <w:tcPr>
            <w:tcW w:w="3119" w:type="dxa"/>
            <w:shd w:val="clear" w:color="auto" w:fill="auto"/>
          </w:tcPr>
          <w:p w:rsidR="00E750AF" w:rsidRPr="004D1813" w:rsidRDefault="00B912B1" w:rsidP="00B912B1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Заключение договора со спасателями</w:t>
            </w:r>
          </w:p>
        </w:tc>
        <w:tc>
          <w:tcPr>
            <w:tcW w:w="4820" w:type="dxa"/>
            <w:shd w:val="clear" w:color="auto" w:fill="auto"/>
          </w:tcPr>
          <w:p w:rsidR="00E750AF" w:rsidRPr="004D1813" w:rsidRDefault="00B912B1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Обеспечение безопасности на водных объектах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50AF" w:rsidRPr="004D1813" w:rsidRDefault="00B912B1" w:rsidP="00B912B1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отделом по делам ГО и ЧС</w:t>
            </w:r>
          </w:p>
        </w:tc>
        <w:tc>
          <w:tcPr>
            <w:tcW w:w="1418" w:type="dxa"/>
            <w:shd w:val="clear" w:color="auto" w:fill="auto"/>
          </w:tcPr>
          <w:p w:rsidR="00E750AF" w:rsidRPr="004D1813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750AF" w:rsidRPr="004D1813" w:rsidTr="00054A4E">
        <w:tc>
          <w:tcPr>
            <w:tcW w:w="3509" w:type="dxa"/>
            <w:shd w:val="clear" w:color="auto" w:fill="auto"/>
          </w:tcPr>
          <w:p w:rsidR="00E750AF" w:rsidRPr="004D1813" w:rsidRDefault="00054A4E" w:rsidP="00506995">
            <w:pPr>
              <w:spacing w:after="0" w:line="262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3.7.</w:t>
            </w:r>
            <w:r w:rsidR="00B912B1">
              <w:rPr>
                <w:rFonts w:ascii="Times New Roman" w:eastAsia="Times New Roman" w:hAnsi="Times New Roman" w:cs="Times New Roman"/>
                <w:color w:val="000000"/>
                <w:sz w:val="24"/>
              </w:rPr>
              <w:t>2 Противопожарная безопасность</w:t>
            </w:r>
          </w:p>
        </w:tc>
        <w:tc>
          <w:tcPr>
            <w:tcW w:w="3119" w:type="dxa"/>
            <w:shd w:val="clear" w:color="auto" w:fill="auto"/>
          </w:tcPr>
          <w:p w:rsidR="00E750AF" w:rsidRPr="004D1813" w:rsidRDefault="00B912B1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Заключение договора по обеспечению первичных мер пожарной безопасности</w:t>
            </w:r>
          </w:p>
        </w:tc>
        <w:tc>
          <w:tcPr>
            <w:tcW w:w="4820" w:type="dxa"/>
            <w:shd w:val="clear" w:color="auto" w:fill="auto"/>
          </w:tcPr>
          <w:p w:rsidR="00E750AF" w:rsidRPr="004D1813" w:rsidRDefault="00B912B1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Минимизация рисков возникновения природных и ландшафтных пожаров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50AF" w:rsidRPr="004D1813" w:rsidRDefault="00B912B1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отделом по делам ГО и ЧС</w:t>
            </w:r>
          </w:p>
        </w:tc>
        <w:tc>
          <w:tcPr>
            <w:tcW w:w="1418" w:type="dxa"/>
            <w:shd w:val="clear" w:color="auto" w:fill="auto"/>
          </w:tcPr>
          <w:p w:rsidR="00E750AF" w:rsidRPr="004D1813" w:rsidRDefault="00E750AF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912B1" w:rsidRPr="004D1813" w:rsidTr="00054A4E">
        <w:tc>
          <w:tcPr>
            <w:tcW w:w="3509" w:type="dxa"/>
            <w:shd w:val="clear" w:color="auto" w:fill="auto"/>
          </w:tcPr>
          <w:p w:rsidR="00B912B1" w:rsidRDefault="00506995" w:rsidP="00B912B1">
            <w:pPr>
              <w:spacing w:after="0" w:line="262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3.7.3</w:t>
            </w:r>
            <w:r w:rsidR="00B91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Эксплуатационно-техническое обслуживание </w:t>
            </w:r>
            <w:r w:rsidR="00B912B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систем оповещения</w:t>
            </w:r>
          </w:p>
        </w:tc>
        <w:tc>
          <w:tcPr>
            <w:tcW w:w="3119" w:type="dxa"/>
            <w:shd w:val="clear" w:color="auto" w:fill="auto"/>
          </w:tcPr>
          <w:p w:rsidR="00B912B1" w:rsidRDefault="00B912B1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Заключение контрактов на обслуживание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муниципальной и локальной систем оповещения населения</w:t>
            </w:r>
          </w:p>
        </w:tc>
        <w:tc>
          <w:tcPr>
            <w:tcW w:w="4820" w:type="dxa"/>
            <w:shd w:val="clear" w:color="auto" w:fill="auto"/>
          </w:tcPr>
          <w:p w:rsidR="00B912B1" w:rsidRDefault="00B912B1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Увеличение доли оповещаемого населения, стабильность работы систем оповещения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912B1" w:rsidRPr="004D1813" w:rsidRDefault="00B912B1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6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B912B1" w:rsidRPr="004D1813" w:rsidRDefault="00B912B1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912B1" w:rsidRPr="004D1813" w:rsidTr="00054A4E">
        <w:tc>
          <w:tcPr>
            <w:tcW w:w="3509" w:type="dxa"/>
            <w:shd w:val="clear" w:color="auto" w:fill="auto"/>
          </w:tcPr>
          <w:p w:rsidR="00B912B1" w:rsidRDefault="00506995" w:rsidP="00B912B1">
            <w:pPr>
              <w:spacing w:after="0" w:line="262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3.7.4</w:t>
            </w:r>
            <w:r w:rsidR="00B91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Обеспечение защиты государственной тайны</w:t>
            </w:r>
          </w:p>
        </w:tc>
        <w:tc>
          <w:tcPr>
            <w:tcW w:w="3119" w:type="dxa"/>
            <w:shd w:val="clear" w:color="auto" w:fill="auto"/>
          </w:tcPr>
          <w:p w:rsidR="00B912B1" w:rsidRDefault="00653977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Закупка оборудования для работы с документами ограниченного доступа</w:t>
            </w:r>
          </w:p>
        </w:tc>
        <w:tc>
          <w:tcPr>
            <w:tcW w:w="4820" w:type="dxa"/>
            <w:shd w:val="clear" w:color="auto" w:fill="auto"/>
          </w:tcPr>
          <w:p w:rsidR="00B912B1" w:rsidRDefault="00653977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Увеличение уровня защиты гос. тайны, улучшение стабильности работы оборудования.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912B1" w:rsidRDefault="008567FC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498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по режиму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8498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секретности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мобилизационной подготовке</w:t>
            </w:r>
          </w:p>
          <w:p w:rsidR="0097070C" w:rsidRDefault="0097070C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7070C" w:rsidRPr="00A2652F" w:rsidRDefault="0097070C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912B1" w:rsidRPr="004D1813" w:rsidRDefault="00B912B1" w:rsidP="00151C46">
            <w:pPr>
              <w:spacing w:after="0" w:line="262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E750AF" w:rsidRDefault="00E750AF" w:rsidP="00E750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50AF" w:rsidRDefault="00E750AF" w:rsidP="00E750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50AF" w:rsidRPr="002D148A" w:rsidRDefault="00E750AF" w:rsidP="00E750A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0AF" w:rsidRDefault="00E750AF" w:rsidP="00E750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0AF" w:rsidRDefault="00E750AF" w:rsidP="00E750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47A28" w:rsidRDefault="00947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947A28" w:rsidSect="00947A28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4547D0" w:rsidRPr="004547D0" w:rsidRDefault="004547D0" w:rsidP="00454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Стратегические приоритеты </w:t>
      </w:r>
    </w:p>
    <w:p w:rsidR="004547D0" w:rsidRPr="004547D0" w:rsidRDefault="004547D0" w:rsidP="00454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сфере реализации муниципальной программы </w:t>
      </w:r>
    </w:p>
    <w:p w:rsidR="004547D0" w:rsidRPr="004547D0" w:rsidRDefault="004547D0" w:rsidP="004547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47D0" w:rsidRPr="004547D0" w:rsidRDefault="000C04EE" w:rsidP="004547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4547D0" w:rsidRPr="00454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текущего состояния сферы реализации</w:t>
      </w:r>
    </w:p>
    <w:p w:rsidR="004547D0" w:rsidRPr="004547D0" w:rsidRDefault="004547D0" w:rsidP="004547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947A28" w:rsidRDefault="00947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>Вводная. Сферой реализации муниципальной программы является организация эффективной деятельности в области обеспечения безопасности жизнедеятельности населения и организация мер по улучшению взаимодействия экстренных оперативных служб.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>Серьезную угрозу безопасности населения, территории, объектов производственного и социального назначения могут содержать возникающие чрезвычайные ситуации природного, техногенного, а также террористического характера.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Анализ сложившейся ситуации показывает, что не все установленные нормы и правила в полном объеме реализованы на территории муниципального </w:t>
      </w:r>
      <w:r w:rsidR="00151C46">
        <w:rPr>
          <w:rFonts w:ascii="Times New Roman" w:hAnsi="Times New Roman" w:cs="Times New Roman"/>
          <w:sz w:val="24"/>
          <w:szCs w:val="24"/>
        </w:rPr>
        <w:t>округа</w:t>
      </w:r>
      <w:r w:rsidRPr="0029718F">
        <w:rPr>
          <w:rFonts w:ascii="Times New Roman" w:hAnsi="Times New Roman" w:cs="Times New Roman"/>
          <w:sz w:val="24"/>
          <w:szCs w:val="24"/>
        </w:rPr>
        <w:t>.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По-прежнему сохраняется высокий уровень природных и техногенных угроз. Это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</w:t>
      </w:r>
      <w:r w:rsidR="00151C46">
        <w:rPr>
          <w:rFonts w:ascii="Times New Roman" w:hAnsi="Times New Roman" w:cs="Times New Roman"/>
          <w:sz w:val="24"/>
          <w:szCs w:val="24"/>
        </w:rPr>
        <w:t>округа</w:t>
      </w:r>
      <w:r w:rsidRPr="0029718F">
        <w:rPr>
          <w:rFonts w:ascii="Times New Roman" w:hAnsi="Times New Roman" w:cs="Times New Roman"/>
          <w:sz w:val="24"/>
          <w:szCs w:val="24"/>
        </w:rPr>
        <w:t xml:space="preserve">. Основными источниками стихийных бедствий на территории </w:t>
      </w:r>
      <w:r w:rsidR="00151C46">
        <w:rPr>
          <w:rFonts w:ascii="Times New Roman" w:hAnsi="Times New Roman" w:cs="Times New Roman"/>
          <w:sz w:val="24"/>
          <w:szCs w:val="24"/>
        </w:rPr>
        <w:t>округа</w:t>
      </w:r>
      <w:r w:rsidRPr="0029718F">
        <w:rPr>
          <w:rFonts w:ascii="Times New Roman" w:hAnsi="Times New Roman" w:cs="Times New Roman"/>
          <w:sz w:val="24"/>
          <w:szCs w:val="24"/>
        </w:rPr>
        <w:t xml:space="preserve"> являются паводки, ураганные ветра, природные и техногенные пожары.</w:t>
      </w:r>
    </w:p>
    <w:p w:rsidR="00BF1127" w:rsidRPr="00054A4E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54A4E">
        <w:rPr>
          <w:rFonts w:ascii="Times New Roman" w:hAnsi="Times New Roman" w:cs="Times New Roman"/>
          <w:sz w:val="24"/>
          <w:szCs w:val="24"/>
        </w:rPr>
        <w:t xml:space="preserve">Для обеспечения безопасности людей на водных объектах в период купального сезона </w:t>
      </w:r>
      <w:r w:rsidR="00151C46" w:rsidRPr="00054A4E">
        <w:rPr>
          <w:rFonts w:ascii="Times New Roman" w:hAnsi="Times New Roman" w:cs="Times New Roman"/>
          <w:sz w:val="24"/>
          <w:szCs w:val="24"/>
        </w:rPr>
        <w:t>в черте города</w:t>
      </w:r>
      <w:r w:rsidR="00054A4E">
        <w:rPr>
          <w:rFonts w:ascii="Times New Roman" w:hAnsi="Times New Roman" w:cs="Times New Roman"/>
          <w:sz w:val="24"/>
          <w:szCs w:val="24"/>
        </w:rPr>
        <w:t xml:space="preserve"> </w:t>
      </w:r>
      <w:r w:rsidR="00151C46" w:rsidRPr="00054A4E">
        <w:rPr>
          <w:rFonts w:ascii="Times New Roman" w:hAnsi="Times New Roman" w:cs="Times New Roman"/>
          <w:sz w:val="24"/>
          <w:szCs w:val="24"/>
        </w:rPr>
        <w:t xml:space="preserve">оборудовано </w:t>
      </w:r>
      <w:r w:rsidR="00054A4E">
        <w:rPr>
          <w:rFonts w:ascii="Times New Roman" w:hAnsi="Times New Roman" w:cs="Times New Roman"/>
          <w:sz w:val="24"/>
          <w:szCs w:val="24"/>
        </w:rPr>
        <w:t>одно</w:t>
      </w:r>
      <w:r w:rsidR="00054A4E" w:rsidRPr="00054A4E">
        <w:rPr>
          <w:rFonts w:ascii="Times New Roman" w:hAnsi="Times New Roman" w:cs="Times New Roman"/>
          <w:sz w:val="24"/>
          <w:szCs w:val="24"/>
        </w:rPr>
        <w:t xml:space="preserve"> место для купания</w:t>
      </w:r>
      <w:r w:rsidR="00151C46" w:rsidRPr="00054A4E">
        <w:rPr>
          <w:rFonts w:ascii="Times New Roman" w:hAnsi="Times New Roman" w:cs="Times New Roman"/>
          <w:sz w:val="24"/>
          <w:szCs w:val="24"/>
        </w:rPr>
        <w:t xml:space="preserve">, </w:t>
      </w:r>
      <w:r w:rsidRPr="00054A4E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054A4E" w:rsidRPr="00054A4E">
        <w:rPr>
          <w:rFonts w:ascii="Times New Roman" w:hAnsi="Times New Roman" w:cs="Times New Roman"/>
          <w:sz w:val="24"/>
          <w:szCs w:val="24"/>
        </w:rPr>
        <w:t>две</w:t>
      </w:r>
      <w:r w:rsidRPr="00054A4E">
        <w:rPr>
          <w:rFonts w:ascii="Times New Roman" w:hAnsi="Times New Roman" w:cs="Times New Roman"/>
          <w:sz w:val="24"/>
          <w:szCs w:val="24"/>
        </w:rPr>
        <w:t xml:space="preserve">надцать щитов, запрещающих купание в неустановленных местах. </w:t>
      </w:r>
      <w:r w:rsidR="00054A4E" w:rsidRPr="00054A4E">
        <w:rPr>
          <w:rFonts w:ascii="Times New Roman" w:hAnsi="Times New Roman" w:cs="Times New Roman"/>
          <w:sz w:val="24"/>
          <w:szCs w:val="24"/>
        </w:rPr>
        <w:t>благодаря проведенным</w:t>
      </w:r>
      <w:r w:rsidRPr="00054A4E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054A4E" w:rsidRPr="00054A4E">
        <w:rPr>
          <w:rFonts w:ascii="Times New Roman" w:hAnsi="Times New Roman" w:cs="Times New Roman"/>
          <w:sz w:val="24"/>
          <w:szCs w:val="24"/>
        </w:rPr>
        <w:t>м</w:t>
      </w:r>
      <w:r w:rsidRPr="00054A4E">
        <w:rPr>
          <w:rFonts w:ascii="Times New Roman" w:hAnsi="Times New Roman" w:cs="Times New Roman"/>
          <w:sz w:val="24"/>
          <w:szCs w:val="24"/>
        </w:rPr>
        <w:t xml:space="preserve">, за купальный сезон текущего года на водных объектах </w:t>
      </w:r>
      <w:r w:rsidR="00054A4E" w:rsidRPr="00054A4E">
        <w:rPr>
          <w:rFonts w:ascii="Times New Roman" w:hAnsi="Times New Roman" w:cs="Times New Roman"/>
          <w:sz w:val="24"/>
          <w:szCs w:val="24"/>
        </w:rPr>
        <w:t>никто не погиб</w:t>
      </w:r>
      <w:r w:rsidRPr="00054A4E">
        <w:rPr>
          <w:rFonts w:ascii="Times New Roman" w:hAnsi="Times New Roman" w:cs="Times New Roman"/>
          <w:sz w:val="24"/>
          <w:szCs w:val="24"/>
        </w:rPr>
        <w:t>.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54A4E">
        <w:rPr>
          <w:rFonts w:ascii="Times New Roman" w:hAnsi="Times New Roman" w:cs="Times New Roman"/>
          <w:sz w:val="24"/>
          <w:szCs w:val="24"/>
        </w:rPr>
        <w:t>С 2012 года ЕДДС МО и ДДС ЭОС функционируют в рамках системы-112 Калужской области.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Несмотря на устойчивую динамику сокращения общего количества деструктивных явлений на территории Людиновского </w:t>
      </w:r>
      <w:r w:rsidR="00151C46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9718F">
        <w:rPr>
          <w:rFonts w:ascii="Times New Roman" w:hAnsi="Times New Roman" w:cs="Times New Roman"/>
          <w:sz w:val="24"/>
          <w:szCs w:val="24"/>
        </w:rPr>
        <w:t xml:space="preserve"> за последние годы, успешного внедрения новых технологий в сфере обеспечения безопасности жизнедеятельности, существует ряд проблемных вопросов, требующих решения программно-целевыми методами, в том числе: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1. В </w:t>
      </w:r>
      <w:r w:rsidR="00151C46">
        <w:rPr>
          <w:rFonts w:ascii="Times New Roman" w:hAnsi="Times New Roman" w:cs="Times New Roman"/>
          <w:sz w:val="24"/>
          <w:szCs w:val="24"/>
        </w:rPr>
        <w:t>округе</w:t>
      </w:r>
      <w:r w:rsidRPr="0029718F">
        <w:rPr>
          <w:rFonts w:ascii="Times New Roman" w:hAnsi="Times New Roman" w:cs="Times New Roman"/>
          <w:sz w:val="24"/>
          <w:szCs w:val="24"/>
        </w:rPr>
        <w:t xml:space="preserve"> отсутствует эффективная система мониторинга и прогнозирования чрезвычайных ситуаций, позволяющая органам местного самоуправления своевременно выявлять угрозу возможных опасностей;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>2. Слабо развита система подготовки населения в области защиты от чрезвычайных ситуаций и гражданской обороны;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>3. Значительное количество объектов (учреждений) с массовым пребыванием людей эксплуатируется с нарушениями требований по обеспечению безопасности.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>4. Весенне-летний паводковый период при определенных условиях может представлять серьезную угрозу для существующих гидротехнических сооружений и населения, проживающего в подтапливаемых зонах.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5. В настоящее время на территории </w:t>
      </w:r>
      <w:r w:rsidR="00151C46">
        <w:rPr>
          <w:rFonts w:ascii="Times New Roman" w:hAnsi="Times New Roman" w:cs="Times New Roman"/>
          <w:sz w:val="24"/>
          <w:szCs w:val="24"/>
        </w:rPr>
        <w:t>округа</w:t>
      </w:r>
      <w:r w:rsidRPr="0029718F">
        <w:rPr>
          <w:rFonts w:ascii="Times New Roman" w:hAnsi="Times New Roman" w:cs="Times New Roman"/>
          <w:sz w:val="24"/>
          <w:szCs w:val="24"/>
        </w:rPr>
        <w:t xml:space="preserve"> функционирует три объекта, включенных в перечень потенциально опасных. Возникновение ЧС на данных объектах помимо угрозы для населения района может повлечь за собой серьезные экономические потери для региона.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6. Существующая система оповещения населения об угрозах природного и </w:t>
      </w:r>
      <w:r w:rsidRPr="0029718F">
        <w:rPr>
          <w:rFonts w:ascii="Times New Roman" w:hAnsi="Times New Roman" w:cs="Times New Roman"/>
          <w:sz w:val="24"/>
          <w:szCs w:val="24"/>
        </w:rPr>
        <w:lastRenderedPageBreak/>
        <w:t>техногенного характера нуждается в значительных доработках и дополнительном техническом оснащении.</w:t>
      </w:r>
    </w:p>
    <w:p w:rsidR="00BF1127" w:rsidRPr="0029718F" w:rsidRDefault="00BF1127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>7. Большое количество неорганизованных мест купания на водных объектах области</w:t>
      </w:r>
      <w:r w:rsidR="00CE7B51">
        <w:rPr>
          <w:rFonts w:ascii="Times New Roman" w:hAnsi="Times New Roman" w:cs="Times New Roman"/>
          <w:sz w:val="24"/>
          <w:szCs w:val="24"/>
        </w:rPr>
        <w:t xml:space="preserve"> и Людиновского муниципального округа</w:t>
      </w:r>
      <w:r w:rsidRPr="0029718F">
        <w:rPr>
          <w:rFonts w:ascii="Times New Roman" w:hAnsi="Times New Roman" w:cs="Times New Roman"/>
          <w:sz w:val="24"/>
          <w:szCs w:val="24"/>
        </w:rPr>
        <w:t>, невысокий уровень просвещенности населения о правилах поведения на воде и оказания первой помощи пострадавшему.</w:t>
      </w:r>
    </w:p>
    <w:p w:rsidR="00BF1127" w:rsidRPr="0029718F" w:rsidRDefault="00BF1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47D0" w:rsidRPr="004547D0" w:rsidRDefault="000C04EE" w:rsidP="004547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547D0" w:rsidRPr="00454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47D0" w:rsidRPr="00454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приоритетов и целей политики</w:t>
      </w:r>
    </w:p>
    <w:p w:rsidR="004547D0" w:rsidRPr="004547D0" w:rsidRDefault="004547D0" w:rsidP="004547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Людиновского муниципального округа в сфере реализации программы</w:t>
      </w:r>
    </w:p>
    <w:p w:rsidR="00BF1127" w:rsidRPr="0029718F" w:rsidRDefault="00BF1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DC2" w:rsidRPr="00463DC2" w:rsidRDefault="00463DC2" w:rsidP="00463DC2">
      <w:pPr>
        <w:widowControl w:val="0"/>
        <w:spacing w:after="0" w:line="295" w:lineRule="exact"/>
        <w:ind w:left="40" w:right="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сформирована в соответствии с приоритетами, опреде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softHyphen/>
        <w:t>ленными стратегическими документами Российской Федерации.</w:t>
      </w:r>
    </w:p>
    <w:p w:rsidR="00463DC2" w:rsidRPr="00463DC2" w:rsidRDefault="00463DC2" w:rsidP="00463DC2">
      <w:pPr>
        <w:widowControl w:val="0"/>
        <w:spacing w:after="0" w:line="295" w:lineRule="exact"/>
        <w:ind w:left="40" w:right="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Указами Президента РФ от 20.12.2016 </w:t>
      </w:r>
      <w:r w:rsidRPr="00463DC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t xml:space="preserve"> 696 "Об утверждении Ос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нов государственной политики РФ в области гражданской обороны на период до 2030 года", от 02.07.2021 № 400 «О Стратегии национальной безопасности РФ», от 01.01.2018 № 2 «Об утверждении Основ государственной политики в области пожарной безопасности на период до 2030 года», от 11.01.2018 № 12 «Об утверждении Основ государственной политики РФ в области защиты населения и территорий от чрезвычайных ситуаций на период до 2030 года». Постановление Правительства Калужской области от 18.03.2005 </w:t>
      </w:r>
      <w:r w:rsidRPr="00463DC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t xml:space="preserve"> 71 "О территори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softHyphen/>
        <w:t>альной подсистеме единой государственной системы предупреждения и ликвидации чрез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вычайных ситуаций Калужской области". Постановление Губернатора Калужской области от 02.09.2008 </w:t>
      </w:r>
      <w:r w:rsidRPr="00463DC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t xml:space="preserve"> 271 "Об утверждении положения об организации и ведении гражданской обороны в Калужской области" приоритетами в сфере реализации муниципальной про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softHyphen/>
        <w:t>граммы следует считать:</w:t>
      </w:r>
    </w:p>
    <w:p w:rsidR="00463DC2" w:rsidRPr="00463DC2" w:rsidRDefault="00463DC2" w:rsidP="00463DC2">
      <w:pPr>
        <w:widowControl w:val="0"/>
        <w:numPr>
          <w:ilvl w:val="0"/>
          <w:numId w:val="15"/>
        </w:numPr>
        <w:tabs>
          <w:tab w:val="left" w:pos="198"/>
        </w:tabs>
        <w:spacing w:after="0" w:line="295" w:lineRule="exact"/>
        <w:ind w:right="4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реализации полномочий органов местного самоуправления в области обеспечения безопасности жизнедеятельности населения:</w:t>
      </w:r>
    </w:p>
    <w:p w:rsidR="00463DC2" w:rsidRPr="00463DC2" w:rsidRDefault="00463DC2" w:rsidP="00463DC2">
      <w:pPr>
        <w:widowControl w:val="0"/>
        <w:numPr>
          <w:ilvl w:val="0"/>
          <w:numId w:val="15"/>
        </w:numPr>
        <w:tabs>
          <w:tab w:val="left" w:pos="198"/>
        </w:tabs>
        <w:spacing w:after="0" w:line="295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принятие мер по защите населения от ЧС, а также по снижению риска их возникновения:</w:t>
      </w:r>
    </w:p>
    <w:p w:rsidR="00463DC2" w:rsidRPr="00463DC2" w:rsidRDefault="00463DC2" w:rsidP="00463DC2">
      <w:pPr>
        <w:widowControl w:val="0"/>
        <w:numPr>
          <w:ilvl w:val="0"/>
          <w:numId w:val="15"/>
        </w:numPr>
        <w:tabs>
          <w:tab w:val="left" w:pos="198"/>
        </w:tabs>
        <w:spacing w:after="0" w:line="295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планов действий по предупреждению и ликвидации ЧС:</w:t>
      </w:r>
    </w:p>
    <w:p w:rsidR="00463DC2" w:rsidRPr="00463DC2" w:rsidRDefault="00463DC2" w:rsidP="00463DC2">
      <w:pPr>
        <w:widowControl w:val="0"/>
        <w:numPr>
          <w:ilvl w:val="0"/>
          <w:numId w:val="15"/>
        </w:numPr>
        <w:tabs>
          <w:tab w:val="left" w:pos="184"/>
        </w:tabs>
        <w:spacing w:after="0" w:line="295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создание резервов финансовых и материальных ресурсов для ликвидации ЧС;</w:t>
      </w:r>
    </w:p>
    <w:p w:rsidR="00463DC2" w:rsidRPr="00463DC2" w:rsidRDefault="00463DC2" w:rsidP="00463DC2">
      <w:pPr>
        <w:widowControl w:val="0"/>
        <w:numPr>
          <w:ilvl w:val="0"/>
          <w:numId w:val="15"/>
        </w:numPr>
        <w:tabs>
          <w:tab w:val="left" w:pos="198"/>
        </w:tabs>
        <w:spacing w:after="0" w:line="295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планов гражданской обороны и защиты населения:</w:t>
      </w:r>
    </w:p>
    <w:p w:rsidR="00463DC2" w:rsidRPr="00463DC2" w:rsidRDefault="00463DC2" w:rsidP="00463DC2">
      <w:pPr>
        <w:widowControl w:val="0"/>
        <w:numPr>
          <w:ilvl w:val="0"/>
          <w:numId w:val="15"/>
        </w:numPr>
        <w:tabs>
          <w:tab w:val="left" w:pos="191"/>
        </w:tabs>
        <w:spacing w:after="0" w:line="295" w:lineRule="exact"/>
        <w:ind w:right="4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создание в целях гражданской обороны запасов материально-технических, продоволь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softHyphen/>
        <w:t>ственных, медицинских и иных средств;</w:t>
      </w:r>
    </w:p>
    <w:p w:rsidR="00463DC2" w:rsidRPr="00463DC2" w:rsidRDefault="00463DC2" w:rsidP="00463DC2">
      <w:pPr>
        <w:widowControl w:val="0"/>
        <w:numPr>
          <w:ilvl w:val="0"/>
          <w:numId w:val="15"/>
        </w:numPr>
        <w:tabs>
          <w:tab w:val="left" w:pos="206"/>
        </w:tabs>
        <w:spacing w:after="0" w:line="295" w:lineRule="exact"/>
        <w:ind w:right="4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создание, размещение, обеспечение эффективного функционирования и развития подраз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softHyphen/>
        <w:t>делений муниципальной и добровольной пожарной охраны;</w:t>
      </w:r>
    </w:p>
    <w:p w:rsidR="00463DC2" w:rsidRPr="00463DC2" w:rsidRDefault="00463DC2" w:rsidP="00463DC2">
      <w:pPr>
        <w:widowControl w:val="0"/>
        <w:numPr>
          <w:ilvl w:val="0"/>
          <w:numId w:val="15"/>
        </w:numPr>
        <w:tabs>
          <w:tab w:val="left" w:pos="191"/>
        </w:tabs>
        <w:spacing w:after="0" w:line="295" w:lineRule="exact"/>
        <w:ind w:right="4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 по обеспечению пожарной безопасности на территории муни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ципального </w:t>
      </w:r>
      <w:r w:rsidR="00CE7B51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3DC2" w:rsidRPr="00463DC2" w:rsidRDefault="00463DC2" w:rsidP="00463DC2">
      <w:pPr>
        <w:widowControl w:val="0"/>
        <w:numPr>
          <w:ilvl w:val="0"/>
          <w:numId w:val="15"/>
        </w:numPr>
        <w:tabs>
          <w:tab w:val="left" w:pos="278"/>
        </w:tabs>
        <w:spacing w:after="0" w:line="302" w:lineRule="exac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DC2">
        <w:rPr>
          <w:rFonts w:ascii="Times New Roman" w:eastAsia="Times New Roman" w:hAnsi="Times New Roman" w:cs="Times New Roman"/>
          <w:sz w:val="24"/>
          <w:szCs w:val="24"/>
        </w:rPr>
        <w:t>осуществление взаимодействия с организациями и гражданами в области пожарной без</w:t>
      </w:r>
      <w:r w:rsidRPr="00463DC2">
        <w:rPr>
          <w:rFonts w:ascii="Times New Roman" w:eastAsia="Times New Roman" w:hAnsi="Times New Roman" w:cs="Times New Roman"/>
          <w:sz w:val="24"/>
          <w:szCs w:val="24"/>
        </w:rPr>
        <w:softHyphen/>
        <w:t>опасности, организация обучения населения мерам пожарной безопасности.</w:t>
      </w:r>
    </w:p>
    <w:p w:rsidR="004547D0" w:rsidRPr="0029718F" w:rsidRDefault="004547D0" w:rsidP="003418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547D0" w:rsidRPr="004547D0" w:rsidRDefault="000C04EE" w:rsidP="004547D0">
      <w:pPr>
        <w:widowControl w:val="0"/>
        <w:autoSpaceDE w:val="0"/>
        <w:autoSpaceDN w:val="0"/>
        <w:spacing w:after="0" w:line="240" w:lineRule="auto"/>
        <w:ind w:left="80"/>
        <w:jc w:val="center"/>
        <w:rPr>
          <w:rFonts w:ascii="Кщьфт" w:eastAsia="Times New Roman" w:hAnsi="Кщьфт" w:cs="Times New Roman"/>
          <w:b/>
          <w:sz w:val="24"/>
          <w:szCs w:val="24"/>
          <w:lang w:eastAsia="ru-RU"/>
        </w:rPr>
      </w:pPr>
      <w:r>
        <w:rPr>
          <w:rFonts w:ascii="Кщьфт" w:eastAsia="Times New Roman" w:hAnsi="Кщьфт" w:cs="Times New Roman"/>
          <w:b/>
          <w:sz w:val="24"/>
          <w:szCs w:val="24"/>
          <w:lang w:eastAsia="ru-RU"/>
        </w:rPr>
        <w:t>6</w:t>
      </w:r>
      <w:r w:rsidR="004547D0" w:rsidRPr="004547D0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>.</w:t>
      </w:r>
      <w:r>
        <w:rPr>
          <w:rFonts w:ascii="Кщьфт" w:eastAsia="Times New Roman" w:hAnsi="Кщьфт" w:cs="Times New Roman"/>
          <w:b/>
          <w:sz w:val="24"/>
          <w:szCs w:val="24"/>
          <w:lang w:eastAsia="ru-RU"/>
        </w:rPr>
        <w:t xml:space="preserve"> </w:t>
      </w:r>
      <w:r w:rsidR="004547D0" w:rsidRPr="004547D0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>Задачи муниципального управления Людиновского муниципального округа Калужской области, способы их эффективного решения</w:t>
      </w:r>
    </w:p>
    <w:p w:rsidR="00BF1127" w:rsidRPr="0029718F" w:rsidRDefault="00BF1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DC2" w:rsidRPr="00F40168" w:rsidRDefault="00463DC2" w:rsidP="00463DC2">
      <w:pPr>
        <w:pStyle w:val="2"/>
        <w:shd w:val="clear" w:color="auto" w:fill="auto"/>
        <w:spacing w:before="0" w:after="0" w:line="295" w:lineRule="exact"/>
        <w:ind w:left="120" w:firstLine="720"/>
        <w:rPr>
          <w:sz w:val="24"/>
          <w:szCs w:val="24"/>
        </w:rPr>
      </w:pPr>
      <w:r w:rsidRPr="00F40168">
        <w:rPr>
          <w:sz w:val="24"/>
          <w:szCs w:val="24"/>
        </w:rPr>
        <w:t>Приоритетными задачами муниципальной программы являются:</w:t>
      </w:r>
    </w:p>
    <w:p w:rsidR="00463DC2" w:rsidRPr="00F40168" w:rsidRDefault="00463DC2" w:rsidP="00463DC2">
      <w:pPr>
        <w:pStyle w:val="2"/>
        <w:numPr>
          <w:ilvl w:val="0"/>
          <w:numId w:val="17"/>
        </w:numPr>
        <w:shd w:val="clear" w:color="auto" w:fill="auto"/>
        <w:tabs>
          <w:tab w:val="left" w:pos="984"/>
        </w:tabs>
        <w:spacing w:before="0" w:after="0" w:line="295" w:lineRule="exact"/>
        <w:ind w:right="140"/>
        <w:rPr>
          <w:sz w:val="24"/>
          <w:szCs w:val="24"/>
        </w:rPr>
      </w:pPr>
      <w:r w:rsidRPr="00F40168">
        <w:rPr>
          <w:sz w:val="24"/>
          <w:szCs w:val="24"/>
        </w:rPr>
        <w:t xml:space="preserve">обеспечение предупреждения и ликвидации ЧС, пожаров, происшествий на водных объектах в границах муниципального </w:t>
      </w:r>
      <w:r w:rsidR="00CE7B51">
        <w:rPr>
          <w:sz w:val="24"/>
          <w:szCs w:val="24"/>
        </w:rPr>
        <w:t>округа;</w:t>
      </w:r>
    </w:p>
    <w:p w:rsidR="00463DC2" w:rsidRPr="00F40168" w:rsidRDefault="00463DC2" w:rsidP="00463DC2">
      <w:pPr>
        <w:pStyle w:val="2"/>
        <w:numPr>
          <w:ilvl w:val="0"/>
          <w:numId w:val="17"/>
        </w:numPr>
        <w:shd w:val="clear" w:color="auto" w:fill="auto"/>
        <w:tabs>
          <w:tab w:val="left" w:pos="970"/>
        </w:tabs>
        <w:spacing w:before="0" w:after="0" w:line="295" w:lineRule="exact"/>
        <w:ind w:right="140"/>
        <w:rPr>
          <w:sz w:val="24"/>
          <w:szCs w:val="24"/>
        </w:rPr>
      </w:pPr>
      <w:r w:rsidRPr="00F40168">
        <w:rPr>
          <w:sz w:val="24"/>
          <w:szCs w:val="24"/>
        </w:rPr>
        <w:t xml:space="preserve">совершенствование деятельности органов управления гражданской обороны, </w:t>
      </w:r>
      <w:r w:rsidRPr="00F40168">
        <w:rPr>
          <w:sz w:val="24"/>
          <w:szCs w:val="24"/>
        </w:rPr>
        <w:lastRenderedPageBreak/>
        <w:t>муни</w:t>
      </w:r>
      <w:r w:rsidRPr="00F40168">
        <w:rPr>
          <w:sz w:val="24"/>
          <w:szCs w:val="24"/>
        </w:rPr>
        <w:softHyphen/>
        <w:t>ципального звена ТП РСЧС Калужской области;</w:t>
      </w:r>
    </w:p>
    <w:p w:rsidR="00463DC2" w:rsidRPr="00F40168" w:rsidRDefault="00463DC2" w:rsidP="00463DC2">
      <w:pPr>
        <w:pStyle w:val="2"/>
        <w:numPr>
          <w:ilvl w:val="0"/>
          <w:numId w:val="17"/>
        </w:numPr>
        <w:shd w:val="clear" w:color="auto" w:fill="auto"/>
        <w:tabs>
          <w:tab w:val="left" w:pos="970"/>
        </w:tabs>
        <w:spacing w:before="0" w:after="0" w:line="295" w:lineRule="exact"/>
        <w:ind w:right="140"/>
        <w:rPr>
          <w:sz w:val="24"/>
          <w:szCs w:val="24"/>
        </w:rPr>
      </w:pPr>
      <w:r w:rsidRPr="00F40168">
        <w:rPr>
          <w:sz w:val="24"/>
          <w:szCs w:val="24"/>
        </w:rPr>
        <w:t>обеспечение и поддержание высокой готовности сил и средств ГО, муниципального звена ТП РСЧС Калужской области;</w:t>
      </w:r>
    </w:p>
    <w:p w:rsidR="00463DC2" w:rsidRPr="00F40168" w:rsidRDefault="00463DC2" w:rsidP="00463DC2">
      <w:pPr>
        <w:pStyle w:val="2"/>
        <w:numPr>
          <w:ilvl w:val="0"/>
          <w:numId w:val="17"/>
        </w:numPr>
        <w:shd w:val="clear" w:color="auto" w:fill="auto"/>
        <w:tabs>
          <w:tab w:val="left" w:pos="977"/>
        </w:tabs>
        <w:spacing w:before="0" w:after="0" w:line="295" w:lineRule="exact"/>
        <w:ind w:right="140"/>
        <w:rPr>
          <w:sz w:val="24"/>
          <w:szCs w:val="24"/>
        </w:rPr>
      </w:pPr>
      <w:r w:rsidRPr="00F40168">
        <w:rPr>
          <w:sz w:val="24"/>
          <w:szCs w:val="24"/>
        </w:rPr>
        <w:t>повышение эффективности мер по обеспечению безопасности людей на водных объ</w:t>
      </w:r>
      <w:r w:rsidRPr="00F40168">
        <w:rPr>
          <w:sz w:val="24"/>
          <w:szCs w:val="24"/>
        </w:rPr>
        <w:softHyphen/>
        <w:t>ектах;</w:t>
      </w:r>
    </w:p>
    <w:p w:rsidR="00463DC2" w:rsidRPr="0029718F" w:rsidRDefault="00463DC2" w:rsidP="00463DC2">
      <w:pPr>
        <w:pStyle w:val="ConsPlusNormal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 обеспечение населения Людиновского </w:t>
      </w:r>
      <w:r w:rsidR="00CE7B5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9718F">
        <w:rPr>
          <w:rFonts w:ascii="Times New Roman" w:hAnsi="Times New Roman" w:cs="Times New Roman"/>
          <w:sz w:val="24"/>
          <w:szCs w:val="24"/>
        </w:rPr>
        <w:t xml:space="preserve"> средствами оповещения и защиты от угроз мирного и военного времени;</w:t>
      </w:r>
    </w:p>
    <w:p w:rsidR="00463DC2" w:rsidRPr="0029718F" w:rsidRDefault="00463DC2" w:rsidP="00463DC2">
      <w:pPr>
        <w:pStyle w:val="ConsPlusNormal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 поддержание системы обеспечения вызова экстренных оперативных служб по единому номеру "112";</w:t>
      </w:r>
    </w:p>
    <w:p w:rsidR="00463DC2" w:rsidRPr="0029718F" w:rsidRDefault="00463DC2" w:rsidP="00463DC2">
      <w:pPr>
        <w:pStyle w:val="ConsPlusNormal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 повышение уровня защищенности населения Людиновского </w:t>
      </w:r>
      <w:r w:rsidR="00CE7B5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9718F">
        <w:rPr>
          <w:rFonts w:ascii="Times New Roman" w:hAnsi="Times New Roman" w:cs="Times New Roman"/>
          <w:sz w:val="24"/>
          <w:szCs w:val="24"/>
        </w:rPr>
        <w:t xml:space="preserve"> от пожаров;</w:t>
      </w:r>
    </w:p>
    <w:p w:rsidR="00463DC2" w:rsidRPr="0029718F" w:rsidRDefault="00463DC2" w:rsidP="00463DC2">
      <w:pPr>
        <w:pStyle w:val="ConsPlusNormal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 развитие системы поиска и спасания на воде;</w:t>
      </w:r>
    </w:p>
    <w:p w:rsidR="00463DC2" w:rsidRPr="0029718F" w:rsidRDefault="00463DC2" w:rsidP="00463DC2">
      <w:pPr>
        <w:pStyle w:val="ConsPlusNormal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 создание безопасных условий проживания на территориях, подвергшихся радиоактивному загрязнению вследствие аварии на Чернобыльской АЭС;</w:t>
      </w:r>
    </w:p>
    <w:p w:rsidR="00463DC2" w:rsidRDefault="00463DC2" w:rsidP="00463DC2">
      <w:pPr>
        <w:pStyle w:val="ConsPlusNormal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 предотвращение угроз террористического характера.</w:t>
      </w:r>
    </w:p>
    <w:p w:rsidR="00463DC2" w:rsidRPr="0029718F" w:rsidRDefault="00463DC2" w:rsidP="00463DC2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>
        <w:r w:rsidRPr="0029718F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29718F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 (далее - Концепция развития до 2020 года), "должна произойти смена приоритетов в государственной политике по обеспечению безопасности населения и территорий от опасностей и угроз различного характера - вместо "культуры реагирования" на чрезвычайные ситуации на первое место должна выйти "культура предупреждения".</w:t>
      </w:r>
    </w:p>
    <w:p w:rsidR="00463DC2" w:rsidRPr="0029718F" w:rsidRDefault="00463DC2" w:rsidP="00463DC2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>В соответствии с этим мероприятия муниципальной программы направлены как на снижение числа погибших в различных деструктивных событиях, так и на подготовку населения в области ГО, защиты от ЧС, обучение поведению на воде.</w:t>
      </w:r>
    </w:p>
    <w:p w:rsidR="00463DC2" w:rsidRPr="0029718F" w:rsidRDefault="00463DC2" w:rsidP="00463DC2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 xml:space="preserve">Развитие систем оповещения и информирования населения, предусмотренных муниципальной программой, позволит снизить количество жителей </w:t>
      </w:r>
      <w:r w:rsidR="00CE7B51">
        <w:rPr>
          <w:rFonts w:ascii="Times New Roman" w:hAnsi="Times New Roman" w:cs="Times New Roman"/>
          <w:sz w:val="24"/>
          <w:szCs w:val="24"/>
        </w:rPr>
        <w:t>округа</w:t>
      </w:r>
      <w:r w:rsidRPr="0029718F">
        <w:rPr>
          <w:rFonts w:ascii="Times New Roman" w:hAnsi="Times New Roman" w:cs="Times New Roman"/>
          <w:sz w:val="24"/>
          <w:szCs w:val="24"/>
        </w:rPr>
        <w:t>, попавших в зону ЧС при их возникновении в мирное и военное время.</w:t>
      </w:r>
    </w:p>
    <w:p w:rsidR="00463DC2" w:rsidRPr="0029718F" w:rsidRDefault="00463DC2" w:rsidP="00463DC2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18F">
        <w:rPr>
          <w:rFonts w:ascii="Times New Roman" w:hAnsi="Times New Roman" w:cs="Times New Roman"/>
          <w:sz w:val="24"/>
          <w:szCs w:val="24"/>
        </w:rPr>
        <w:t>Развертывание и обеспечение системы-112 Калужской области позволяет сократить время прибытия экстренных оперативных служб (далее - ЭОС) по вызовам от населения не менее чем на 15%. При этом возможность использования единого номера "112" предоставлена 100% населения.</w:t>
      </w: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6995" w:rsidRDefault="00506995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C3C44" w:rsidRPr="009C3C44" w:rsidRDefault="000C04EE" w:rsidP="009C3C44">
      <w:pPr>
        <w:spacing w:after="4" w:line="259" w:lineRule="auto"/>
        <w:ind w:right="-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7. </w:t>
      </w:r>
      <w:r w:rsidR="009C3C44" w:rsidRPr="009C3C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Паспорт структурного элемента программы</w:t>
      </w:r>
    </w:p>
    <w:p w:rsidR="000C04EE" w:rsidRDefault="000C04EE" w:rsidP="000C04EE">
      <w:pPr>
        <w:spacing w:after="4" w:line="259" w:lineRule="auto"/>
        <w:ind w:left="426" w:right="-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C3C44" w:rsidRPr="009C3C44" w:rsidRDefault="009C3C44" w:rsidP="000C04EE">
      <w:pPr>
        <w:spacing w:after="4" w:line="259" w:lineRule="auto"/>
        <w:ind w:left="426" w:right="-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3C44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положения</w:t>
      </w:r>
      <w:r w:rsidRPr="009C3C44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4E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9C3C44" w:rsidRPr="009C3C44" w:rsidRDefault="009C3C44" w:rsidP="009C3C44">
      <w:pPr>
        <w:spacing w:after="4" w:line="259" w:lineRule="auto"/>
        <w:ind w:right="-8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3275"/>
        <w:gridCol w:w="3637"/>
      </w:tblGrid>
      <w:tr w:rsidR="009C3C44" w:rsidRPr="009C3C44" w:rsidTr="000116D2">
        <w:tc>
          <w:tcPr>
            <w:tcW w:w="2585" w:type="dxa"/>
            <w:shd w:val="clear" w:color="auto" w:fill="auto"/>
          </w:tcPr>
          <w:p w:rsidR="009C3C44" w:rsidRPr="009C3C44" w:rsidRDefault="009C3C44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2"/>
            <w:shd w:val="clear" w:color="auto" w:fill="auto"/>
          </w:tcPr>
          <w:p w:rsidR="009C3C44" w:rsidRPr="009C3C44" w:rsidRDefault="009C3C44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53F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Обеспечение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A53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жизнедеятельности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Людиновского </w:t>
            </w:r>
            <w:r w:rsidRPr="008A53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округа</w:t>
            </w:r>
          </w:p>
        </w:tc>
      </w:tr>
      <w:tr w:rsidR="009C3C44" w:rsidRPr="009C3C44" w:rsidTr="00506995">
        <w:tc>
          <w:tcPr>
            <w:tcW w:w="2585" w:type="dxa"/>
            <w:shd w:val="clear" w:color="auto" w:fill="auto"/>
          </w:tcPr>
          <w:p w:rsidR="009C3C44" w:rsidRPr="009C3C44" w:rsidRDefault="009C3C44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реализации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9C3C44" w:rsidRPr="009C3C44" w:rsidRDefault="009C3C44" w:rsidP="00506995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9C3C44" w:rsidRPr="009C3C44" w:rsidRDefault="009C3C44" w:rsidP="00506995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2030</w:t>
            </w:r>
          </w:p>
        </w:tc>
      </w:tr>
      <w:tr w:rsidR="009C3C44" w:rsidRPr="009C3C44" w:rsidTr="00506995">
        <w:tc>
          <w:tcPr>
            <w:tcW w:w="2585" w:type="dxa"/>
            <w:shd w:val="clear" w:color="auto" w:fill="auto"/>
          </w:tcPr>
          <w:p w:rsidR="009C3C44" w:rsidRPr="009C3C44" w:rsidRDefault="009C3C44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9C3C44" w:rsidRPr="009C3C44" w:rsidRDefault="00506995" w:rsidP="00506995">
            <w:pPr>
              <w:tabs>
                <w:tab w:val="left" w:pos="2265"/>
              </w:tabs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 по делам ГО и ЧС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9C3C44" w:rsidRPr="009C3C44" w:rsidRDefault="00506995" w:rsidP="00506995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отделом</w:t>
            </w:r>
          </w:p>
        </w:tc>
      </w:tr>
      <w:tr w:rsidR="00506995" w:rsidRPr="009C3C44" w:rsidTr="00506995">
        <w:tc>
          <w:tcPr>
            <w:tcW w:w="2585" w:type="dxa"/>
            <w:shd w:val="clear" w:color="auto" w:fill="auto"/>
          </w:tcPr>
          <w:p w:rsidR="00506995" w:rsidRPr="009C3C44" w:rsidRDefault="00506995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с муниципальными программами</w:t>
            </w:r>
          </w:p>
        </w:tc>
        <w:tc>
          <w:tcPr>
            <w:tcW w:w="6912" w:type="dxa"/>
            <w:gridSpan w:val="2"/>
            <w:shd w:val="clear" w:color="auto" w:fill="auto"/>
            <w:vAlign w:val="center"/>
          </w:tcPr>
          <w:p w:rsidR="00506995" w:rsidRPr="009C3C44" w:rsidRDefault="00506995" w:rsidP="00506995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C3C44" w:rsidRPr="009C3C44" w:rsidTr="00506995">
        <w:tc>
          <w:tcPr>
            <w:tcW w:w="2585" w:type="dxa"/>
            <w:shd w:val="clear" w:color="auto" w:fill="auto"/>
          </w:tcPr>
          <w:p w:rsidR="009C3C44" w:rsidRPr="009C3C44" w:rsidRDefault="009C3C44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2"/>
            <w:shd w:val="clear" w:color="auto" w:fill="auto"/>
            <w:vAlign w:val="center"/>
          </w:tcPr>
          <w:p w:rsidR="009C3C44" w:rsidRPr="009C3C44" w:rsidRDefault="009C3C44" w:rsidP="00506995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53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деятельности 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8A53F5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Единая дежурная диспетчерская служба</w:t>
            </w:r>
          </w:p>
        </w:tc>
      </w:tr>
      <w:tr w:rsidR="009C3C44" w:rsidRPr="009C3C44" w:rsidTr="00506995">
        <w:tc>
          <w:tcPr>
            <w:tcW w:w="2585" w:type="dxa"/>
            <w:shd w:val="clear" w:color="auto" w:fill="auto"/>
          </w:tcPr>
          <w:p w:rsidR="009C3C44" w:rsidRPr="009C3C44" w:rsidRDefault="009C3C44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реализации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9C3C44" w:rsidRPr="009C3C44" w:rsidRDefault="009C3C44" w:rsidP="00506995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9C3C44" w:rsidRPr="009C3C44" w:rsidRDefault="009C3C44" w:rsidP="00506995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2030</w:t>
            </w:r>
          </w:p>
        </w:tc>
      </w:tr>
      <w:tr w:rsidR="009C3C44" w:rsidRPr="009C3C44" w:rsidTr="00506995">
        <w:tc>
          <w:tcPr>
            <w:tcW w:w="2585" w:type="dxa"/>
            <w:shd w:val="clear" w:color="auto" w:fill="auto"/>
          </w:tcPr>
          <w:p w:rsidR="009C3C44" w:rsidRPr="009C3C44" w:rsidRDefault="009C3C44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9C3C44" w:rsidRPr="009C3C44" w:rsidRDefault="00506995" w:rsidP="00506995">
            <w:pPr>
              <w:tabs>
                <w:tab w:val="left" w:pos="2265"/>
              </w:tabs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«ЕДДС»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9C3C44" w:rsidRPr="009C3C44" w:rsidRDefault="00506995" w:rsidP="00506995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0699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«ЕДДС»</w:t>
            </w:r>
          </w:p>
        </w:tc>
      </w:tr>
      <w:tr w:rsidR="00506995" w:rsidRPr="009C3C44" w:rsidTr="00EB0132">
        <w:tc>
          <w:tcPr>
            <w:tcW w:w="2585" w:type="dxa"/>
            <w:shd w:val="clear" w:color="auto" w:fill="auto"/>
          </w:tcPr>
          <w:p w:rsidR="00506995" w:rsidRPr="009C3C44" w:rsidRDefault="00506995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2"/>
            <w:shd w:val="clear" w:color="auto" w:fill="auto"/>
            <w:vAlign w:val="center"/>
          </w:tcPr>
          <w:p w:rsidR="00506995" w:rsidRPr="009C3C44" w:rsidRDefault="00506995" w:rsidP="00506995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в области защиты государственной тайны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мобилизационной подготовке</w:t>
            </w:r>
          </w:p>
        </w:tc>
      </w:tr>
      <w:tr w:rsidR="000C04EE" w:rsidRPr="009C3C44" w:rsidTr="00EB0132">
        <w:tc>
          <w:tcPr>
            <w:tcW w:w="2585" w:type="dxa"/>
            <w:shd w:val="clear" w:color="auto" w:fill="auto"/>
          </w:tcPr>
          <w:p w:rsidR="000C04EE" w:rsidRPr="009C3C44" w:rsidRDefault="000C04EE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реализации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0C04EE" w:rsidRPr="009C3C44" w:rsidRDefault="000C04EE" w:rsidP="00EB0132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0C04EE" w:rsidRPr="009C3C44" w:rsidRDefault="000C04EE" w:rsidP="00EB0132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2030</w:t>
            </w:r>
          </w:p>
        </w:tc>
      </w:tr>
      <w:tr w:rsidR="000C04EE" w:rsidRPr="009C3C44" w:rsidTr="00EB0132">
        <w:tc>
          <w:tcPr>
            <w:tcW w:w="2585" w:type="dxa"/>
            <w:shd w:val="clear" w:color="auto" w:fill="auto"/>
          </w:tcPr>
          <w:p w:rsidR="000C04EE" w:rsidRPr="009C3C44" w:rsidRDefault="000C04EE" w:rsidP="009C3C44">
            <w:pPr>
              <w:spacing w:after="4" w:line="259" w:lineRule="auto"/>
              <w:ind w:right="-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C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0C04EE" w:rsidRPr="009C3C44" w:rsidRDefault="000C04EE" w:rsidP="000C04EE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 по защите режима секретности и мобилизационной подготовке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0C04EE" w:rsidRPr="009C3C44" w:rsidRDefault="000C04EE" w:rsidP="000C04EE">
            <w:pPr>
              <w:spacing w:after="4" w:line="259" w:lineRule="auto"/>
              <w:ind w:right="-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Главный специалист по защите режима секретности и мобилизационной подготовке</w:t>
            </w:r>
          </w:p>
        </w:tc>
      </w:tr>
    </w:tbl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 w:rsidP="00830D45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 w:rsidP="000C04EE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3C44" w:rsidRDefault="009C3C44" w:rsidP="00CA36E4">
      <w:pPr>
        <w:spacing w:after="120" w:line="259" w:lineRule="auto"/>
        <w:ind w:right="-8"/>
        <w:rPr>
          <w:rFonts w:ascii="Кщьфт" w:eastAsia="Times New Roman" w:hAnsi="Кщьфт" w:cs="Times New Roman"/>
          <w:b/>
          <w:color w:val="FF0000"/>
          <w:sz w:val="24"/>
          <w:szCs w:val="24"/>
        </w:rPr>
        <w:sectPr w:rsidR="009C3C44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0C04EE" w:rsidRDefault="000C04EE" w:rsidP="00CA36E4">
      <w:pPr>
        <w:widowControl w:val="0"/>
        <w:autoSpaceDE w:val="0"/>
        <w:autoSpaceDN w:val="0"/>
        <w:spacing w:after="0" w:line="240" w:lineRule="auto"/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</w:pPr>
    </w:p>
    <w:p w:rsidR="00A66AD6" w:rsidRPr="00A66AD6" w:rsidRDefault="00A66AD6" w:rsidP="00A66AD6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</w:pPr>
      <w:r w:rsidRPr="000C04EE"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  <w:t>3.</w:t>
      </w:r>
      <w:r w:rsidR="000C04EE"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  <w:t xml:space="preserve"> </w:t>
      </w:r>
      <w:r w:rsidRPr="000C04EE"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  <w:t>Сведения о финансировании структурных элементов муниципальной программы</w:t>
      </w:r>
    </w:p>
    <w:p w:rsidR="00A66AD6" w:rsidRPr="00A66AD6" w:rsidRDefault="00A66AD6" w:rsidP="00A66AD6">
      <w:pPr>
        <w:spacing w:after="14" w:line="247" w:lineRule="auto"/>
        <w:ind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</w:p>
    <w:tbl>
      <w:tblPr>
        <w:tblW w:w="152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574"/>
        <w:gridCol w:w="2130"/>
        <w:gridCol w:w="1829"/>
        <w:gridCol w:w="13"/>
        <w:gridCol w:w="1146"/>
        <w:gridCol w:w="1138"/>
        <w:gridCol w:w="1153"/>
        <w:gridCol w:w="107"/>
        <w:gridCol w:w="1062"/>
        <w:gridCol w:w="72"/>
        <w:gridCol w:w="1113"/>
        <w:gridCol w:w="163"/>
        <w:gridCol w:w="1134"/>
      </w:tblGrid>
      <w:tr w:rsidR="00A66AD6" w:rsidRPr="00A66AD6" w:rsidTr="000116D2"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10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Объем средств на реализацию мероприятий на очередной финансовый год и плановый период, тыс. руб.</w:t>
            </w:r>
          </w:p>
        </w:tc>
      </w:tr>
      <w:tr w:rsidR="00A66AD6" w:rsidRPr="00A66AD6" w:rsidTr="000116D2"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AD6" w:rsidRPr="00A66AD6" w:rsidRDefault="00A66AD6" w:rsidP="00A66AD6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AD6" w:rsidRPr="00A66AD6" w:rsidRDefault="00A66AD6" w:rsidP="00A66AD6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AD6" w:rsidRPr="00A66AD6" w:rsidRDefault="00A66AD6" w:rsidP="00A66AD6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AD6" w:rsidRPr="00A66AD6" w:rsidRDefault="00A66AD6" w:rsidP="00A66AD6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 xml:space="preserve">Всего: 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2030 год</w:t>
            </w:r>
          </w:p>
        </w:tc>
      </w:tr>
      <w:tr w:rsidR="00A66AD6" w:rsidRPr="00A66AD6" w:rsidTr="000116D2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10</w:t>
            </w:r>
          </w:p>
        </w:tc>
      </w:tr>
      <w:tr w:rsidR="00A66AD6" w:rsidRPr="00A66AD6" w:rsidTr="000116D2">
        <w:tc>
          <w:tcPr>
            <w:tcW w:w="15216" w:type="dxa"/>
            <w:gridSpan w:val="1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Направление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:</w:t>
            </w: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«</w:t>
            </w:r>
            <w:r w:rsidRPr="00C774D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Обеспечение безопасности жизнедеятельности населения Людиновского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A66AD6" w:rsidRPr="00A66AD6" w:rsidTr="000116D2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Региональный проект «отсутствует»</w:t>
            </w:r>
          </w:p>
        </w:tc>
      </w:tr>
      <w:tr w:rsidR="00A66AD6" w:rsidRPr="00A66AD6" w:rsidTr="000116D2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34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Ведомственный проект «отсутствует»</w:t>
            </w:r>
          </w:p>
        </w:tc>
      </w:tr>
      <w:tr w:rsidR="00A66AD6" w:rsidRPr="00A66AD6" w:rsidTr="000116D2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34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A66AD6" w:rsidRDefault="00A66AD6" w:rsidP="00A66AD6">
            <w:pPr>
              <w:spacing w:before="100" w:beforeAutospacing="1" w:after="100" w:afterAutospacing="1" w:line="244" w:lineRule="auto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</w:tr>
      <w:tr w:rsidR="00A66AD6" w:rsidRPr="00A66AD6" w:rsidTr="002D1A4C">
        <w:trPr>
          <w:trHeight w:val="143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AD6" w:rsidRPr="00A66AD6" w:rsidRDefault="00A66AD6" w:rsidP="002D1A4C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3.1.</w:t>
            </w:r>
          </w:p>
          <w:p w:rsidR="00A66AD6" w:rsidRPr="00A66AD6" w:rsidRDefault="00A66AD6" w:rsidP="002D1A4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AD6" w:rsidRPr="00194CC7" w:rsidRDefault="000E4F57" w:rsidP="000116D2">
            <w:pPr>
              <w:pStyle w:val="a5"/>
              <w:spacing w:after="0" w:line="262" w:lineRule="auto"/>
              <w:ind w:left="0" w:right="-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Организация выполнения мероприятий по ГО защиты населения от ЧС природного и техногенного характера и обеспечение первичных мер пожарной безопасности.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AD6" w:rsidRPr="00194CC7" w:rsidRDefault="001E2FD0" w:rsidP="00830D45">
            <w:pPr>
              <w:spacing w:after="4" w:line="259" w:lineRule="auto"/>
              <w:ind w:right="-8"/>
              <w:jc w:val="center"/>
              <w:rPr>
                <w:rFonts w:ascii="Кщьфт" w:eastAsia="Times New Roman" w:hAnsi="Кщьфт"/>
                <w:b/>
                <w:color w:val="000000"/>
                <w:sz w:val="24"/>
                <w:szCs w:val="24"/>
              </w:rPr>
            </w:pPr>
            <w:r w:rsidRPr="00194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Заведующий</w:t>
            </w:r>
            <w:r w:rsidR="00A66AD6" w:rsidRPr="00194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отдел</w:t>
            </w:r>
            <w:r w:rsidR="000C04EE" w:rsidRPr="00194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  по делам</w:t>
            </w:r>
            <w:r w:rsidR="00A66AD6" w:rsidRPr="00194CC7">
              <w:rPr>
                <w:rFonts w:ascii="Кщьфт" w:hAnsi="Кщьфт"/>
                <w:b/>
                <w:color w:val="000000"/>
                <w:sz w:val="24"/>
                <w:szCs w:val="24"/>
              </w:rPr>
              <w:t xml:space="preserve"> ГО и Ч</w:t>
            </w:r>
            <w:r w:rsidR="000C04EE" w:rsidRPr="00194CC7">
              <w:rPr>
                <w:rFonts w:ascii="Кщьфт" w:hAnsi="Кщьфт"/>
                <w:b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66AD6" w:rsidRPr="00194CC7" w:rsidRDefault="00A66AD6" w:rsidP="00830D45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b/>
                <w:color w:val="000000"/>
                <w:sz w:val="24"/>
                <w:szCs w:val="24"/>
              </w:rPr>
            </w:pPr>
            <w:r w:rsidRPr="00194CC7">
              <w:rPr>
                <w:rFonts w:ascii="Кщьфт" w:hAnsi="Кщьфт"/>
                <w:b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66AD6" w:rsidRPr="00194CC7" w:rsidRDefault="00B345AA" w:rsidP="000C04EE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194CC7">
              <w:rPr>
                <w:rFonts w:ascii="Кщьфт" w:hAnsi="Кщьфт"/>
                <w:b/>
                <w:sz w:val="24"/>
                <w:szCs w:val="24"/>
              </w:rPr>
              <w:t>21 425,0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66AD6" w:rsidRPr="00194CC7" w:rsidRDefault="000C04EE" w:rsidP="000C04EE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194CC7">
              <w:rPr>
                <w:rFonts w:ascii="Кщьфт" w:hAnsi="Кщьфт"/>
                <w:b/>
                <w:sz w:val="24"/>
                <w:szCs w:val="24"/>
              </w:rPr>
              <w:t>4 465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E6BCF" w:rsidRPr="00194CC7" w:rsidRDefault="00B345AA" w:rsidP="000C04EE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194CC7">
              <w:rPr>
                <w:rFonts w:ascii="Кщьфт" w:hAnsi="Кщьфт"/>
                <w:b/>
                <w:sz w:val="24"/>
                <w:szCs w:val="24"/>
              </w:rPr>
              <w:t>4 265,0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E6BCF" w:rsidRPr="00194CC7" w:rsidRDefault="00B345AA" w:rsidP="000C04EE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194CC7">
              <w:rPr>
                <w:rFonts w:ascii="Кщьфт" w:hAnsi="Кщьфт"/>
                <w:b/>
                <w:sz w:val="24"/>
                <w:szCs w:val="24"/>
              </w:rPr>
              <w:t>3 765,0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66AD6" w:rsidRPr="00194CC7" w:rsidRDefault="000C04EE" w:rsidP="000C04EE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194CC7">
              <w:rPr>
                <w:rFonts w:ascii="Кщьфт" w:hAnsi="Кщьфт"/>
                <w:b/>
                <w:sz w:val="24"/>
                <w:szCs w:val="24"/>
              </w:rPr>
              <w:t>4 465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66AD6" w:rsidRPr="00194CC7" w:rsidRDefault="000C04EE" w:rsidP="000C04EE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194CC7">
              <w:rPr>
                <w:rFonts w:ascii="Кщьфт" w:hAnsi="Кщьфт"/>
                <w:b/>
                <w:sz w:val="24"/>
                <w:szCs w:val="24"/>
              </w:rPr>
              <w:t>4 465</w:t>
            </w:r>
          </w:p>
        </w:tc>
      </w:tr>
      <w:tr w:rsidR="002D1A4C" w:rsidRPr="00A66AD6" w:rsidTr="002D1A4C">
        <w:trPr>
          <w:trHeight w:val="143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4C" w:rsidRDefault="002D1A4C" w:rsidP="000E4F57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3.1.</w:t>
            </w:r>
            <w:r w:rsidR="000E4F57">
              <w:rPr>
                <w:rFonts w:ascii="Кщьфт" w:hAnsi="Кщьфт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1A4C" w:rsidRPr="00C06105" w:rsidRDefault="002D1A4C" w:rsidP="00CE7B5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A4C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предупреждении и ликвидации последствий чрезвычайных ситуаций на территории муниципального округа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4C" w:rsidRPr="00830D45" w:rsidRDefault="002D1A4C" w:rsidP="0083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A6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 по делам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 ГО и ЧС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Pr="00A66AD6" w:rsidRDefault="002D1A4C" w:rsidP="00830D45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Pr="00CA5BAB" w:rsidRDefault="00CA5BAB" w:rsidP="00FA36C8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CA5BAB">
              <w:rPr>
                <w:rFonts w:ascii="Кщьфт" w:hAnsi="Кщьфт"/>
                <w:sz w:val="24"/>
                <w:szCs w:val="24"/>
              </w:rPr>
              <w:t xml:space="preserve">2 </w:t>
            </w:r>
            <w:r w:rsidR="00FA36C8">
              <w:rPr>
                <w:rFonts w:ascii="Кщьфт" w:hAnsi="Кщьфт"/>
                <w:sz w:val="24"/>
                <w:szCs w:val="24"/>
              </w:rPr>
              <w:t>0</w:t>
            </w:r>
            <w:r w:rsidRPr="00CA5BAB">
              <w:rPr>
                <w:rFonts w:ascii="Кщьфт" w:hAnsi="Кщьфт"/>
                <w:sz w:val="24"/>
                <w:szCs w:val="24"/>
              </w:rPr>
              <w:t>00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Pr="00CA5BAB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CA5BAB">
              <w:rPr>
                <w:rFonts w:ascii="Кщьфт" w:hAnsi="Кщьфт"/>
                <w:sz w:val="24"/>
                <w:szCs w:val="24"/>
              </w:rPr>
              <w:t>400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Pr="00CA5BAB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CA5BAB">
              <w:rPr>
                <w:rFonts w:ascii="Кщьфт" w:hAnsi="Кщьфт"/>
                <w:sz w:val="24"/>
                <w:szCs w:val="24"/>
              </w:rPr>
              <w:t>400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Pr="00CA5BAB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CA5BAB">
              <w:rPr>
                <w:rFonts w:ascii="Кщьфт" w:hAnsi="Кщьфт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400</w:t>
            </w:r>
          </w:p>
        </w:tc>
      </w:tr>
      <w:tr w:rsidR="002D1A4C" w:rsidRPr="00A66AD6" w:rsidTr="002D1A4C">
        <w:trPr>
          <w:trHeight w:val="143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4C" w:rsidRDefault="002D1A4C" w:rsidP="000E4F57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3.1.</w:t>
            </w:r>
            <w:r w:rsidR="000E4F57">
              <w:rPr>
                <w:rFonts w:ascii="Кщьфт" w:hAnsi="Кщьфт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1A4C" w:rsidRPr="00C06105" w:rsidRDefault="002D1A4C" w:rsidP="00CE7B5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A4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 (в т.ч. содержание спасательных постов)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4C" w:rsidRPr="00830D45" w:rsidRDefault="002D1A4C" w:rsidP="0083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A6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 по делам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 ГО и ЧС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Pr="00A66AD6" w:rsidRDefault="002D1A4C" w:rsidP="00830D45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B345AA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2 450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490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490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490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490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490</w:t>
            </w:r>
          </w:p>
        </w:tc>
      </w:tr>
      <w:tr w:rsidR="002D1A4C" w:rsidRPr="00A66AD6" w:rsidTr="002D1A4C">
        <w:trPr>
          <w:trHeight w:val="1108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4C" w:rsidRDefault="000E4F57" w:rsidP="002D1A4C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1A4C" w:rsidRPr="002D1A4C" w:rsidRDefault="002D1A4C" w:rsidP="00CE7B5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A4C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осуществление мероприятий по ГО, защите населения и территории МО от ЧС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4C" w:rsidRDefault="002D1A4C" w:rsidP="0083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A6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 по делам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ГО и ЧС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Pr="00A66AD6" w:rsidRDefault="002D1A4C" w:rsidP="00830D45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B345AA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</w:t>
            </w:r>
            <w:r w:rsidR="002D1A4C">
              <w:rPr>
                <w:rFonts w:ascii="Кщьфт" w:hAnsi="Кщьфт"/>
                <w:sz w:val="24"/>
                <w:szCs w:val="24"/>
              </w:rPr>
              <w:t>25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25</w:t>
            </w:r>
          </w:p>
        </w:tc>
      </w:tr>
      <w:tr w:rsidR="002D1A4C" w:rsidRPr="00A66AD6" w:rsidTr="002D1A4C">
        <w:trPr>
          <w:trHeight w:val="1042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4C" w:rsidRDefault="002D1A4C" w:rsidP="000E4F57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3.1.</w:t>
            </w:r>
            <w:r w:rsidR="000E4F57">
              <w:rPr>
                <w:rFonts w:ascii="Кщьфт" w:hAnsi="Кщьфт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1A4C" w:rsidRPr="002D1A4C" w:rsidRDefault="002D1A4C" w:rsidP="00CE7B5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A4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A4C" w:rsidRDefault="002D1A4C" w:rsidP="0083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A6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 по делам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 ГО и ЧС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Pr="00A66AD6" w:rsidRDefault="002D1A4C" w:rsidP="00830D45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A66AD6"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B345AA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14 000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2D1A4C">
              <w:rPr>
                <w:rFonts w:ascii="Кщьфт" w:hAnsi="Кщьфт"/>
                <w:sz w:val="24"/>
                <w:szCs w:val="24"/>
              </w:rPr>
              <w:t>2</w:t>
            </w:r>
            <w:r>
              <w:rPr>
                <w:rFonts w:ascii="Кщьфт" w:hAnsi="Кщьфт"/>
                <w:sz w:val="24"/>
                <w:szCs w:val="24"/>
              </w:rPr>
              <w:t> </w:t>
            </w:r>
            <w:r w:rsidRPr="002D1A4C">
              <w:rPr>
                <w:rFonts w:ascii="Кщьфт" w:hAnsi="Кщьфт"/>
                <w:sz w:val="24"/>
                <w:szCs w:val="24"/>
              </w:rPr>
              <w:t>800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2D1A4C">
              <w:rPr>
                <w:rFonts w:ascii="Кщьфт" w:hAnsi="Кщьфт"/>
                <w:sz w:val="24"/>
                <w:szCs w:val="24"/>
              </w:rPr>
              <w:t>2</w:t>
            </w:r>
            <w:r>
              <w:rPr>
                <w:rFonts w:ascii="Кщьфт" w:hAnsi="Кщьфт"/>
                <w:sz w:val="24"/>
                <w:szCs w:val="24"/>
              </w:rPr>
              <w:t> </w:t>
            </w:r>
            <w:r w:rsidRPr="002D1A4C">
              <w:rPr>
                <w:rFonts w:ascii="Кщьфт" w:hAnsi="Кщьфт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2D1A4C">
              <w:rPr>
                <w:rFonts w:ascii="Кщьфт" w:hAnsi="Кщьфт"/>
                <w:sz w:val="24"/>
                <w:szCs w:val="24"/>
              </w:rPr>
              <w:t>2</w:t>
            </w:r>
            <w:r>
              <w:rPr>
                <w:rFonts w:ascii="Кщьфт" w:hAnsi="Кщьфт"/>
                <w:sz w:val="24"/>
                <w:szCs w:val="24"/>
              </w:rPr>
              <w:t> </w:t>
            </w:r>
            <w:r w:rsidRPr="002D1A4C">
              <w:rPr>
                <w:rFonts w:ascii="Кщьфт" w:hAnsi="Кщьфт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2D1A4C">
              <w:rPr>
                <w:rFonts w:ascii="Кщьфт" w:hAnsi="Кщьфт"/>
                <w:sz w:val="24"/>
                <w:szCs w:val="24"/>
              </w:rPr>
              <w:t>2</w:t>
            </w:r>
            <w:r>
              <w:rPr>
                <w:rFonts w:ascii="Кщьфт" w:hAnsi="Кщьфт"/>
                <w:sz w:val="24"/>
                <w:szCs w:val="24"/>
              </w:rPr>
              <w:t> </w:t>
            </w:r>
            <w:r w:rsidRPr="002D1A4C">
              <w:rPr>
                <w:rFonts w:ascii="Кщьфт" w:hAnsi="Кщьфт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1A4C" w:rsidRDefault="002D1A4C" w:rsidP="00EB0132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2D1A4C">
              <w:rPr>
                <w:rFonts w:ascii="Кщьфт" w:hAnsi="Кщьфт"/>
                <w:sz w:val="24"/>
                <w:szCs w:val="24"/>
              </w:rPr>
              <w:t>2 800</w:t>
            </w:r>
          </w:p>
        </w:tc>
      </w:tr>
      <w:tr w:rsidR="007D39A7" w:rsidRPr="00A66AD6" w:rsidTr="007D39A7">
        <w:trPr>
          <w:trHeight w:val="232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Default="007D39A7" w:rsidP="002D1A4C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9A7" w:rsidRPr="00C06105" w:rsidRDefault="007D39A7" w:rsidP="00D6660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75E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защиты государственной тайны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о</w:t>
            </w:r>
            <w:r w:rsidRPr="0077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7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государственной тайны и мобилизационной подготовке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253F18" w:rsidRDefault="007D39A7" w:rsidP="00D6660A">
            <w:pPr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253F18"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B345AA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</w:t>
            </w:r>
            <w:r w:rsidR="007D39A7">
              <w:rPr>
                <w:rFonts w:ascii="Кщьфт" w:hAnsi="Кщьфт"/>
                <w:sz w:val="24"/>
                <w:szCs w:val="24"/>
              </w:rPr>
              <w:t>50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50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50</w:t>
            </w:r>
          </w:p>
        </w:tc>
      </w:tr>
      <w:tr w:rsidR="007D39A7" w:rsidRPr="00A66AD6" w:rsidTr="002D1A4C">
        <w:trPr>
          <w:trHeight w:val="1042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Default="007D39A7" w:rsidP="002D1A4C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9A7" w:rsidRPr="00C06105" w:rsidRDefault="007D39A7" w:rsidP="00D6660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1FA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по мобилизационной подготовке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о</w:t>
            </w:r>
            <w:r w:rsidRPr="0077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7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государственной тайны и мобилизационной подготовке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  <w:p w:rsidR="007D39A7" w:rsidRPr="00253F18" w:rsidRDefault="007D39A7" w:rsidP="00D6660A">
            <w:pPr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253F18"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B345AA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1 200,0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700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D6660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-</w:t>
            </w:r>
          </w:p>
        </w:tc>
      </w:tr>
      <w:tr w:rsidR="007D39A7" w:rsidRPr="00A66AD6" w:rsidTr="00AF4491">
        <w:trPr>
          <w:trHeight w:val="143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Pr="00AF4491" w:rsidRDefault="007D39A7" w:rsidP="00AF4491">
            <w:pPr>
              <w:spacing w:line="244" w:lineRule="auto"/>
              <w:jc w:val="center"/>
              <w:rPr>
                <w:rFonts w:ascii="Кщьфт" w:hAnsi="Кщьфт"/>
                <w:b/>
                <w:color w:val="000000"/>
                <w:sz w:val="24"/>
                <w:szCs w:val="24"/>
              </w:rPr>
            </w:pPr>
            <w:r w:rsidRPr="00AF4491">
              <w:rPr>
                <w:rFonts w:ascii="Кщьфт" w:hAnsi="Кщьфт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9A7" w:rsidRPr="00AF4491" w:rsidRDefault="007D39A7" w:rsidP="0025748E">
            <w:pPr>
              <w:pStyle w:val="ConsPlusTitl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449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"Поддержание системы обеспечения вызова экстренных оперативных служб по единому номеру "112"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Pr="00AF4491" w:rsidRDefault="007D39A7" w:rsidP="00830D45">
            <w:pPr>
              <w:jc w:val="center"/>
              <w:rPr>
                <w:b/>
              </w:rPr>
            </w:pPr>
            <w:r w:rsidRPr="00AF4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Директор </w:t>
            </w:r>
            <w:r w:rsidRPr="00AF4491">
              <w:rPr>
                <w:rFonts w:ascii="Times New Roman" w:hAnsi="Times New Roman" w:cs="Times New Roman"/>
                <w:b/>
                <w:sz w:val="24"/>
                <w:szCs w:val="24"/>
              </w:rPr>
              <w:t>МКУ «ЕДДС»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F4491" w:rsidRDefault="007D39A7" w:rsidP="00AF4491">
            <w:pPr>
              <w:rPr>
                <w:b/>
              </w:rPr>
            </w:pPr>
            <w:r w:rsidRPr="00AF4491">
              <w:rPr>
                <w:rFonts w:ascii="Кщьфт" w:hAnsi="Кщьфт"/>
                <w:b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F4491" w:rsidRDefault="00B345AA" w:rsidP="002D1A4C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AF4491">
              <w:rPr>
                <w:rFonts w:ascii="Кщьфт" w:hAnsi="Кщьфт"/>
                <w:b/>
                <w:sz w:val="24"/>
                <w:szCs w:val="24"/>
              </w:rPr>
              <w:t xml:space="preserve">49 </w:t>
            </w:r>
            <w:r w:rsidR="0086010A">
              <w:rPr>
                <w:rFonts w:ascii="Кщьфт" w:hAnsi="Кщьфт"/>
                <w:b/>
                <w:sz w:val="24"/>
                <w:szCs w:val="24"/>
              </w:rPr>
              <w:t>29</w:t>
            </w:r>
            <w:r w:rsidRPr="00AF4491">
              <w:rPr>
                <w:rFonts w:ascii="Кщьфт" w:hAnsi="Кщьфт"/>
                <w:b/>
                <w:sz w:val="24"/>
                <w:szCs w:val="24"/>
              </w:rPr>
              <w:t>1,0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F4491" w:rsidRDefault="007D39A7" w:rsidP="002D1A4C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AF4491">
              <w:rPr>
                <w:rFonts w:ascii="Кщьфт" w:hAnsi="Кщьфт"/>
                <w:b/>
                <w:sz w:val="24"/>
                <w:szCs w:val="24"/>
              </w:rPr>
              <w:t>9 858,2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F4491" w:rsidRDefault="007D39A7" w:rsidP="002D1A4C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AF4491">
              <w:rPr>
                <w:rFonts w:ascii="Кщьфт" w:hAnsi="Кщьфт"/>
                <w:b/>
                <w:sz w:val="24"/>
                <w:szCs w:val="24"/>
              </w:rPr>
              <w:t>9 858,2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F4491" w:rsidRDefault="007D39A7" w:rsidP="002D1A4C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AF4491">
              <w:rPr>
                <w:rFonts w:ascii="Кщьфт" w:hAnsi="Кщьфт"/>
                <w:b/>
                <w:sz w:val="24"/>
                <w:szCs w:val="24"/>
              </w:rPr>
              <w:t>9 858,2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F4491" w:rsidRDefault="007D39A7" w:rsidP="002D1A4C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AF4491">
              <w:rPr>
                <w:rFonts w:ascii="Кщьфт" w:hAnsi="Кщьфт"/>
                <w:b/>
                <w:sz w:val="24"/>
                <w:szCs w:val="24"/>
              </w:rPr>
              <w:t>9 858,2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F4491" w:rsidRDefault="007D39A7" w:rsidP="002D1A4C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AF4491">
              <w:rPr>
                <w:rFonts w:ascii="Кщьфт" w:hAnsi="Кщьфт"/>
                <w:b/>
                <w:sz w:val="24"/>
                <w:szCs w:val="24"/>
              </w:rPr>
              <w:t>9 858,2</w:t>
            </w:r>
          </w:p>
        </w:tc>
      </w:tr>
      <w:tr w:rsidR="007D39A7" w:rsidRPr="00A66AD6" w:rsidTr="007775E9">
        <w:trPr>
          <w:trHeight w:val="1288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Default="007D39A7" w:rsidP="007775E9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9A7" w:rsidRPr="00C06105" w:rsidRDefault="007D39A7" w:rsidP="0025748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75E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Default="007D39A7" w:rsidP="00830D4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Pr="00830D45">
              <w:rPr>
                <w:rFonts w:ascii="Times New Roman" w:hAnsi="Times New Roman" w:cs="Times New Roman"/>
                <w:sz w:val="24"/>
                <w:szCs w:val="24"/>
              </w:rPr>
              <w:t>МКУ «ЕДДС»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830D45">
            <w:pPr>
              <w:jc w:val="center"/>
            </w:pPr>
            <w:r w:rsidRPr="00253F18"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66AD6" w:rsidRDefault="00B345AA" w:rsidP="007775E9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40 926,5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66AD6" w:rsidRDefault="007D39A7" w:rsidP="00B345A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7775E9">
              <w:rPr>
                <w:rFonts w:ascii="Кщьфт" w:hAnsi="Кщьфт"/>
                <w:sz w:val="24"/>
                <w:szCs w:val="24"/>
              </w:rPr>
              <w:t>8</w:t>
            </w:r>
            <w:r>
              <w:rPr>
                <w:rFonts w:ascii="Кщьфт" w:hAnsi="Кщьфт"/>
                <w:sz w:val="24"/>
                <w:szCs w:val="24"/>
              </w:rPr>
              <w:t> </w:t>
            </w:r>
            <w:r w:rsidRPr="007775E9">
              <w:rPr>
                <w:rFonts w:ascii="Кщьфт" w:hAnsi="Кщьфт"/>
                <w:sz w:val="24"/>
                <w:szCs w:val="24"/>
              </w:rPr>
              <w:t>185</w:t>
            </w:r>
            <w:r>
              <w:rPr>
                <w:rFonts w:ascii="Кщьфт" w:hAnsi="Кщьфт"/>
                <w:sz w:val="24"/>
                <w:szCs w:val="24"/>
              </w:rPr>
              <w:t>,</w:t>
            </w:r>
            <w:r w:rsidR="00B345AA">
              <w:rPr>
                <w:rFonts w:ascii="Кщьфт" w:hAnsi="Кщьфт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66AD6" w:rsidRDefault="007D39A7" w:rsidP="00B345A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7775E9">
              <w:rPr>
                <w:rFonts w:ascii="Кщьфт" w:hAnsi="Кщьфт"/>
                <w:sz w:val="24"/>
                <w:szCs w:val="24"/>
              </w:rPr>
              <w:t>8</w:t>
            </w:r>
            <w:r>
              <w:rPr>
                <w:rFonts w:ascii="Кщьфт" w:hAnsi="Кщьфт"/>
                <w:sz w:val="24"/>
                <w:szCs w:val="24"/>
              </w:rPr>
              <w:t> </w:t>
            </w:r>
            <w:r w:rsidRPr="007775E9">
              <w:rPr>
                <w:rFonts w:ascii="Кщьфт" w:hAnsi="Кщьфт"/>
                <w:sz w:val="24"/>
                <w:szCs w:val="24"/>
              </w:rPr>
              <w:t>185</w:t>
            </w:r>
            <w:r>
              <w:rPr>
                <w:rFonts w:ascii="Кщьфт" w:hAnsi="Кщьфт"/>
                <w:sz w:val="24"/>
                <w:szCs w:val="24"/>
              </w:rPr>
              <w:t>,</w:t>
            </w:r>
            <w:r w:rsidR="00B345AA">
              <w:rPr>
                <w:rFonts w:ascii="Кщьфт" w:hAnsi="Кщьфт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66AD6" w:rsidRDefault="007D39A7" w:rsidP="00B345A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7775E9">
              <w:rPr>
                <w:rFonts w:ascii="Кщьфт" w:hAnsi="Кщьфт"/>
                <w:sz w:val="24"/>
                <w:szCs w:val="24"/>
              </w:rPr>
              <w:t>8</w:t>
            </w:r>
            <w:r>
              <w:rPr>
                <w:rFonts w:ascii="Кщьфт" w:hAnsi="Кщьфт"/>
                <w:sz w:val="24"/>
                <w:szCs w:val="24"/>
              </w:rPr>
              <w:t> </w:t>
            </w:r>
            <w:r w:rsidRPr="007775E9">
              <w:rPr>
                <w:rFonts w:ascii="Кщьфт" w:hAnsi="Кщьфт"/>
                <w:sz w:val="24"/>
                <w:szCs w:val="24"/>
              </w:rPr>
              <w:t>185</w:t>
            </w:r>
            <w:r>
              <w:rPr>
                <w:rFonts w:ascii="Кщьфт" w:hAnsi="Кщьфт"/>
                <w:sz w:val="24"/>
                <w:szCs w:val="24"/>
              </w:rPr>
              <w:t>,</w:t>
            </w:r>
            <w:r w:rsidR="00B345AA">
              <w:rPr>
                <w:rFonts w:ascii="Кщьфт" w:hAnsi="Кщьфт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A66AD6" w:rsidRDefault="007D39A7" w:rsidP="00B345A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7775E9">
              <w:rPr>
                <w:rFonts w:ascii="Кщьфт" w:hAnsi="Кщьфт"/>
                <w:sz w:val="24"/>
                <w:szCs w:val="24"/>
              </w:rPr>
              <w:t>8</w:t>
            </w:r>
            <w:r>
              <w:rPr>
                <w:rFonts w:ascii="Кщьфт" w:hAnsi="Кщьфт"/>
                <w:sz w:val="24"/>
                <w:szCs w:val="24"/>
              </w:rPr>
              <w:t> </w:t>
            </w:r>
            <w:r w:rsidRPr="007775E9">
              <w:rPr>
                <w:rFonts w:ascii="Кщьфт" w:hAnsi="Кщьфт"/>
                <w:sz w:val="24"/>
                <w:szCs w:val="24"/>
              </w:rPr>
              <w:t>185</w:t>
            </w:r>
            <w:r>
              <w:rPr>
                <w:rFonts w:ascii="Кщьфт" w:hAnsi="Кщьфт"/>
                <w:sz w:val="24"/>
                <w:szCs w:val="24"/>
              </w:rPr>
              <w:t>,</w:t>
            </w:r>
            <w:r w:rsidR="00B345AA">
              <w:rPr>
                <w:rFonts w:ascii="Кщьфт" w:hAnsi="Кщьфт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Pr="007775E9" w:rsidRDefault="007D39A7" w:rsidP="00B345A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8 185,</w:t>
            </w:r>
            <w:r w:rsidR="00B345AA">
              <w:rPr>
                <w:rFonts w:ascii="Кщьфт" w:hAnsi="Кщьфт"/>
                <w:sz w:val="24"/>
                <w:szCs w:val="24"/>
              </w:rPr>
              <w:t>3</w:t>
            </w:r>
          </w:p>
        </w:tc>
      </w:tr>
      <w:tr w:rsidR="007D39A7" w:rsidRPr="00A66AD6" w:rsidTr="00194CC7">
        <w:trPr>
          <w:trHeight w:val="1096"/>
        </w:trPr>
        <w:tc>
          <w:tcPr>
            <w:tcW w:w="5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D39A7" w:rsidRDefault="007D39A7" w:rsidP="007775E9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D39A7" w:rsidRPr="00C06105" w:rsidRDefault="005C64E0" w:rsidP="0025748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64E0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Default="007D39A7" w:rsidP="007775E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Pr="00830D45">
              <w:rPr>
                <w:rFonts w:ascii="Times New Roman" w:hAnsi="Times New Roman" w:cs="Times New Roman"/>
                <w:sz w:val="24"/>
                <w:szCs w:val="24"/>
              </w:rPr>
              <w:t>МКУ «ЕДДС»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Default="007D39A7" w:rsidP="007775E9">
            <w:pPr>
              <w:jc w:val="center"/>
            </w:pPr>
            <w:r w:rsidRPr="00253F18"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Pr="00A66AD6" w:rsidRDefault="00B345AA" w:rsidP="002D1A4C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8 364,5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Pr="00A66AD6" w:rsidRDefault="007D39A7" w:rsidP="00B345A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1 672,</w:t>
            </w:r>
            <w:r w:rsidRPr="007775E9">
              <w:rPr>
                <w:rFonts w:ascii="Кщьфт" w:hAnsi="Кщьфт"/>
                <w:sz w:val="24"/>
                <w:szCs w:val="24"/>
              </w:rPr>
              <w:t>9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Pr="00A66AD6" w:rsidRDefault="007D39A7" w:rsidP="00B345A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1 672,</w:t>
            </w:r>
            <w:r w:rsidRPr="007775E9">
              <w:rPr>
                <w:rFonts w:ascii="Кщьфт" w:hAnsi="Кщьфт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Pr="00A66AD6" w:rsidRDefault="007D39A7" w:rsidP="00B345A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1 672,</w:t>
            </w:r>
            <w:r w:rsidRPr="007775E9">
              <w:rPr>
                <w:rFonts w:ascii="Кщьфт" w:hAnsi="Кщьфт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Pr="00A66AD6" w:rsidRDefault="007D39A7" w:rsidP="00B345AA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1 672,</w:t>
            </w:r>
            <w:r w:rsidRPr="007775E9">
              <w:rPr>
                <w:rFonts w:ascii="Кщьфт" w:hAnsi="Кщьфт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9A7" w:rsidRPr="007775E9" w:rsidRDefault="007D39A7" w:rsidP="00B345A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1 672,</w:t>
            </w:r>
            <w:r w:rsidRPr="007775E9">
              <w:rPr>
                <w:rFonts w:ascii="Кщьфт" w:hAnsi="Кщьфт"/>
                <w:sz w:val="24"/>
                <w:szCs w:val="24"/>
              </w:rPr>
              <w:t>9</w:t>
            </w:r>
          </w:p>
        </w:tc>
      </w:tr>
      <w:tr w:rsidR="00194CC7" w:rsidRPr="00A66AD6" w:rsidTr="00194CC7">
        <w:trPr>
          <w:trHeight w:val="1096"/>
        </w:trPr>
        <w:tc>
          <w:tcPr>
            <w:tcW w:w="5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4CC7" w:rsidRDefault="00194CC7" w:rsidP="00194CC7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4CC7" w:rsidRPr="00C06105" w:rsidRDefault="00194CC7" w:rsidP="00194CC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4CC7" w:rsidRDefault="00194CC7" w:rsidP="00194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4CC7" w:rsidRPr="00253F18" w:rsidRDefault="00194CC7" w:rsidP="00194CC7">
            <w:pPr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253F18"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4CC7" w:rsidRPr="000E4F57" w:rsidRDefault="000E4F57" w:rsidP="00194CC7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0E4F57">
              <w:rPr>
                <w:rFonts w:ascii="Кщьфт" w:hAnsi="Кщьфт"/>
                <w:sz w:val="24"/>
                <w:szCs w:val="24"/>
              </w:rPr>
              <w:t>70716,0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4CC7" w:rsidRDefault="000E4F57" w:rsidP="000E4F57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14323</w:t>
            </w:r>
            <w:r w:rsidR="00AF4491">
              <w:rPr>
                <w:rFonts w:ascii="Кщьфт" w:hAnsi="Кщьфт"/>
                <w:sz w:val="24"/>
                <w:szCs w:val="24"/>
              </w:rPr>
              <w:t>,2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4CC7" w:rsidRDefault="000E4F57" w:rsidP="00194CC7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14123,2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4CC7" w:rsidRDefault="000E4F57" w:rsidP="00194CC7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13623,2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4CC7" w:rsidRDefault="000E4F57" w:rsidP="00194CC7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143323,2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4CC7" w:rsidRDefault="000E4F57" w:rsidP="00194CC7">
            <w:pPr>
              <w:spacing w:before="100" w:beforeAutospacing="1" w:after="100" w:afterAutospacing="1" w:line="256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14323,2</w:t>
            </w:r>
          </w:p>
        </w:tc>
      </w:tr>
    </w:tbl>
    <w:p w:rsidR="009C3C44" w:rsidRDefault="009C3C4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83DAC" w:rsidRDefault="00383DAC" w:rsidP="00383DAC">
      <w:pPr>
        <w:keepNext/>
        <w:keepLines/>
        <w:widowControl w:val="0"/>
        <w:jc w:val="center"/>
        <w:outlineLvl w:val="1"/>
        <w:rPr>
          <w:rFonts w:ascii="Кщьфт" w:hAnsi="Кщьфт"/>
          <w:b/>
          <w:color w:val="000000"/>
          <w:sz w:val="24"/>
          <w:szCs w:val="24"/>
          <w:u w:val="single" w:color="000000"/>
        </w:rPr>
      </w:pPr>
    </w:p>
    <w:p w:rsidR="000E4F57" w:rsidRDefault="000E4F57" w:rsidP="00383DAC">
      <w:pPr>
        <w:keepNext/>
        <w:keepLines/>
        <w:widowControl w:val="0"/>
        <w:jc w:val="center"/>
        <w:outlineLvl w:val="1"/>
        <w:rPr>
          <w:rFonts w:ascii="Кщьфт" w:hAnsi="Кщьфт"/>
          <w:b/>
          <w:color w:val="000000"/>
          <w:sz w:val="24"/>
          <w:szCs w:val="24"/>
          <w:u w:val="single" w:color="000000"/>
        </w:rPr>
        <w:sectPr w:rsidR="000E4F57" w:rsidSect="009C3C44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383DAC" w:rsidRPr="00383DAC" w:rsidRDefault="00383DAC" w:rsidP="00383DAC">
      <w:pPr>
        <w:keepNext/>
        <w:keepLines/>
        <w:widowControl w:val="0"/>
        <w:jc w:val="center"/>
        <w:outlineLvl w:val="1"/>
        <w:rPr>
          <w:rFonts w:ascii="Кщьфт" w:hAnsi="Кщьфт"/>
          <w:b/>
          <w:color w:val="000000"/>
          <w:sz w:val="24"/>
          <w:szCs w:val="24"/>
          <w:u w:val="single" w:color="000000"/>
        </w:rPr>
      </w:pPr>
      <w:r w:rsidRPr="00383DAC">
        <w:rPr>
          <w:rFonts w:ascii="Кщьфт" w:hAnsi="Кщьфт"/>
          <w:b/>
          <w:color w:val="000000"/>
          <w:sz w:val="24"/>
          <w:szCs w:val="24"/>
          <w:u w:val="single" w:color="000000"/>
        </w:rPr>
        <w:lastRenderedPageBreak/>
        <w:t xml:space="preserve">План реализации мероприятий (результатов) </w:t>
      </w:r>
      <w:r w:rsidRPr="00383DAC">
        <w:rPr>
          <w:rFonts w:ascii="Кщьфт" w:hAnsi="Кщьфт"/>
          <w:b/>
          <w:color w:val="000000"/>
          <w:sz w:val="24"/>
          <w:szCs w:val="24"/>
        </w:rPr>
        <w:t>структурных элементов муниципальной программы</w:t>
      </w:r>
    </w:p>
    <w:p w:rsidR="00383DAC" w:rsidRPr="00383DAC" w:rsidRDefault="00383DAC" w:rsidP="00383DAC">
      <w:pPr>
        <w:keepNext/>
        <w:keepLines/>
        <w:widowControl w:val="0"/>
        <w:jc w:val="center"/>
        <w:outlineLvl w:val="1"/>
        <w:rPr>
          <w:rFonts w:ascii="Кщьфт" w:hAnsi="Кщьфт"/>
          <w:color w:val="000000"/>
          <w:sz w:val="24"/>
          <w:szCs w:val="24"/>
          <w:u w:val="single"/>
        </w:rPr>
      </w:pPr>
      <w:r w:rsidRPr="00383DAC">
        <w:rPr>
          <w:rFonts w:ascii="Кщьфт" w:hAnsi="Кщьфт"/>
          <w:color w:val="000000"/>
          <w:sz w:val="24"/>
          <w:szCs w:val="24"/>
          <w:u w:val="single"/>
        </w:rPr>
        <w:t>На весь период действия программы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985"/>
        <w:gridCol w:w="1843"/>
        <w:gridCol w:w="1984"/>
      </w:tblGrid>
      <w:tr w:rsidR="00383DAC" w:rsidRPr="00383DAC" w:rsidTr="00F26EE8">
        <w:tc>
          <w:tcPr>
            <w:tcW w:w="2802" w:type="dxa"/>
          </w:tcPr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Задача, наименование мероприятия (результата) входящего в состав структурного элемента)</w:t>
            </w:r>
          </w:p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контрольная точка</w:t>
            </w:r>
          </w:p>
        </w:tc>
        <w:tc>
          <w:tcPr>
            <w:tcW w:w="1275" w:type="dxa"/>
          </w:tcPr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Дата наступления контрольной точки</w:t>
            </w:r>
          </w:p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eastAsia="Yu Gothic UI" w:hAnsi="Кщьфт"/>
                <w:color w:val="000000"/>
                <w:sz w:val="24"/>
                <w:szCs w:val="24"/>
              </w:rPr>
              <w:t>&lt;</w:t>
            </w: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1</w:t>
            </w:r>
            <w:r w:rsidRPr="00383DAC">
              <w:rPr>
                <w:rFonts w:ascii="Кщьфт" w:eastAsia="Yu Gothic UI" w:hAnsi="Кщьфт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1985" w:type="dxa"/>
          </w:tcPr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Ответственный исполнитель соисполнитель</w:t>
            </w:r>
          </w:p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(ФИО, должность)</w:t>
            </w:r>
          </w:p>
        </w:tc>
        <w:tc>
          <w:tcPr>
            <w:tcW w:w="1843" w:type="dxa"/>
          </w:tcPr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Вид подтверждающего документа</w:t>
            </w:r>
          </w:p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eastAsia="Yu Gothic UI" w:hAnsi="Кщьфт"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1984" w:type="dxa"/>
          </w:tcPr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Информационная система</w:t>
            </w:r>
          </w:p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eastAsia="Yu Gothic UI" w:hAnsi="Кщьфт" w:hint="eastAsia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(источник данных)</w:t>
            </w:r>
            <w:r w:rsidRPr="00383DAC">
              <w:rPr>
                <w:rFonts w:ascii="Кщьфт" w:eastAsia="Yu Gothic UI" w:hAnsi="Кщьфт"/>
                <w:color w:val="000000"/>
                <w:sz w:val="24"/>
                <w:szCs w:val="24"/>
              </w:rPr>
              <w:t xml:space="preserve"> </w:t>
            </w:r>
          </w:p>
          <w:p w:rsidR="00383DAC" w:rsidRPr="00383DAC" w:rsidRDefault="00383DAC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eastAsia="Yu Gothic UI" w:hAnsi="Кщьфт"/>
                <w:color w:val="000000"/>
                <w:sz w:val="24"/>
                <w:szCs w:val="24"/>
              </w:rPr>
              <w:t>&lt;</w:t>
            </w: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3</w:t>
            </w:r>
            <w:r w:rsidRPr="00383DAC">
              <w:rPr>
                <w:rFonts w:ascii="Кщьфт" w:eastAsia="Yu Gothic UI" w:hAnsi="Кщьфт"/>
                <w:color w:val="000000"/>
                <w:sz w:val="24"/>
                <w:szCs w:val="24"/>
              </w:rPr>
              <w:t>&gt;</w:t>
            </w:r>
          </w:p>
        </w:tc>
      </w:tr>
      <w:tr w:rsidR="00383DAC" w:rsidRPr="00383DAC" w:rsidTr="00F26EE8">
        <w:tc>
          <w:tcPr>
            <w:tcW w:w="2802" w:type="dxa"/>
          </w:tcPr>
          <w:p w:rsidR="00383DAC" w:rsidRPr="00383DAC" w:rsidRDefault="00383DAC" w:rsidP="00383DA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83DAC" w:rsidRPr="00383DAC" w:rsidRDefault="00383DAC" w:rsidP="00383DA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83DAC" w:rsidRPr="00383DAC" w:rsidRDefault="00383DAC" w:rsidP="00383DA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83DAC" w:rsidRPr="00383DAC" w:rsidRDefault="00383DAC" w:rsidP="00383DA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83DAC" w:rsidRPr="00383DAC" w:rsidRDefault="00383DAC" w:rsidP="00383DA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5</w:t>
            </w:r>
          </w:p>
        </w:tc>
      </w:tr>
      <w:tr w:rsidR="00383DAC" w:rsidRPr="00383DAC" w:rsidTr="00F26EE8">
        <w:tc>
          <w:tcPr>
            <w:tcW w:w="9889" w:type="dxa"/>
            <w:gridSpan w:val="5"/>
          </w:tcPr>
          <w:p w:rsidR="00383DAC" w:rsidRPr="00383DAC" w:rsidRDefault="00383DAC" w:rsidP="00383DAC">
            <w:pPr>
              <w:autoSpaceDE w:val="0"/>
              <w:autoSpaceDN w:val="0"/>
              <w:adjustRightInd w:val="0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1.  Наименование задачи структурного элемента «</w:t>
            </w:r>
            <w:r>
              <w:rPr>
                <w:sz w:val="24"/>
                <w:szCs w:val="24"/>
              </w:rPr>
              <w:t>Организация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мер пожарной безопасности</w:t>
            </w:r>
            <w:r w:rsidRPr="00383DAC">
              <w:rPr>
                <w:rFonts w:ascii="Кщьфт" w:hAnsi="Кщьфт"/>
                <w:color w:val="000000"/>
                <w:sz w:val="24"/>
                <w:szCs w:val="24"/>
              </w:rPr>
              <w:t>»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color w:val="000000"/>
                <w:sz w:val="24"/>
              </w:rPr>
            </w:pPr>
            <w:r>
              <w:rPr>
                <w:rStyle w:val="1"/>
                <w:rFonts w:eastAsiaTheme="minorEastAsia"/>
              </w:rPr>
              <w:t>1.1.Доля личного состава сил муници</w:t>
            </w:r>
            <w:r>
              <w:rPr>
                <w:rStyle w:val="1"/>
                <w:rFonts w:eastAsiaTheme="minorEastAsia"/>
              </w:rPr>
              <w:softHyphen/>
              <w:t>пального звена ТП РСЧС Калужской области, прошедшего первоначаль</w:t>
            </w:r>
            <w:r>
              <w:rPr>
                <w:rStyle w:val="1"/>
                <w:rFonts w:eastAsiaTheme="minorEastAsia"/>
              </w:rPr>
              <w:softHyphen/>
              <w:t>ную профессиональн</w:t>
            </w:r>
            <w:r w:rsidR="00955031">
              <w:rPr>
                <w:rStyle w:val="1"/>
                <w:rFonts w:eastAsiaTheme="minorEastAsia"/>
              </w:rPr>
              <w:t>ую подготовку спасателей, от общ</w:t>
            </w:r>
            <w:r>
              <w:rPr>
                <w:rStyle w:val="1"/>
                <w:rFonts w:eastAsiaTheme="minorEastAsia"/>
              </w:rPr>
              <w:t>ей фактической численности;</w:t>
            </w:r>
          </w:p>
        </w:tc>
        <w:tc>
          <w:tcPr>
            <w:tcW w:w="1275" w:type="dxa"/>
          </w:tcPr>
          <w:p w:rsidR="001269ED" w:rsidRPr="00383DAC" w:rsidRDefault="008A65E1" w:rsidP="00D438B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985" w:type="dxa"/>
            <w:vMerge w:val="restart"/>
          </w:tcPr>
          <w:p w:rsidR="001269ED" w:rsidRPr="00383DAC" w:rsidRDefault="008A65E1" w:rsidP="00D438B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Р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уководители организаций (предприятий), от которых выделяется л/с НФГО и НАСФ</w:t>
            </w:r>
          </w:p>
        </w:tc>
        <w:tc>
          <w:tcPr>
            <w:tcW w:w="1843" w:type="dxa"/>
            <w:vMerge w:val="restart"/>
          </w:tcPr>
          <w:p w:rsidR="001269ED" w:rsidRPr="008A65E1" w:rsidRDefault="008A65E1" w:rsidP="00D438B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8A65E1">
              <w:rPr>
                <w:rFonts w:ascii="Кщьфт" w:hAnsi="Кщьфт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1269ED" w:rsidRPr="008A65E1" w:rsidRDefault="008A65E1" w:rsidP="00D438B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8A65E1">
              <w:rPr>
                <w:rFonts w:ascii="Кщьфт" w:hAnsi="Кщьфт"/>
                <w:sz w:val="24"/>
                <w:szCs w:val="24"/>
              </w:rPr>
              <w:t>нет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CA36E4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CA36E4">
              <w:rPr>
                <w:rFonts w:ascii="Кщьфт" w:hAnsi="Кщьфт"/>
                <w:sz w:val="24"/>
                <w:szCs w:val="24"/>
              </w:rPr>
              <w:t>31.12</w:t>
            </w:r>
            <w:r w:rsidR="00CB3637" w:rsidRPr="00CA36E4">
              <w:rPr>
                <w:rFonts w:ascii="Кщьфт" w:hAnsi="Кщьфт"/>
                <w:sz w:val="24"/>
                <w:szCs w:val="24"/>
              </w:rPr>
              <w:t>.26</w:t>
            </w:r>
          </w:p>
        </w:tc>
        <w:tc>
          <w:tcPr>
            <w:tcW w:w="1985" w:type="dxa"/>
            <w:vMerge/>
          </w:tcPr>
          <w:p w:rsidR="001269ED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FF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1.2.</w:t>
            </w:r>
            <w:r w:rsidRPr="00E328E1">
              <w:rPr>
                <w:rStyle w:val="1"/>
                <w:rFonts w:eastAsiaTheme="minorEastAsia"/>
              </w:rPr>
              <w:t>Доля созданных резервов материальных ресурсов для ликвидации ЧС на территории муниципального района от необходимого</w:t>
            </w:r>
            <w:r>
              <w:rPr>
                <w:rStyle w:val="1"/>
                <w:rFonts w:eastAsiaTheme="minorEastAsia"/>
              </w:rPr>
              <w:t>;</w:t>
            </w:r>
          </w:p>
        </w:tc>
        <w:tc>
          <w:tcPr>
            <w:tcW w:w="1275" w:type="dxa"/>
          </w:tcPr>
          <w:p w:rsidR="001269ED" w:rsidRPr="008A65E1" w:rsidRDefault="008A65E1" w:rsidP="008A65E1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8A65E1">
              <w:rPr>
                <w:rFonts w:ascii="Кщьфт" w:hAnsi="Кщьфт"/>
                <w:sz w:val="24"/>
                <w:szCs w:val="24"/>
              </w:rPr>
              <w:t>47%</w:t>
            </w:r>
          </w:p>
        </w:tc>
        <w:tc>
          <w:tcPr>
            <w:tcW w:w="1985" w:type="dxa"/>
            <w:vMerge w:val="restart"/>
          </w:tcPr>
          <w:p w:rsidR="001269ED" w:rsidRPr="00383DAC" w:rsidRDefault="008A65E1" w:rsidP="008A65E1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65E1">
              <w:rPr>
                <w:rFonts w:ascii="Кщьфт" w:hAnsi="Кщьфт"/>
                <w:color w:val="000000"/>
                <w:sz w:val="24"/>
                <w:szCs w:val="24"/>
              </w:rPr>
              <w:t>Заведующий отделом  по делам ГО и ЧС</w:t>
            </w:r>
          </w:p>
        </w:tc>
        <w:tc>
          <w:tcPr>
            <w:tcW w:w="1843" w:type="dxa"/>
            <w:vMerge w:val="restart"/>
          </w:tcPr>
          <w:p w:rsidR="001269ED" w:rsidRPr="00383DAC" w:rsidRDefault="002269B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Постановление </w:t>
            </w:r>
            <w:r w:rsidR="00EB0132">
              <w:rPr>
                <w:rFonts w:ascii="Кщьфт" w:hAnsi="Кщьфт"/>
                <w:color w:val="000000"/>
                <w:sz w:val="24"/>
                <w:szCs w:val="24"/>
              </w:rPr>
              <w:t>от 01.03.2019 г №252</w:t>
            </w:r>
          </w:p>
        </w:tc>
        <w:tc>
          <w:tcPr>
            <w:tcW w:w="1984" w:type="dxa"/>
            <w:vMerge w:val="restart"/>
          </w:tcPr>
          <w:p w:rsidR="001269ED" w:rsidRPr="00383DAC" w:rsidRDefault="00EB0132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К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онсультант плюс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Pr="00E328E1" w:rsidRDefault="001269ED" w:rsidP="0025748E">
            <w:pPr>
              <w:spacing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 w:rsidRPr="003E5D6D">
              <w:rPr>
                <w:rStyle w:val="1"/>
                <w:rFonts w:eastAsiaTheme="minorEastAsia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CA36E4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CA36E4">
              <w:rPr>
                <w:rFonts w:ascii="Кщьфт" w:hAnsi="Кщьфт"/>
                <w:sz w:val="24"/>
                <w:szCs w:val="24"/>
              </w:rPr>
              <w:t>31.12.</w:t>
            </w:r>
            <w:r w:rsidR="008A65E1" w:rsidRPr="00CA36E4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E328E1" w:rsidRDefault="001269ED" w:rsidP="00CA36E4">
            <w:pPr>
              <w:spacing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1.3.</w:t>
            </w:r>
            <w:r w:rsidRPr="00E328E1">
              <w:rPr>
                <w:rStyle w:val="1"/>
                <w:rFonts w:eastAsiaTheme="minorEastAsia"/>
              </w:rPr>
              <w:t xml:space="preserve">Уровень обеспеченности нештатных формирований по обеспечению выполнения мероприятий по ГО (далее НФГО), создаваемых на </w:t>
            </w:r>
            <w:proofErr w:type="spellStart"/>
            <w:r w:rsidRPr="00E328E1">
              <w:rPr>
                <w:rStyle w:val="1"/>
                <w:rFonts w:eastAsiaTheme="minorEastAsia"/>
              </w:rPr>
              <w:t>муници</w:t>
            </w:r>
            <w:proofErr w:type="spellEnd"/>
            <w:r>
              <w:rPr>
                <w:rStyle w:val="1"/>
                <w:rFonts w:eastAsiaTheme="minorEastAsia"/>
              </w:rPr>
              <w:t xml:space="preserve"> </w:t>
            </w:r>
            <w:proofErr w:type="spellStart"/>
            <w:r w:rsidRPr="00E328E1">
              <w:rPr>
                <w:rStyle w:val="1"/>
                <w:rFonts w:eastAsiaTheme="minorEastAsia"/>
              </w:rPr>
              <w:t>пальных</w:t>
            </w:r>
            <w:proofErr w:type="spellEnd"/>
            <w:r w:rsidRPr="00E328E1">
              <w:rPr>
                <w:rStyle w:val="1"/>
                <w:rFonts w:eastAsiaTheme="minorEastAsia"/>
              </w:rPr>
              <w:t xml:space="preserve"> предприятиях, имуществом ГО</w:t>
            </w:r>
          </w:p>
        </w:tc>
        <w:tc>
          <w:tcPr>
            <w:tcW w:w="1275" w:type="dxa"/>
          </w:tcPr>
          <w:p w:rsidR="001269ED" w:rsidRPr="008841C3" w:rsidRDefault="008841C3" w:rsidP="00D438B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8841C3">
              <w:rPr>
                <w:rFonts w:ascii="Кщьфт" w:hAnsi="Кщьфт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985" w:type="dxa"/>
            <w:vMerge w:val="restart"/>
          </w:tcPr>
          <w:p w:rsidR="001269ED" w:rsidRPr="00383DAC" w:rsidRDefault="008841C3" w:rsidP="00D438B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Р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уководители организаций (предприятий), от которых выделяется л/с НФГО и НАСФ </w:t>
            </w:r>
          </w:p>
        </w:tc>
        <w:tc>
          <w:tcPr>
            <w:tcW w:w="1843" w:type="dxa"/>
            <w:vMerge w:val="restart"/>
          </w:tcPr>
          <w:p w:rsidR="001269ED" w:rsidRPr="00383DAC" w:rsidRDefault="008841C3" w:rsidP="00D438B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1269ED" w:rsidRPr="00383DAC" w:rsidRDefault="008841C3" w:rsidP="00D438B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нет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 w:rsidRPr="003E5D6D">
              <w:rPr>
                <w:rStyle w:val="1"/>
                <w:rFonts w:eastAsiaTheme="minorEastAsia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CA36E4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CA36E4">
              <w:rPr>
                <w:rFonts w:ascii="Кщьфт" w:hAnsi="Кщьфт"/>
                <w:sz w:val="24"/>
                <w:szCs w:val="24"/>
              </w:rPr>
              <w:t>31.12.</w:t>
            </w:r>
            <w:r w:rsidR="00CA36E4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3E5D6D" w:rsidRPr="00383DAC" w:rsidTr="00F26EE8">
        <w:tc>
          <w:tcPr>
            <w:tcW w:w="2802" w:type="dxa"/>
          </w:tcPr>
          <w:p w:rsidR="003E5D6D" w:rsidRPr="00E328E1" w:rsidRDefault="003E5D6D" w:rsidP="0025748E">
            <w:pPr>
              <w:spacing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1.4.</w:t>
            </w:r>
            <w:r w:rsidRPr="00E328E1">
              <w:rPr>
                <w:rFonts w:eastAsiaTheme="minorEastAsia"/>
                <w:sz w:val="24"/>
                <w:szCs w:val="24"/>
              </w:rPr>
              <w:t>Количество публикаций по теме обе</w:t>
            </w:r>
            <w:r w:rsidR="00C058FF">
              <w:rPr>
                <w:rFonts w:eastAsiaTheme="minorEastAsia"/>
                <w:sz w:val="24"/>
                <w:szCs w:val="24"/>
              </w:rPr>
              <w:t>с</w:t>
            </w:r>
            <w:r w:rsidRPr="00E328E1">
              <w:rPr>
                <w:rFonts w:eastAsiaTheme="minorEastAsia"/>
                <w:sz w:val="24"/>
                <w:szCs w:val="24"/>
              </w:rPr>
              <w:t xml:space="preserve">печения </w:t>
            </w:r>
            <w:proofErr w:type="spellStart"/>
            <w:proofErr w:type="gramStart"/>
            <w:r w:rsidRPr="00E328E1">
              <w:rPr>
                <w:rFonts w:eastAsiaTheme="minorEastAsia"/>
                <w:sz w:val="24"/>
                <w:szCs w:val="24"/>
              </w:rPr>
              <w:t>безопас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E328E1">
              <w:rPr>
                <w:rFonts w:eastAsiaTheme="minorEastAsia"/>
                <w:sz w:val="24"/>
                <w:szCs w:val="24"/>
              </w:rPr>
              <w:t>ности</w:t>
            </w:r>
            <w:proofErr w:type="spellEnd"/>
            <w:proofErr w:type="gramEnd"/>
            <w:r w:rsidRPr="00E328E1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E328E1">
              <w:rPr>
                <w:rFonts w:eastAsiaTheme="minorEastAsia"/>
                <w:sz w:val="24"/>
                <w:szCs w:val="24"/>
              </w:rPr>
              <w:t>жизнедеятельнос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E328E1">
              <w:rPr>
                <w:rFonts w:eastAsiaTheme="minorEastAsia"/>
                <w:sz w:val="24"/>
                <w:szCs w:val="24"/>
              </w:rPr>
              <w:t>ти</w:t>
            </w:r>
            <w:proofErr w:type="spellEnd"/>
            <w:r w:rsidRPr="00E328E1">
              <w:rPr>
                <w:rFonts w:eastAsiaTheme="minorEastAsia"/>
                <w:sz w:val="24"/>
                <w:szCs w:val="24"/>
              </w:rPr>
              <w:t xml:space="preserve"> населения, размещен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proofErr w:type="spellStart"/>
            <w:r w:rsidRPr="00E328E1">
              <w:rPr>
                <w:rFonts w:eastAsiaTheme="minorEastAsia"/>
                <w:sz w:val="24"/>
                <w:szCs w:val="24"/>
              </w:rPr>
              <w:t>ных</w:t>
            </w:r>
            <w:proofErr w:type="spellEnd"/>
            <w:r w:rsidRPr="00E328E1">
              <w:rPr>
                <w:rFonts w:eastAsiaTheme="minorEastAsia"/>
                <w:sz w:val="24"/>
                <w:szCs w:val="24"/>
              </w:rPr>
              <w:t xml:space="preserve"> в средствах </w:t>
            </w:r>
            <w:proofErr w:type="spellStart"/>
            <w:r w:rsidRPr="00E328E1">
              <w:rPr>
                <w:rFonts w:eastAsiaTheme="minorEastAsia"/>
                <w:sz w:val="24"/>
                <w:szCs w:val="24"/>
              </w:rPr>
              <w:t>мас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-с</w:t>
            </w:r>
            <w:r w:rsidRPr="00E328E1">
              <w:rPr>
                <w:rFonts w:eastAsiaTheme="minorEastAsia"/>
                <w:sz w:val="24"/>
                <w:szCs w:val="24"/>
              </w:rPr>
              <w:t xml:space="preserve">овой информации постоянно действующим </w:t>
            </w:r>
            <w:r w:rsidRPr="00E328E1">
              <w:rPr>
                <w:rFonts w:eastAsiaTheme="minorEastAsia"/>
                <w:sz w:val="24"/>
                <w:szCs w:val="24"/>
              </w:rPr>
              <w:lastRenderedPageBreak/>
              <w:t>органом управления муниципального звена ТП РСЧС Калужской области</w:t>
            </w:r>
          </w:p>
        </w:tc>
        <w:tc>
          <w:tcPr>
            <w:tcW w:w="1275" w:type="dxa"/>
          </w:tcPr>
          <w:p w:rsidR="003E5D6D" w:rsidRPr="008841C3" w:rsidRDefault="008841C3" w:rsidP="00D438B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8841C3">
              <w:rPr>
                <w:rFonts w:ascii="Кщьфт" w:hAnsi="Кщьфт"/>
                <w:color w:val="000000" w:themeColor="text1"/>
                <w:sz w:val="24"/>
                <w:szCs w:val="24"/>
              </w:rPr>
              <w:lastRenderedPageBreak/>
              <w:t>25%</w:t>
            </w:r>
          </w:p>
        </w:tc>
        <w:tc>
          <w:tcPr>
            <w:tcW w:w="1985" w:type="dxa"/>
          </w:tcPr>
          <w:p w:rsidR="003E5D6D" w:rsidRPr="00383DAC" w:rsidRDefault="00322B4A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Заведующий отделом  </w:t>
            </w:r>
            <w:r w:rsidR="008841C3" w:rsidRPr="008A65E1">
              <w:rPr>
                <w:rFonts w:ascii="Кщьфт" w:hAnsi="Кщьфт"/>
                <w:color w:val="000000"/>
                <w:sz w:val="24"/>
                <w:szCs w:val="24"/>
              </w:rPr>
              <w:t>делам ГО и ЧС</w:t>
            </w:r>
            <w:r w:rsidR="008841C3">
              <w:rPr>
                <w:rFonts w:ascii="Кщьфт" w:hAnsi="Кщьфт"/>
                <w:color w:val="000000"/>
                <w:sz w:val="24"/>
                <w:szCs w:val="24"/>
              </w:rPr>
              <w:t>. Заместитель начальника отдела информационного</w:t>
            </w:r>
            <w:r w:rsidR="0053111C">
              <w:rPr>
                <w:rFonts w:ascii="Кщьфт" w:hAnsi="Кщьфт"/>
                <w:color w:val="000000"/>
                <w:sz w:val="24"/>
                <w:szCs w:val="24"/>
              </w:rPr>
              <w:t xml:space="preserve"> сопровождения </w:t>
            </w:r>
            <w:r w:rsidR="0053111C"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взаимодействия с</w:t>
            </w:r>
            <w:r w:rsidR="008841C3">
              <w:rPr>
                <w:rFonts w:ascii="Кщьфт" w:hAnsi="Кщьфт"/>
                <w:color w:val="000000"/>
                <w:sz w:val="24"/>
                <w:szCs w:val="24"/>
              </w:rPr>
              <w:t xml:space="preserve"> СМИ</w:t>
            </w:r>
          </w:p>
        </w:tc>
        <w:tc>
          <w:tcPr>
            <w:tcW w:w="1843" w:type="dxa"/>
          </w:tcPr>
          <w:p w:rsidR="003E5D6D" w:rsidRDefault="00C461EA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Ссылки:</w:t>
            </w:r>
          </w:p>
          <w:p w:rsidR="00C461EA" w:rsidRDefault="00D71607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hyperlink r:id="rId11" w:history="1">
              <w:r w:rsidR="005F5867" w:rsidRPr="008573D3">
                <w:rPr>
                  <w:rStyle w:val="a8"/>
                  <w:rFonts w:ascii="Кщьфт" w:hAnsi="Кщьфт"/>
                  <w:sz w:val="24"/>
                  <w:szCs w:val="24"/>
                </w:rPr>
                <w:t>https://lyudinovo.gosuslugi.ru/dlya-zhiteley/novosti-i-reportazhi/novosti_1891.html</w:t>
              </w:r>
            </w:hyperlink>
          </w:p>
          <w:p w:rsidR="005F5867" w:rsidRDefault="005F5867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  <w:p w:rsidR="005F5867" w:rsidRPr="00383DAC" w:rsidRDefault="005F5867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5D6D" w:rsidRPr="00383DAC" w:rsidRDefault="00C461EA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Сайт администрации Людиновского муниципального округа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rFonts w:eastAsiaTheme="minorEastAsia"/>
                <w:sz w:val="24"/>
                <w:szCs w:val="24"/>
              </w:rPr>
            </w:pPr>
            <w:r w:rsidRPr="003E5D6D">
              <w:rPr>
                <w:rFonts w:eastAsiaTheme="minorEastAsia"/>
                <w:sz w:val="24"/>
                <w:szCs w:val="24"/>
              </w:rPr>
              <w:lastRenderedPageBreak/>
              <w:t>Контрольная точка 1.1.</w:t>
            </w:r>
          </w:p>
        </w:tc>
        <w:tc>
          <w:tcPr>
            <w:tcW w:w="1275" w:type="dxa"/>
          </w:tcPr>
          <w:p w:rsidR="001269ED" w:rsidRPr="00CA36E4" w:rsidRDefault="001269ED" w:rsidP="0025748E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CA36E4">
              <w:rPr>
                <w:rFonts w:ascii="Кщьфт" w:hAnsi="Кщьфт"/>
                <w:sz w:val="24"/>
                <w:szCs w:val="24"/>
              </w:rPr>
              <w:t>31.12.</w:t>
            </w:r>
            <w:r w:rsidR="00CA36E4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9B3356" w:rsidRDefault="001269ED" w:rsidP="00CA36E4">
            <w:pPr>
              <w:spacing w:line="262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1.5.</w:t>
            </w:r>
            <w:r w:rsidRPr="00E328E1">
              <w:rPr>
                <w:rFonts w:eastAsiaTheme="minorEastAsia"/>
                <w:sz w:val="24"/>
                <w:szCs w:val="24"/>
              </w:rPr>
              <w:t>Доля неработающего населения муници</w:t>
            </w:r>
            <w:r w:rsidR="00D438BF">
              <w:rPr>
                <w:rFonts w:eastAsiaTheme="minorEastAsia"/>
                <w:sz w:val="24"/>
                <w:szCs w:val="24"/>
              </w:rPr>
              <w:t>пального округа, прошедше</w:t>
            </w:r>
            <w:r>
              <w:rPr>
                <w:rFonts w:eastAsiaTheme="minorEastAsia"/>
                <w:sz w:val="24"/>
                <w:szCs w:val="24"/>
              </w:rPr>
              <w:t>го под</w:t>
            </w:r>
            <w:r w:rsidRPr="00E328E1">
              <w:rPr>
                <w:rFonts w:eastAsiaTheme="minorEastAsia"/>
                <w:sz w:val="24"/>
                <w:szCs w:val="24"/>
              </w:rPr>
              <w:t>готовку в области ГО, зашиты от ЧС, обеспечения пожарной безопасности и безопа</w:t>
            </w:r>
            <w:r>
              <w:rPr>
                <w:rFonts w:eastAsiaTheme="minorEastAsia"/>
                <w:sz w:val="24"/>
                <w:szCs w:val="24"/>
              </w:rPr>
              <w:t>сности людей на водных объ</w:t>
            </w:r>
            <w:r w:rsidRPr="00E328E1">
              <w:rPr>
                <w:rFonts w:eastAsiaTheme="minorEastAsia"/>
                <w:sz w:val="24"/>
                <w:szCs w:val="24"/>
              </w:rPr>
              <w:t>ект</w:t>
            </w:r>
            <w:r>
              <w:rPr>
                <w:rFonts w:eastAsiaTheme="minorEastAsia"/>
                <w:sz w:val="24"/>
                <w:szCs w:val="24"/>
              </w:rPr>
              <w:t>ах посредством учебно</w:t>
            </w:r>
            <w:r w:rsidR="00CA36E4">
              <w:rPr>
                <w:rFonts w:eastAsiaTheme="minorEastAsia"/>
                <w:sz w:val="24"/>
                <w:szCs w:val="24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>консульта</w:t>
            </w:r>
            <w:r w:rsidRPr="00E328E1">
              <w:rPr>
                <w:rFonts w:eastAsiaTheme="minorEastAsia"/>
                <w:sz w:val="24"/>
                <w:szCs w:val="24"/>
              </w:rPr>
              <w:t>ционных пунктов</w:t>
            </w:r>
          </w:p>
        </w:tc>
        <w:tc>
          <w:tcPr>
            <w:tcW w:w="1275" w:type="dxa"/>
          </w:tcPr>
          <w:p w:rsidR="001269ED" w:rsidRPr="0049062C" w:rsidRDefault="00EB0132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1985" w:type="dxa"/>
            <w:vMerge w:val="restart"/>
          </w:tcPr>
          <w:p w:rsidR="001269ED" w:rsidRPr="00383DAC" w:rsidRDefault="00EB0132" w:rsidP="003C47A8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65E1">
              <w:rPr>
                <w:rFonts w:ascii="Кщьфт" w:hAnsi="Кщьфт"/>
                <w:color w:val="000000"/>
                <w:sz w:val="24"/>
                <w:szCs w:val="24"/>
              </w:rPr>
              <w:t>Заведующий отделом  по делам ГО и Ч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С</w:t>
            </w:r>
            <w:r w:rsidR="00CA36E4">
              <w:rPr>
                <w:rFonts w:ascii="Кщьфт" w:hAnsi="Кщьфт"/>
                <w:color w:val="000000"/>
                <w:sz w:val="24"/>
                <w:szCs w:val="24"/>
              </w:rPr>
              <w:t>, директор ЦБС</w:t>
            </w:r>
          </w:p>
        </w:tc>
        <w:tc>
          <w:tcPr>
            <w:tcW w:w="1843" w:type="dxa"/>
            <w:vMerge w:val="restart"/>
          </w:tcPr>
          <w:p w:rsidR="001269ED" w:rsidRPr="00383DAC" w:rsidRDefault="00CA36E4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Ж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урнал учета проведения занятий с населением</w:t>
            </w:r>
          </w:p>
        </w:tc>
        <w:tc>
          <w:tcPr>
            <w:tcW w:w="1984" w:type="dxa"/>
            <w:vMerge w:val="restart"/>
          </w:tcPr>
          <w:p w:rsidR="001269ED" w:rsidRPr="00383DAC" w:rsidRDefault="00CA36E4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Руководство ЦБС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3E5D6D">
            <w:pPr>
              <w:spacing w:line="262" w:lineRule="auto"/>
              <w:ind w:right="-8"/>
              <w:jc w:val="both"/>
              <w:rPr>
                <w:rFonts w:eastAsiaTheme="minorEastAsia"/>
                <w:sz w:val="24"/>
                <w:szCs w:val="24"/>
              </w:rPr>
            </w:pPr>
            <w:r w:rsidRPr="003E5D6D">
              <w:rPr>
                <w:rFonts w:eastAsiaTheme="minorEastAsia"/>
                <w:sz w:val="24"/>
                <w:szCs w:val="24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CA36E4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CA36E4">
              <w:rPr>
                <w:rFonts w:ascii="Кщьфт" w:hAnsi="Кщьфт"/>
                <w:sz w:val="24"/>
                <w:szCs w:val="24"/>
              </w:rPr>
              <w:t>31.12.</w:t>
            </w:r>
            <w:r w:rsidR="00CA36E4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E328E1" w:rsidRDefault="001269ED" w:rsidP="0025748E">
            <w:pPr>
              <w:spacing w:line="262" w:lineRule="auto"/>
              <w:ind w:right="-108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1.7.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t>Доля традиционных мест массового отдыха населения на водных объектах на территории муниципального рай</w:t>
            </w:r>
            <w:r w:rsidRPr="009B3356">
              <w:rPr>
                <w:rStyle w:val="1"/>
                <w:rFonts w:eastAsiaTheme="minorEastAsia"/>
                <w:sz w:val="24"/>
                <w:szCs w:val="24"/>
              </w:rPr>
              <w:softHyphen/>
              <w:t>она оборудованных спасательными постами</w:t>
            </w:r>
          </w:p>
        </w:tc>
        <w:tc>
          <w:tcPr>
            <w:tcW w:w="1275" w:type="dxa"/>
          </w:tcPr>
          <w:p w:rsidR="001269ED" w:rsidRPr="0049062C" w:rsidRDefault="0049062C" w:rsidP="0053111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>2025</w:t>
            </w:r>
            <w:r w:rsidR="00C058FF"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 xml:space="preserve"> г</w:t>
            </w:r>
            <w:r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  <w:vMerge w:val="restart"/>
          </w:tcPr>
          <w:p w:rsidR="001269ED" w:rsidRPr="00383DAC" w:rsidRDefault="00B4243B" w:rsidP="00B4243B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65E1">
              <w:rPr>
                <w:rFonts w:ascii="Кщьфт" w:hAnsi="Кщьфт"/>
                <w:color w:val="000000"/>
                <w:sz w:val="24"/>
                <w:szCs w:val="24"/>
              </w:rPr>
              <w:t>Заведующий отделом  по делам ГО и Ч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С</w:t>
            </w:r>
            <w:r w:rsidR="003C47A8">
              <w:rPr>
                <w:rFonts w:ascii="Кщьфт" w:hAnsi="Кщьфт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269ED" w:rsidRPr="00383DAC" w:rsidRDefault="003A296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Постановление от 20.01.2025 № 35</w:t>
            </w:r>
          </w:p>
        </w:tc>
        <w:tc>
          <w:tcPr>
            <w:tcW w:w="1984" w:type="dxa"/>
            <w:vMerge w:val="restart"/>
          </w:tcPr>
          <w:p w:rsidR="001269ED" w:rsidRPr="00383DAC" w:rsidRDefault="003A296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Консультант плюс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108"/>
              <w:jc w:val="both"/>
              <w:rPr>
                <w:rFonts w:eastAsiaTheme="minorEastAsia"/>
                <w:sz w:val="24"/>
                <w:szCs w:val="24"/>
              </w:rPr>
            </w:pPr>
            <w:r w:rsidRPr="003E5D6D">
              <w:rPr>
                <w:rFonts w:eastAsiaTheme="minorEastAsia"/>
                <w:sz w:val="24"/>
                <w:szCs w:val="24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CA36E4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CA36E4">
              <w:rPr>
                <w:rFonts w:ascii="Кщьфт" w:hAnsi="Кщьфт"/>
                <w:sz w:val="24"/>
                <w:szCs w:val="24"/>
              </w:rPr>
              <w:t>31.12.</w:t>
            </w:r>
            <w:r w:rsidR="00CA36E4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3E5D6D" w:rsidRDefault="001269ED" w:rsidP="0025748E">
            <w:pPr>
              <w:spacing w:line="262" w:lineRule="auto"/>
              <w:ind w:right="-108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1.8. Снижение числа погибших</w:t>
            </w:r>
            <w:r w:rsidR="00D438BF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в</w:t>
            </w:r>
            <w:r w:rsidR="00D438BF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следствие пожаров на территории муниципального округа (к уровню 2025 года)</w:t>
            </w:r>
          </w:p>
        </w:tc>
        <w:tc>
          <w:tcPr>
            <w:tcW w:w="1275" w:type="dxa"/>
          </w:tcPr>
          <w:p w:rsidR="001269ED" w:rsidRPr="0049062C" w:rsidRDefault="0049062C" w:rsidP="0049062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985" w:type="dxa"/>
            <w:vMerge w:val="restart"/>
          </w:tcPr>
          <w:p w:rsidR="001269ED" w:rsidRPr="00383DAC" w:rsidRDefault="003C47A8" w:rsidP="00B4243B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 </w:t>
            </w:r>
            <w:r w:rsidR="00B4243B" w:rsidRPr="008A65E1">
              <w:rPr>
                <w:rFonts w:ascii="Кщьфт" w:hAnsi="Кщьфт"/>
                <w:color w:val="000000"/>
                <w:sz w:val="24"/>
                <w:szCs w:val="24"/>
              </w:rPr>
              <w:t>Заведующий отделом  по делам ГО и Ч</w:t>
            </w:r>
            <w:r w:rsidR="00B4243B">
              <w:rPr>
                <w:rFonts w:ascii="Кщьфт" w:hAnsi="Кщьфт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3" w:type="dxa"/>
            <w:vMerge w:val="restart"/>
          </w:tcPr>
          <w:p w:rsidR="001269ED" w:rsidRPr="00383DAC" w:rsidRDefault="00CA36E4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П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огибших в следствии пожаров на территории - 1</w:t>
            </w:r>
          </w:p>
        </w:tc>
        <w:tc>
          <w:tcPr>
            <w:tcW w:w="1984" w:type="dxa"/>
            <w:vMerge w:val="restart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3E5D6D" w:rsidRDefault="001269ED" w:rsidP="0025748E">
            <w:pPr>
              <w:spacing w:line="262" w:lineRule="auto"/>
              <w:ind w:right="-108"/>
              <w:jc w:val="both"/>
              <w:rPr>
                <w:rFonts w:eastAsiaTheme="minorEastAsia"/>
                <w:sz w:val="24"/>
                <w:szCs w:val="24"/>
              </w:rPr>
            </w:pPr>
            <w:r w:rsidRPr="00367536">
              <w:rPr>
                <w:rFonts w:eastAsiaTheme="minorEastAsia"/>
                <w:sz w:val="24"/>
                <w:szCs w:val="24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CA36E4" w:rsidRDefault="001269ED" w:rsidP="0025748E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CA36E4">
              <w:rPr>
                <w:rFonts w:ascii="Кщьфт" w:hAnsi="Кщьфт"/>
                <w:sz w:val="24"/>
                <w:szCs w:val="24"/>
              </w:rPr>
              <w:t>31.12.</w:t>
            </w:r>
            <w:r w:rsidR="00CA36E4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9B3356" w:rsidRDefault="001269ED" w:rsidP="00CE7B51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1.9. 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>Доля реализованных мероприятий по обеспечению первичных мер по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жарной безопасности в границах му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 xml:space="preserve">ниципального </w:t>
            </w:r>
            <w:r>
              <w:rPr>
                <w:rStyle w:val="1"/>
                <w:rFonts w:eastAsiaTheme="minorHAnsi"/>
                <w:sz w:val="24"/>
                <w:szCs w:val="24"/>
              </w:rPr>
              <w:t>окру</w:t>
            </w:r>
            <w:r w:rsidR="00CE7B51">
              <w:rPr>
                <w:rStyle w:val="1"/>
                <w:rFonts w:eastAsiaTheme="minorHAnsi"/>
                <w:sz w:val="24"/>
                <w:szCs w:val="24"/>
              </w:rPr>
              <w:t>г</w:t>
            </w:r>
            <w:r>
              <w:rPr>
                <w:rStyle w:val="1"/>
                <w:rFonts w:eastAsiaTheme="minorHAnsi"/>
                <w:sz w:val="24"/>
                <w:szCs w:val="24"/>
              </w:rPr>
              <w:t>а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 xml:space="preserve"> за и сельских населенных пунктов, от запланиро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softHyphen/>
              <w:t>ванных</w:t>
            </w:r>
          </w:p>
        </w:tc>
        <w:tc>
          <w:tcPr>
            <w:tcW w:w="1275" w:type="dxa"/>
          </w:tcPr>
          <w:p w:rsidR="001269ED" w:rsidRPr="0049062C" w:rsidRDefault="0049062C" w:rsidP="0049062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985" w:type="dxa"/>
            <w:vMerge w:val="restart"/>
          </w:tcPr>
          <w:p w:rsidR="00B4243B" w:rsidRDefault="00B4243B" w:rsidP="003C47A8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65E1">
              <w:rPr>
                <w:rFonts w:ascii="Кщьфт" w:hAnsi="Кщьфт"/>
                <w:color w:val="000000"/>
                <w:sz w:val="24"/>
                <w:szCs w:val="24"/>
              </w:rPr>
              <w:t>Заведующий отделом  по делам ГО и Ч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С</w:t>
            </w:r>
            <w:r w:rsidR="00CA36E4">
              <w:rPr>
                <w:rFonts w:ascii="Кщьфт" w:hAnsi="Кщьфт"/>
                <w:color w:val="000000"/>
                <w:sz w:val="24"/>
                <w:szCs w:val="24"/>
              </w:rPr>
              <w:t>,</w:t>
            </w:r>
          </w:p>
          <w:p w:rsidR="003C47A8" w:rsidRPr="00383DAC" w:rsidRDefault="003C47A8" w:rsidP="003C47A8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Регион-40</w:t>
            </w:r>
          </w:p>
        </w:tc>
        <w:tc>
          <w:tcPr>
            <w:tcW w:w="1843" w:type="dxa"/>
            <w:vMerge w:val="restart"/>
          </w:tcPr>
          <w:p w:rsidR="001269ED" w:rsidRPr="00383DAC" w:rsidRDefault="00444CA4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Постановление от 27.03.2025 г № 378</w:t>
            </w:r>
          </w:p>
        </w:tc>
        <w:tc>
          <w:tcPr>
            <w:tcW w:w="1984" w:type="dxa"/>
            <w:vMerge w:val="restart"/>
          </w:tcPr>
          <w:p w:rsidR="001269ED" w:rsidRPr="00383DAC" w:rsidRDefault="00444CA4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Консультант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rFonts w:eastAsiaTheme="minorEastAsia"/>
                <w:sz w:val="24"/>
                <w:szCs w:val="24"/>
              </w:rPr>
            </w:pPr>
            <w:r w:rsidRPr="003E5D6D">
              <w:rPr>
                <w:color w:val="000000"/>
                <w:sz w:val="24"/>
                <w:szCs w:val="24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CA36E4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CA36E4">
              <w:rPr>
                <w:rFonts w:ascii="Кщьфт" w:hAnsi="Кщьфт"/>
                <w:sz w:val="24"/>
                <w:szCs w:val="24"/>
              </w:rPr>
              <w:t>31.12.</w:t>
            </w:r>
            <w:r w:rsidR="00CA36E4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9B3356" w:rsidRDefault="001269ED" w:rsidP="00367536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 w:rsidRPr="009B3356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1.10.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t xml:space="preserve">Доля пожаров на территории муниципального района, потушенных с привлечением </w:t>
            </w:r>
            <w:r w:rsidRPr="009B3356">
              <w:rPr>
                <w:rStyle w:val="1"/>
                <w:rFonts w:eastAsiaTheme="minorHAnsi"/>
                <w:sz w:val="24"/>
                <w:szCs w:val="24"/>
              </w:rPr>
              <w:lastRenderedPageBreak/>
              <w:t>подразделений добровольной пожарной охраны, от общего количества</w:t>
            </w:r>
          </w:p>
        </w:tc>
        <w:tc>
          <w:tcPr>
            <w:tcW w:w="1275" w:type="dxa"/>
          </w:tcPr>
          <w:p w:rsidR="001269ED" w:rsidRPr="00383DAC" w:rsidRDefault="0049062C" w:rsidP="0049062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55%</w:t>
            </w:r>
          </w:p>
        </w:tc>
        <w:tc>
          <w:tcPr>
            <w:tcW w:w="1985" w:type="dxa"/>
          </w:tcPr>
          <w:p w:rsidR="00B4243B" w:rsidRPr="00E35D89" w:rsidRDefault="00B4243B" w:rsidP="003C47A8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E35D89">
              <w:rPr>
                <w:rFonts w:ascii="Кщьфт" w:hAnsi="Кщьфт"/>
                <w:sz w:val="24"/>
                <w:szCs w:val="24"/>
              </w:rPr>
              <w:t>Заведующий отделом  по делам ГО и ЧС</w:t>
            </w:r>
            <w:r w:rsidR="00E35D89" w:rsidRPr="00E35D89">
              <w:rPr>
                <w:rFonts w:ascii="Кщьфт" w:hAnsi="Кщьфт"/>
                <w:sz w:val="24"/>
                <w:szCs w:val="24"/>
              </w:rPr>
              <w:t>,</w:t>
            </w:r>
          </w:p>
          <w:p w:rsidR="001269ED" w:rsidRPr="00383DAC" w:rsidRDefault="00CA36E4" w:rsidP="003C47A8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E35D89">
              <w:rPr>
                <w:rFonts w:ascii="Кщьфт" w:hAnsi="Кщьфт"/>
                <w:sz w:val="24"/>
                <w:szCs w:val="24"/>
              </w:rPr>
              <w:t>Главы  С</w:t>
            </w:r>
            <w:r w:rsidR="003C47A8" w:rsidRPr="00E35D89">
              <w:rPr>
                <w:rFonts w:ascii="Кщьфт" w:hAnsi="Кщьфт"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1269ED" w:rsidRPr="00383DAC" w:rsidRDefault="00E35D89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10 пожаров</w:t>
            </w:r>
          </w:p>
        </w:tc>
        <w:tc>
          <w:tcPr>
            <w:tcW w:w="1984" w:type="dxa"/>
          </w:tcPr>
          <w:p w:rsidR="001269ED" w:rsidRPr="00383DAC" w:rsidRDefault="00E35D89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4ПСЧ 2ПСО ГУ МЧС России по КО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Pr="009B3356" w:rsidRDefault="001269ED" w:rsidP="0025748E">
            <w:pPr>
              <w:spacing w:line="262" w:lineRule="auto"/>
              <w:ind w:right="-8"/>
              <w:jc w:val="both"/>
              <w:rPr>
                <w:rFonts w:eastAsiaTheme="minorEastAsia"/>
                <w:sz w:val="24"/>
                <w:szCs w:val="24"/>
              </w:rPr>
            </w:pPr>
            <w:r w:rsidRPr="003E5D6D">
              <w:rPr>
                <w:rFonts w:eastAsiaTheme="minorEastAsia"/>
                <w:sz w:val="24"/>
                <w:szCs w:val="24"/>
              </w:rPr>
              <w:lastRenderedPageBreak/>
              <w:t>Контрольная точка 1.1.</w:t>
            </w:r>
          </w:p>
        </w:tc>
        <w:tc>
          <w:tcPr>
            <w:tcW w:w="1275" w:type="dxa"/>
          </w:tcPr>
          <w:p w:rsidR="001269ED" w:rsidRPr="00E35D89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E35D89">
              <w:rPr>
                <w:rFonts w:ascii="Кщьфт" w:hAnsi="Кщьфт"/>
                <w:sz w:val="24"/>
                <w:szCs w:val="24"/>
              </w:rPr>
              <w:t>31.12.</w:t>
            </w:r>
            <w:r w:rsidR="00E35D89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9B3356" w:rsidRDefault="001269ED" w:rsidP="00367536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1.11.</w:t>
            </w:r>
            <w:r w:rsidRPr="009B3356">
              <w:rPr>
                <w:color w:val="000000"/>
                <w:sz w:val="24"/>
                <w:szCs w:val="24"/>
              </w:rPr>
              <w:t xml:space="preserve">Уровень </w:t>
            </w:r>
            <w:proofErr w:type="gramStart"/>
            <w:r w:rsidRPr="009B3356">
              <w:rPr>
                <w:color w:val="000000"/>
                <w:sz w:val="24"/>
                <w:szCs w:val="24"/>
              </w:rPr>
              <w:t>готовности  автоматизированного</w:t>
            </w:r>
            <w:proofErr w:type="gramEnd"/>
            <w:r w:rsidRPr="009B3356">
              <w:rPr>
                <w:color w:val="000000"/>
                <w:sz w:val="24"/>
                <w:szCs w:val="24"/>
              </w:rPr>
              <w:t xml:space="preserve"> рабочего места №1 (далее –АРМ №1)</w:t>
            </w:r>
          </w:p>
        </w:tc>
        <w:tc>
          <w:tcPr>
            <w:tcW w:w="1275" w:type="dxa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269ED" w:rsidRPr="00383DAC" w:rsidRDefault="00EB0132" w:rsidP="00C976C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Г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лавный специалист отдела по защите гос.</w:t>
            </w:r>
            <w:r w:rsidR="00E35D89">
              <w:rPr>
                <w:rFonts w:ascii="Кщьфт" w:hAnsi="Кщьфт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тайны и моб.</w:t>
            </w:r>
            <w:r w:rsidR="00E35D89">
              <w:rPr>
                <w:rFonts w:ascii="Кщьфт" w:hAnsi="Кщьфт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подготовке</w:t>
            </w:r>
          </w:p>
        </w:tc>
        <w:tc>
          <w:tcPr>
            <w:tcW w:w="1843" w:type="dxa"/>
            <w:vMerge w:val="restart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 w:rsidRPr="003E5D6D">
              <w:rPr>
                <w:color w:val="000000"/>
                <w:sz w:val="24"/>
                <w:szCs w:val="24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E35D89" w:rsidRDefault="001269ED" w:rsidP="0025748E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E35D89">
              <w:rPr>
                <w:rFonts w:ascii="Кщьфт" w:hAnsi="Кщьфт"/>
                <w:sz w:val="24"/>
                <w:szCs w:val="24"/>
              </w:rPr>
              <w:t>31.12.</w:t>
            </w:r>
            <w:r w:rsidR="00E35D89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9B3356" w:rsidRDefault="001269ED" w:rsidP="00367536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1.12.</w:t>
            </w:r>
            <w:r w:rsidRPr="009B3356">
              <w:rPr>
                <w:color w:val="000000"/>
                <w:sz w:val="24"/>
                <w:szCs w:val="24"/>
              </w:rPr>
              <w:t>Уровень готовности муниципальной системы оповещения населения к использованию по предназначению</w:t>
            </w:r>
          </w:p>
        </w:tc>
        <w:tc>
          <w:tcPr>
            <w:tcW w:w="1275" w:type="dxa"/>
          </w:tcPr>
          <w:p w:rsidR="001269ED" w:rsidRPr="00556665" w:rsidRDefault="00E35D89" w:rsidP="00556665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>
              <w:rPr>
                <w:rFonts w:ascii="Кщьфт" w:hAnsi="Кщьфт"/>
                <w:color w:val="000000" w:themeColor="text1"/>
                <w:sz w:val="24"/>
                <w:szCs w:val="24"/>
              </w:rPr>
              <w:t>69</w:t>
            </w:r>
            <w:r w:rsidR="00556665" w:rsidRPr="00556665">
              <w:rPr>
                <w:rFonts w:ascii="Кщьфт" w:hAnsi="Кщьфт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:rsidR="001269ED" w:rsidRPr="00383DAC" w:rsidRDefault="00EB0132" w:rsidP="00C976C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И.о. директора МКУ </w:t>
            </w: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ЕДДС</w:t>
            </w: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1269ED" w:rsidRPr="00383DAC" w:rsidRDefault="00444CA4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Постановление от 15.07.2025 г №</w:t>
            </w:r>
            <w:r w:rsidR="00E35D89">
              <w:rPr>
                <w:rFonts w:ascii="Кщьфт" w:hAnsi="Кщьфт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984" w:type="dxa"/>
            <w:vMerge w:val="restart"/>
          </w:tcPr>
          <w:p w:rsidR="001269ED" w:rsidRPr="00383DAC" w:rsidRDefault="00444CA4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Консультант</w:t>
            </w:r>
            <w:r w:rsidR="00E35D89">
              <w:rPr>
                <w:rFonts w:ascii="Кщьфт" w:hAnsi="Кщьфт"/>
                <w:color w:val="000000"/>
                <w:sz w:val="24"/>
                <w:szCs w:val="24"/>
              </w:rPr>
              <w:t xml:space="preserve"> +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3E5D6D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 w:rsidRPr="003E5D6D">
              <w:rPr>
                <w:color w:val="000000"/>
                <w:sz w:val="24"/>
                <w:szCs w:val="24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E35D89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E35D89">
              <w:rPr>
                <w:rFonts w:ascii="Кщьфт" w:hAnsi="Кщьфт"/>
                <w:sz w:val="24"/>
                <w:szCs w:val="24"/>
              </w:rPr>
              <w:t>31.12.</w:t>
            </w:r>
            <w:r w:rsidR="00E35D89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Pr="009B3356" w:rsidRDefault="001269ED" w:rsidP="00E35D89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1.12.</w:t>
            </w:r>
            <w:r w:rsidRPr="009B3356">
              <w:rPr>
                <w:color w:val="000000"/>
                <w:sz w:val="24"/>
                <w:szCs w:val="24"/>
              </w:rPr>
              <w:t>Доля сформированных запасов, создаваемых в целях ГО, от необходимого</w:t>
            </w:r>
          </w:p>
        </w:tc>
        <w:tc>
          <w:tcPr>
            <w:tcW w:w="1275" w:type="dxa"/>
          </w:tcPr>
          <w:p w:rsidR="001269ED" w:rsidRPr="00EB0132" w:rsidRDefault="00E35D89" w:rsidP="0049062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>
              <w:rPr>
                <w:rFonts w:ascii="Кщьфт" w:hAnsi="Кщьфт"/>
                <w:color w:val="000000" w:themeColor="text1"/>
                <w:sz w:val="24"/>
                <w:szCs w:val="24"/>
              </w:rPr>
              <w:t>5</w:t>
            </w:r>
            <w:r w:rsidR="00556665">
              <w:rPr>
                <w:rFonts w:ascii="Кщьфт" w:hAnsi="Кщьфт"/>
                <w:color w:val="000000" w:themeColor="text1"/>
                <w:sz w:val="24"/>
                <w:szCs w:val="24"/>
              </w:rPr>
              <w:t>5</w:t>
            </w:r>
            <w:r w:rsidR="00EB0132" w:rsidRPr="00EB0132">
              <w:rPr>
                <w:rFonts w:ascii="Кщьфт" w:hAnsi="Кщьфт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:rsidR="001269ED" w:rsidRPr="00383DAC" w:rsidRDefault="00B4243B" w:rsidP="0053111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Заведующий </w:t>
            </w:r>
            <w:r w:rsidR="0053111C">
              <w:rPr>
                <w:rFonts w:ascii="Кщьфт" w:hAnsi="Кщьфт"/>
                <w:color w:val="000000"/>
                <w:sz w:val="24"/>
                <w:szCs w:val="24"/>
              </w:rPr>
              <w:t>отдел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ом</w:t>
            </w:r>
            <w:r w:rsidR="0053111C" w:rsidRPr="008A65E1">
              <w:rPr>
                <w:rFonts w:ascii="Кщьфт" w:hAnsi="Кщьфт"/>
                <w:color w:val="000000"/>
                <w:sz w:val="24"/>
                <w:szCs w:val="24"/>
              </w:rPr>
              <w:t xml:space="preserve">  по делам ГО и ЧС</w:t>
            </w:r>
            <w:r w:rsidR="0053111C">
              <w:rPr>
                <w:rFonts w:ascii="Кщьфт" w:hAnsi="Кщьфт" w:hint="eastAsia"/>
                <w:color w:val="000000"/>
                <w:sz w:val="24"/>
                <w:szCs w:val="24"/>
              </w:rPr>
              <w:t xml:space="preserve"> Р</w:t>
            </w:r>
            <w:r w:rsidR="0053111C">
              <w:rPr>
                <w:rFonts w:ascii="Кщьфт" w:hAnsi="Кщьфт"/>
                <w:color w:val="000000"/>
                <w:sz w:val="24"/>
                <w:szCs w:val="24"/>
              </w:rPr>
              <w:t>уководители организаций (предприятий), от которых выделяется л/с НФГО и НАСФ</w:t>
            </w:r>
          </w:p>
        </w:tc>
        <w:tc>
          <w:tcPr>
            <w:tcW w:w="1843" w:type="dxa"/>
            <w:vMerge w:val="restart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 w:rsidRPr="003E5D6D">
              <w:rPr>
                <w:color w:val="000000"/>
                <w:sz w:val="24"/>
                <w:szCs w:val="24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E35D89" w:rsidRDefault="001269ED" w:rsidP="0025748E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E35D89">
              <w:rPr>
                <w:rFonts w:ascii="Кщьфт" w:hAnsi="Кщьфт"/>
                <w:sz w:val="24"/>
                <w:szCs w:val="24"/>
              </w:rPr>
              <w:t>31.12.</w:t>
            </w:r>
            <w:r w:rsidR="00E35D89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9889" w:type="dxa"/>
            <w:gridSpan w:val="5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задачи структурного элемента: «Недопущение совершения (попыток совершения) террористических актов и актов экстремистского характера на территории Людиновского муниципального округа»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Pr="003E5D6D" w:rsidRDefault="001269ED" w:rsidP="001269ED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 w:rsidRPr="00E328E1">
              <w:rPr>
                <w:rFonts w:eastAsiaTheme="minorEastAsia"/>
                <w:sz w:val="24"/>
                <w:szCs w:val="24"/>
              </w:rPr>
              <w:t xml:space="preserve">Доля камер фото </w:t>
            </w:r>
            <w:r w:rsidR="00E35D89">
              <w:rPr>
                <w:rFonts w:eastAsiaTheme="minorEastAsia"/>
                <w:sz w:val="24"/>
                <w:szCs w:val="24"/>
              </w:rPr>
              <w:t>–</w:t>
            </w:r>
            <w:r w:rsidRPr="00E328E1">
              <w:rPr>
                <w:rFonts w:eastAsiaTheme="minorEastAsia"/>
                <w:sz w:val="24"/>
                <w:szCs w:val="24"/>
              </w:rPr>
              <w:t xml:space="preserve"> и видео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E328E1">
              <w:rPr>
                <w:rFonts w:eastAsiaTheme="minorEastAsia"/>
                <w:sz w:val="24"/>
                <w:szCs w:val="24"/>
              </w:rPr>
              <w:t>фиксаци</w:t>
            </w:r>
            <w:r>
              <w:rPr>
                <w:rFonts w:eastAsiaTheme="minorEastAsia"/>
                <w:sz w:val="24"/>
                <w:szCs w:val="24"/>
              </w:rPr>
              <w:t xml:space="preserve">и, 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под-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ключенных</w:t>
            </w:r>
            <w:proofErr w:type="spellEnd"/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к аппаратно-про</w:t>
            </w:r>
            <w:r w:rsidRPr="00E328E1">
              <w:rPr>
                <w:rFonts w:eastAsiaTheme="minorEastAsia"/>
                <w:sz w:val="24"/>
                <w:szCs w:val="24"/>
              </w:rPr>
              <w:t xml:space="preserve">граммному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</w:t>
            </w:r>
            <w:r w:rsidRPr="00E328E1">
              <w:rPr>
                <w:rFonts w:eastAsiaTheme="minorEastAsia"/>
                <w:sz w:val="24"/>
                <w:szCs w:val="24"/>
              </w:rPr>
              <w:t>омплек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-</w:t>
            </w:r>
            <w:r w:rsidRPr="00E328E1">
              <w:rPr>
                <w:rFonts w:eastAsiaTheme="minorEastAsia"/>
                <w:sz w:val="24"/>
                <w:szCs w:val="24"/>
              </w:rPr>
              <w:t xml:space="preserve">су </w:t>
            </w:r>
            <w:r w:rsidR="00E35D89">
              <w:rPr>
                <w:rFonts w:eastAsiaTheme="minorEastAsia"/>
                <w:sz w:val="24"/>
                <w:szCs w:val="24"/>
              </w:rPr>
              <w:t>«</w:t>
            </w:r>
            <w:r w:rsidRPr="00E328E1">
              <w:rPr>
                <w:rFonts w:eastAsiaTheme="minorEastAsia"/>
                <w:sz w:val="24"/>
                <w:szCs w:val="24"/>
              </w:rPr>
              <w:t>Безопасный гор</w:t>
            </w:r>
            <w:r>
              <w:rPr>
                <w:rFonts w:eastAsiaTheme="minorEastAsia"/>
                <w:sz w:val="24"/>
                <w:szCs w:val="24"/>
              </w:rPr>
              <w:t>од</w:t>
            </w:r>
            <w:r w:rsidR="00E35D89">
              <w:rPr>
                <w:rFonts w:eastAsiaTheme="minorEastAsia"/>
                <w:sz w:val="24"/>
                <w:szCs w:val="24"/>
              </w:rPr>
              <w:t>»</w:t>
            </w:r>
            <w:r>
              <w:rPr>
                <w:rFonts w:eastAsiaTheme="minorEastAsia"/>
                <w:sz w:val="24"/>
                <w:szCs w:val="24"/>
              </w:rPr>
              <w:t xml:space="preserve"> (далее </w:t>
            </w:r>
            <w:r w:rsidR="00E35D89">
              <w:rPr>
                <w:rFonts w:eastAsiaTheme="minorEastAsia"/>
                <w:sz w:val="24"/>
                <w:szCs w:val="24"/>
              </w:rPr>
              <w:t>–</w:t>
            </w:r>
            <w:r>
              <w:rPr>
                <w:rFonts w:eastAsiaTheme="minorEastAsia"/>
                <w:sz w:val="24"/>
                <w:szCs w:val="24"/>
              </w:rPr>
              <w:t xml:space="preserve"> АПК </w:t>
            </w:r>
            <w:r w:rsidR="00E35D89">
              <w:rPr>
                <w:rFonts w:eastAsiaTheme="minorEastAsia"/>
                <w:sz w:val="24"/>
                <w:szCs w:val="24"/>
              </w:rPr>
              <w:t>«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Безопас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ный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го</w:t>
            </w:r>
            <w:r w:rsidRPr="00E328E1">
              <w:rPr>
                <w:rFonts w:eastAsiaTheme="minorEastAsia"/>
                <w:sz w:val="24"/>
                <w:szCs w:val="24"/>
              </w:rPr>
              <w:t>род</w:t>
            </w:r>
            <w:r w:rsidR="00E35D89">
              <w:rPr>
                <w:rFonts w:eastAsiaTheme="minorEastAsia"/>
                <w:sz w:val="24"/>
                <w:szCs w:val="24"/>
              </w:rPr>
              <w:t>»</w:t>
            </w:r>
            <w:r w:rsidRPr="00E328E1">
              <w:rPr>
                <w:rFonts w:eastAsiaTheme="minorEastAsia"/>
                <w:sz w:val="24"/>
                <w:szCs w:val="24"/>
              </w:rPr>
              <w:t xml:space="preserve">), от общего числа камер, </w:t>
            </w:r>
            <w:proofErr w:type="spellStart"/>
            <w:r w:rsidRPr="00E328E1">
              <w:rPr>
                <w:rFonts w:eastAsiaTheme="minorEastAsia"/>
                <w:sz w:val="24"/>
                <w:szCs w:val="24"/>
              </w:rPr>
              <w:t>запл</w:t>
            </w:r>
            <w:r>
              <w:rPr>
                <w:rFonts w:eastAsiaTheme="minorEastAsia"/>
                <w:sz w:val="24"/>
                <w:szCs w:val="24"/>
              </w:rPr>
              <w:t>а</w:t>
            </w:r>
            <w:r w:rsidRPr="00E328E1">
              <w:rPr>
                <w:rFonts w:eastAsiaTheme="minorEastAsia"/>
                <w:sz w:val="24"/>
                <w:szCs w:val="24"/>
              </w:rPr>
              <w:t>ни</w:t>
            </w:r>
            <w:r>
              <w:rPr>
                <w:rFonts w:eastAsiaTheme="minorEastAsia"/>
                <w:sz w:val="24"/>
                <w:szCs w:val="24"/>
              </w:rPr>
              <w:t>ро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ванных к подключению на терри</w:t>
            </w:r>
            <w:r w:rsidRPr="00E328E1">
              <w:rPr>
                <w:rFonts w:eastAsiaTheme="minorEastAsia"/>
                <w:sz w:val="24"/>
                <w:szCs w:val="24"/>
              </w:rPr>
              <w:t xml:space="preserve">тории </w:t>
            </w:r>
            <w:proofErr w:type="spellStart"/>
            <w:r w:rsidRPr="00E328E1">
              <w:rPr>
                <w:rFonts w:eastAsiaTheme="minorEastAsia"/>
                <w:sz w:val="24"/>
                <w:szCs w:val="24"/>
              </w:rPr>
              <w:t>муници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E328E1">
              <w:rPr>
                <w:rFonts w:eastAsiaTheme="minorEastAsia"/>
                <w:sz w:val="24"/>
                <w:szCs w:val="24"/>
              </w:rPr>
              <w:t>пального</w:t>
            </w:r>
            <w:proofErr w:type="spellEnd"/>
            <w:r w:rsidRPr="00E328E1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округа;</w:t>
            </w:r>
          </w:p>
        </w:tc>
        <w:tc>
          <w:tcPr>
            <w:tcW w:w="1275" w:type="dxa"/>
          </w:tcPr>
          <w:p w:rsidR="001269ED" w:rsidRPr="0049062C" w:rsidRDefault="0049062C" w:rsidP="00ED0E9F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>1</w:t>
            </w:r>
            <w:r w:rsidR="00ED0E9F">
              <w:rPr>
                <w:rFonts w:ascii="Кщьфт" w:hAnsi="Кщьфт"/>
                <w:color w:val="000000" w:themeColor="text1"/>
                <w:sz w:val="24"/>
                <w:szCs w:val="24"/>
              </w:rPr>
              <w:t>3</w:t>
            </w:r>
            <w:r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:rsidR="001269ED" w:rsidRDefault="00EB0132" w:rsidP="00C976C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И.о. директора МКУ </w:t>
            </w: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ЕДДС</w:t>
            </w: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»</w:t>
            </w:r>
          </w:p>
          <w:p w:rsidR="0053111C" w:rsidRPr="00383DAC" w:rsidRDefault="00D57BE7" w:rsidP="00C976C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Отдел ЖКХ, транспорта и дорожной деятельности</w:t>
            </w:r>
          </w:p>
        </w:tc>
        <w:tc>
          <w:tcPr>
            <w:tcW w:w="1843" w:type="dxa"/>
            <w:vMerge w:val="restart"/>
          </w:tcPr>
          <w:p w:rsidR="001269ED" w:rsidRPr="00383DAC" w:rsidRDefault="00491FDA" w:rsidP="00491FDA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1269ED" w:rsidRPr="00383DAC" w:rsidRDefault="00491FDA" w:rsidP="00491FDA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-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Pr="003E5D6D" w:rsidRDefault="001269ED" w:rsidP="0025748E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 w:rsidRPr="001269ED">
              <w:rPr>
                <w:color w:val="000000"/>
                <w:sz w:val="24"/>
                <w:szCs w:val="24"/>
              </w:rPr>
              <w:t>Контрольная точка 1.1.</w:t>
            </w:r>
          </w:p>
        </w:tc>
        <w:tc>
          <w:tcPr>
            <w:tcW w:w="1275" w:type="dxa"/>
          </w:tcPr>
          <w:p w:rsidR="001269ED" w:rsidRPr="00E35D89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E35D89">
              <w:rPr>
                <w:rFonts w:ascii="Кщьфт" w:hAnsi="Кщьфт"/>
                <w:sz w:val="24"/>
                <w:szCs w:val="24"/>
              </w:rPr>
              <w:t>31.12</w:t>
            </w:r>
            <w:r w:rsidR="00E35D89">
              <w:rPr>
                <w:rFonts w:ascii="Кщьфт" w:hAnsi="Кщьфт"/>
                <w:sz w:val="24"/>
                <w:szCs w:val="24"/>
              </w:rPr>
              <w:t>.26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9889" w:type="dxa"/>
            <w:gridSpan w:val="5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задачи структурного элемента: «</w:t>
            </w:r>
            <w:r w:rsidRPr="00367536">
              <w:rPr>
                <w:color w:val="000000"/>
                <w:sz w:val="24"/>
                <w:szCs w:val="24"/>
              </w:rPr>
              <w:t>Поддержание системы обеспечения вызова экстренных оперативных служб по единому номеру "112"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1269ED" w:rsidRPr="00383DAC" w:rsidTr="00F26EE8">
        <w:tc>
          <w:tcPr>
            <w:tcW w:w="2802" w:type="dxa"/>
          </w:tcPr>
          <w:p w:rsidR="001269ED" w:rsidRPr="009B3356" w:rsidRDefault="001269ED" w:rsidP="00491FDA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1.13.</w:t>
            </w:r>
            <w:r w:rsidRPr="006D02C0">
              <w:rPr>
                <w:rFonts w:eastAsiaTheme="minorEastAsia"/>
                <w:sz w:val="24"/>
                <w:szCs w:val="24"/>
              </w:rPr>
              <w:t>Уровень готовности МКУ «ЕДДС» Людиновского муниципального округа к действиям по предназначению</w:t>
            </w:r>
          </w:p>
        </w:tc>
        <w:tc>
          <w:tcPr>
            <w:tcW w:w="1275" w:type="dxa"/>
          </w:tcPr>
          <w:p w:rsidR="001269ED" w:rsidRPr="0049062C" w:rsidRDefault="00491FDA" w:rsidP="0049062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>
              <w:rPr>
                <w:rFonts w:ascii="Кщьфт" w:hAnsi="Кщьфт"/>
                <w:color w:val="000000" w:themeColor="text1"/>
                <w:sz w:val="24"/>
                <w:szCs w:val="24"/>
              </w:rPr>
              <w:t>9</w:t>
            </w:r>
            <w:r w:rsidR="0049062C"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1985" w:type="dxa"/>
            <w:vMerge w:val="restart"/>
          </w:tcPr>
          <w:p w:rsidR="001269ED" w:rsidRPr="00383DAC" w:rsidRDefault="00EB0132" w:rsidP="00C976C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И.о. директора МКУ </w:t>
            </w: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ЕДДС</w:t>
            </w: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1269ED" w:rsidRPr="00383DAC" w:rsidRDefault="00491FDA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В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 соответствии с итогами за 2025 год</w:t>
            </w:r>
          </w:p>
        </w:tc>
        <w:tc>
          <w:tcPr>
            <w:tcW w:w="1984" w:type="dxa"/>
            <w:vMerge w:val="restart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 w:rsidRPr="003E5D6D">
              <w:rPr>
                <w:color w:val="000000"/>
                <w:sz w:val="24"/>
                <w:szCs w:val="24"/>
              </w:rPr>
              <w:lastRenderedPageBreak/>
              <w:t>Контрольная точка 1.1.</w:t>
            </w:r>
          </w:p>
        </w:tc>
        <w:tc>
          <w:tcPr>
            <w:tcW w:w="1275" w:type="dxa"/>
          </w:tcPr>
          <w:p w:rsidR="001269ED" w:rsidRPr="00491FDA" w:rsidRDefault="001269ED" w:rsidP="0025748E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491FDA">
              <w:rPr>
                <w:rFonts w:ascii="Кщьфт" w:hAnsi="Кщьфт"/>
                <w:sz w:val="24"/>
                <w:szCs w:val="24"/>
              </w:rPr>
              <w:t>31.12.</w:t>
            </w:r>
            <w:r w:rsidR="00491FDA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367536">
            <w:pPr>
              <w:spacing w:line="262" w:lineRule="auto"/>
              <w:ind w:right="-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1.14.</w:t>
            </w:r>
            <w:r w:rsidRPr="006D02C0">
              <w:rPr>
                <w:rFonts w:eastAsiaTheme="minorEastAsia"/>
                <w:sz w:val="24"/>
                <w:szCs w:val="24"/>
              </w:rPr>
              <w:t xml:space="preserve"> Сокращение среднего времени прибытия ЭОС по вызовам (от населения к месту происшествия (нарастающим итогом)</w:t>
            </w:r>
          </w:p>
        </w:tc>
        <w:tc>
          <w:tcPr>
            <w:tcW w:w="1275" w:type="dxa"/>
          </w:tcPr>
          <w:p w:rsidR="001269ED" w:rsidRPr="0049062C" w:rsidRDefault="0049062C" w:rsidP="0049062C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49062C">
              <w:rPr>
                <w:rFonts w:ascii="Кщьфт" w:hAnsi="Кщьфт" w:hint="eastAsia"/>
                <w:color w:val="000000" w:themeColor="text1"/>
                <w:sz w:val="24"/>
                <w:szCs w:val="24"/>
              </w:rPr>
              <w:t>М</w:t>
            </w:r>
            <w:r w:rsidRPr="0049062C">
              <w:rPr>
                <w:rFonts w:ascii="Кщьфт" w:hAnsi="Кщьфт"/>
                <w:color w:val="000000" w:themeColor="text1"/>
                <w:sz w:val="24"/>
                <w:szCs w:val="24"/>
              </w:rPr>
              <w:t>ин 10,2</w:t>
            </w:r>
          </w:p>
        </w:tc>
        <w:tc>
          <w:tcPr>
            <w:tcW w:w="1985" w:type="dxa"/>
          </w:tcPr>
          <w:p w:rsidR="001269ED" w:rsidRPr="00383DAC" w:rsidRDefault="00EB0132" w:rsidP="00C976C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И.о. директора МКУ </w:t>
            </w: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ЕДДС</w:t>
            </w: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269ED" w:rsidRPr="00383DAC" w:rsidRDefault="00491FDA" w:rsidP="00491FDA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 w:hint="eastAsia"/>
                <w:color w:val="000000"/>
                <w:sz w:val="24"/>
                <w:szCs w:val="24"/>
              </w:rPr>
              <w:t>В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 xml:space="preserve"> зависимости от времени реагирования оповещаемых организаций</w:t>
            </w:r>
          </w:p>
        </w:tc>
        <w:tc>
          <w:tcPr>
            <w:tcW w:w="1984" w:type="dxa"/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1269ED" w:rsidRPr="00383DAC" w:rsidTr="00F26EE8">
        <w:tc>
          <w:tcPr>
            <w:tcW w:w="2802" w:type="dxa"/>
          </w:tcPr>
          <w:p w:rsidR="001269ED" w:rsidRDefault="001269ED" w:rsidP="0025748E">
            <w:pPr>
              <w:spacing w:line="262" w:lineRule="auto"/>
              <w:ind w:right="-8"/>
              <w:jc w:val="both"/>
              <w:rPr>
                <w:rStyle w:val="1"/>
                <w:rFonts w:eastAsiaTheme="minorEastAsia"/>
              </w:rPr>
            </w:pPr>
            <w:r w:rsidRPr="003E5D6D">
              <w:rPr>
                <w:rStyle w:val="1"/>
                <w:rFonts w:eastAsiaTheme="minorEastAsia"/>
              </w:rPr>
              <w:t>Контрольная точка 1.1.</w:t>
            </w:r>
          </w:p>
        </w:tc>
        <w:tc>
          <w:tcPr>
            <w:tcW w:w="1275" w:type="dxa"/>
            <w:tcBorders>
              <w:top w:val="nil"/>
            </w:tcBorders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FF0000"/>
                <w:sz w:val="24"/>
                <w:szCs w:val="24"/>
              </w:rPr>
            </w:pPr>
            <w:r w:rsidRPr="003E2B83">
              <w:rPr>
                <w:rFonts w:ascii="Кщьфт" w:hAnsi="Кщьфт"/>
                <w:sz w:val="24"/>
                <w:szCs w:val="24"/>
              </w:rPr>
              <w:t>31.12.</w:t>
            </w:r>
            <w:r w:rsidR="003E2B83">
              <w:rPr>
                <w:rFonts w:ascii="Кщьфт" w:hAnsi="Кщьфт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nil"/>
            </w:tcBorders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269ED" w:rsidRPr="00383DAC" w:rsidRDefault="001269ED" w:rsidP="00383DA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</w:tbl>
    <w:p w:rsidR="00383DAC" w:rsidRDefault="00383DAC" w:rsidP="00383DAC">
      <w:pPr>
        <w:spacing w:after="5" w:line="251" w:lineRule="auto"/>
        <w:ind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</w:p>
    <w:p w:rsidR="00367536" w:rsidRPr="00383DAC" w:rsidRDefault="00367536" w:rsidP="00383DAC">
      <w:pPr>
        <w:spacing w:after="5" w:line="251" w:lineRule="auto"/>
        <w:ind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</w:p>
    <w:p w:rsidR="00383DAC" w:rsidRPr="00383DAC" w:rsidRDefault="00383DAC" w:rsidP="00383DAC">
      <w:pPr>
        <w:spacing w:after="5" w:line="251" w:lineRule="auto"/>
        <w:ind w:right="-8"/>
        <w:jc w:val="center"/>
        <w:rPr>
          <w:rFonts w:ascii="Кщьфт" w:eastAsia="Times New Roman" w:hAnsi="Кщьфт"/>
          <w:b/>
          <w:color w:val="000000"/>
          <w:sz w:val="24"/>
          <w:szCs w:val="24"/>
        </w:rPr>
      </w:pPr>
      <w:r w:rsidRPr="00383DAC">
        <w:rPr>
          <w:rFonts w:ascii="Кщьфт" w:eastAsia="Times New Roman" w:hAnsi="Кщьфт"/>
          <w:b/>
          <w:color w:val="000000"/>
          <w:sz w:val="24"/>
          <w:szCs w:val="24"/>
        </w:rPr>
        <w:t>Реестр документов, входящих в состав муниципальной программы*</w:t>
      </w:r>
    </w:p>
    <w:p w:rsidR="00383DAC" w:rsidRPr="00383DAC" w:rsidRDefault="003C47A8" w:rsidP="00383DAC">
      <w:pPr>
        <w:spacing w:after="5" w:line="251" w:lineRule="auto"/>
        <w:ind w:right="-8"/>
        <w:jc w:val="center"/>
        <w:rPr>
          <w:rFonts w:ascii="Кщьфт" w:eastAsia="Times New Roman" w:hAnsi="Кщьфт"/>
          <w:b/>
          <w:color w:val="000000"/>
          <w:sz w:val="24"/>
          <w:szCs w:val="24"/>
        </w:rPr>
      </w:pPr>
      <w:r>
        <w:rPr>
          <w:rFonts w:ascii="Кщьфт" w:eastAsia="Times New Roman" w:hAnsi="Кщьфт"/>
          <w:b/>
          <w:color w:val="000000"/>
          <w:sz w:val="24"/>
          <w:szCs w:val="24"/>
        </w:rPr>
        <w:t>«Обеспечение безопасности жизнедеятельности населения в Людиновском муниципальном округе Калужской области</w:t>
      </w:r>
      <w:r w:rsidR="00383DAC" w:rsidRPr="00383DAC">
        <w:rPr>
          <w:rFonts w:ascii="Кщьфт" w:eastAsia="Times New Roman" w:hAnsi="Кщьфт"/>
          <w:b/>
          <w:color w:val="000000"/>
          <w:sz w:val="24"/>
          <w:szCs w:val="24"/>
        </w:rPr>
        <w:t>»</w:t>
      </w:r>
    </w:p>
    <w:p w:rsidR="00383DAC" w:rsidRPr="00383DAC" w:rsidRDefault="00383DAC" w:rsidP="00383DAC">
      <w:pPr>
        <w:spacing w:after="5" w:line="251" w:lineRule="auto"/>
        <w:ind w:right="-8"/>
        <w:jc w:val="center"/>
        <w:rPr>
          <w:rFonts w:ascii="Кщьфт" w:eastAsia="Times New Roman" w:hAnsi="Кщьфт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771"/>
        <w:gridCol w:w="2200"/>
        <w:gridCol w:w="1554"/>
        <w:gridCol w:w="1635"/>
        <w:gridCol w:w="1087"/>
      </w:tblGrid>
      <w:tr w:rsidR="00383DAC" w:rsidRPr="00383DAC" w:rsidTr="00491FDA">
        <w:tc>
          <w:tcPr>
            <w:tcW w:w="1322" w:type="dxa"/>
            <w:shd w:val="clear" w:color="auto" w:fill="auto"/>
          </w:tcPr>
          <w:p w:rsidR="00383DAC" w:rsidRPr="00383DAC" w:rsidRDefault="00383DAC" w:rsidP="00383DAC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771" w:type="dxa"/>
            <w:shd w:val="clear" w:color="auto" w:fill="auto"/>
          </w:tcPr>
          <w:p w:rsidR="00383DAC" w:rsidRPr="00383DAC" w:rsidRDefault="00383DAC" w:rsidP="00383DAC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200" w:type="dxa"/>
            <w:shd w:val="clear" w:color="auto" w:fill="auto"/>
          </w:tcPr>
          <w:p w:rsidR="00383DAC" w:rsidRPr="00383DAC" w:rsidRDefault="00383DAC" w:rsidP="00383DAC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4" w:type="dxa"/>
            <w:shd w:val="clear" w:color="auto" w:fill="auto"/>
          </w:tcPr>
          <w:p w:rsidR="00383DAC" w:rsidRPr="00383DAC" w:rsidRDefault="00383DAC" w:rsidP="00383DAC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Реквизиты документа</w:t>
            </w:r>
          </w:p>
        </w:tc>
        <w:tc>
          <w:tcPr>
            <w:tcW w:w="1635" w:type="dxa"/>
            <w:shd w:val="clear" w:color="auto" w:fill="auto"/>
          </w:tcPr>
          <w:p w:rsidR="00383DAC" w:rsidRPr="00383DAC" w:rsidRDefault="00383DAC" w:rsidP="00383DAC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383DAC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Разработчик</w:t>
            </w:r>
          </w:p>
        </w:tc>
        <w:tc>
          <w:tcPr>
            <w:tcW w:w="1087" w:type="dxa"/>
            <w:shd w:val="clear" w:color="auto" w:fill="auto"/>
          </w:tcPr>
          <w:p w:rsidR="00383DAC" w:rsidRPr="00383DAC" w:rsidRDefault="00383DAC" w:rsidP="00383DAC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  <w:tr w:rsidR="00383DAC" w:rsidRPr="00383DAC" w:rsidTr="00491FDA">
        <w:tc>
          <w:tcPr>
            <w:tcW w:w="1322" w:type="dxa"/>
            <w:shd w:val="clear" w:color="auto" w:fill="auto"/>
            <w:vAlign w:val="center"/>
          </w:tcPr>
          <w:p w:rsidR="00383DAC" w:rsidRPr="00383DAC" w:rsidRDefault="00491FDA" w:rsidP="00491FDA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>
              <w:rPr>
                <w:rFonts w:ascii="Кщьфт" w:eastAsia="Times New Roman" w:hAnsi="Кщьфт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83DAC" w:rsidRPr="00383DAC" w:rsidRDefault="00F72044" w:rsidP="00491FDA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>
              <w:rPr>
                <w:rFonts w:ascii="Кщьфт" w:eastAsia="Times New Roman" w:hAnsi="Кщьфт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383DAC" w:rsidRPr="00383DAC" w:rsidRDefault="00D848B6" w:rsidP="00491FDA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>
              <w:rPr>
                <w:rFonts w:ascii="Кщьфт" w:eastAsia="Times New Roman" w:hAnsi="Кщьфт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Кщьфт" w:eastAsia="Times New Roman" w:hAnsi="Кщьфт"/>
                <w:color w:val="000000"/>
                <w:sz w:val="24"/>
                <w:szCs w:val="24"/>
              </w:rPr>
              <w:t>Обеспечение безопасности жизнедеятельности населения в Людиновском муниципальном округе Калужской области</w:t>
            </w:r>
            <w:r>
              <w:rPr>
                <w:rFonts w:ascii="Кщьфт" w:eastAsia="Times New Roman" w:hAnsi="Кщьфт" w:hint="eastAsia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83DAC" w:rsidRPr="00383DAC" w:rsidRDefault="00383DAC" w:rsidP="00491FDA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383DAC" w:rsidRPr="00383DAC" w:rsidRDefault="00F72044" w:rsidP="00491FDA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>
              <w:rPr>
                <w:rFonts w:ascii="Кщьфт" w:eastAsia="Times New Roman" w:hAnsi="Кщьфт"/>
                <w:color w:val="000000"/>
                <w:sz w:val="24"/>
                <w:szCs w:val="24"/>
              </w:rPr>
              <w:t>Отдел ГО и ЧС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83DAC" w:rsidRPr="00383DAC" w:rsidRDefault="00383DAC" w:rsidP="00491FDA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</w:tbl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1813" w:rsidRPr="0029718F" w:rsidRDefault="004D18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44435" w:rsidRPr="0029718F" w:rsidRDefault="0014443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65EF5" w:rsidRPr="0029718F" w:rsidRDefault="00383DAC" w:rsidP="007962C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565EF5" w:rsidRPr="0029718F" w:rsidSect="007962C2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Кщьфт">
    <w:altName w:val="Times New Roman"/>
    <w:panose1 w:val="00000000000000000000"/>
    <w:charset w:val="00"/>
    <w:family w:val="roman"/>
    <w:notTrueType/>
    <w:pitch w:val="default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5116"/>
    <w:multiLevelType w:val="hybridMultilevel"/>
    <w:tmpl w:val="78BA1166"/>
    <w:lvl w:ilvl="0" w:tplc="4904780A">
      <w:start w:val="9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1D66"/>
    <w:multiLevelType w:val="multilevel"/>
    <w:tmpl w:val="E5A6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F42A8"/>
    <w:multiLevelType w:val="multilevel"/>
    <w:tmpl w:val="E5A6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8B4432"/>
    <w:multiLevelType w:val="hybridMultilevel"/>
    <w:tmpl w:val="BDCE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73885"/>
    <w:multiLevelType w:val="multilevel"/>
    <w:tmpl w:val="D236F76A"/>
    <w:lvl w:ilvl="0">
      <w:start w:val="2"/>
      <w:numFmt w:val="decimal"/>
      <w:lvlText w:val="%1."/>
      <w:lvlJc w:val="left"/>
      <w:pPr>
        <w:ind w:left="161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0" w:hanging="1800"/>
      </w:pPr>
      <w:rPr>
        <w:rFonts w:hint="default"/>
      </w:rPr>
    </w:lvl>
  </w:abstractNum>
  <w:abstractNum w:abstractNumId="5">
    <w:nsid w:val="285D352E"/>
    <w:multiLevelType w:val="multilevel"/>
    <w:tmpl w:val="E5A6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076D35"/>
    <w:multiLevelType w:val="hybridMultilevel"/>
    <w:tmpl w:val="053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51466"/>
    <w:multiLevelType w:val="hybridMultilevel"/>
    <w:tmpl w:val="5D6C7822"/>
    <w:lvl w:ilvl="0" w:tplc="9EA6F652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650"/>
    <w:multiLevelType w:val="multilevel"/>
    <w:tmpl w:val="090C7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DC3AB9"/>
    <w:multiLevelType w:val="multilevel"/>
    <w:tmpl w:val="D236F76A"/>
    <w:lvl w:ilvl="0">
      <w:start w:val="2"/>
      <w:numFmt w:val="decimal"/>
      <w:lvlText w:val="%1."/>
      <w:lvlJc w:val="left"/>
      <w:pPr>
        <w:ind w:left="161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0" w:hanging="1800"/>
      </w:pPr>
      <w:rPr>
        <w:rFonts w:hint="default"/>
      </w:rPr>
    </w:lvl>
  </w:abstractNum>
  <w:abstractNum w:abstractNumId="10">
    <w:nsid w:val="4FCA2F30"/>
    <w:multiLevelType w:val="multilevel"/>
    <w:tmpl w:val="1730FCA8"/>
    <w:lvl w:ilvl="0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0" w:hanging="1800"/>
      </w:pPr>
      <w:rPr>
        <w:rFonts w:hint="default"/>
      </w:rPr>
    </w:lvl>
  </w:abstractNum>
  <w:abstractNum w:abstractNumId="11">
    <w:nsid w:val="586C6223"/>
    <w:multiLevelType w:val="hybridMultilevel"/>
    <w:tmpl w:val="59487E8A"/>
    <w:lvl w:ilvl="0" w:tplc="0419000F">
      <w:start w:val="1"/>
      <w:numFmt w:val="decimal"/>
      <w:lvlText w:val="%1."/>
      <w:lvlJc w:val="left"/>
      <w:pPr>
        <w:ind w:left="1610" w:hanging="360"/>
      </w:p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2">
    <w:nsid w:val="5A77550F"/>
    <w:multiLevelType w:val="multilevel"/>
    <w:tmpl w:val="E5A6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5F419D"/>
    <w:multiLevelType w:val="multilevel"/>
    <w:tmpl w:val="4D60D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084D0E"/>
    <w:multiLevelType w:val="hybridMultilevel"/>
    <w:tmpl w:val="AD08A1BC"/>
    <w:lvl w:ilvl="0" w:tplc="829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0FA0"/>
    <w:multiLevelType w:val="hybridMultilevel"/>
    <w:tmpl w:val="1052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17ABD"/>
    <w:multiLevelType w:val="multilevel"/>
    <w:tmpl w:val="86AC0946"/>
    <w:lvl w:ilvl="0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23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1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13"/>
  </w:num>
  <w:num w:numId="6">
    <w:abstractNumId w:val="7"/>
  </w:num>
  <w:num w:numId="7">
    <w:abstractNumId w:val="16"/>
  </w:num>
  <w:num w:numId="8">
    <w:abstractNumId w:val="15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12"/>
  </w:num>
  <w:num w:numId="14">
    <w:abstractNumId w:val="5"/>
  </w:num>
  <w:num w:numId="15">
    <w:abstractNumId w:val="8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127"/>
    <w:rsid w:val="000116D2"/>
    <w:rsid w:val="00027FA7"/>
    <w:rsid w:val="00054A4E"/>
    <w:rsid w:val="0007249A"/>
    <w:rsid w:val="00083FB6"/>
    <w:rsid w:val="000C04EE"/>
    <w:rsid w:val="000E4F57"/>
    <w:rsid w:val="000F4678"/>
    <w:rsid w:val="001269ED"/>
    <w:rsid w:val="00132898"/>
    <w:rsid w:val="00144435"/>
    <w:rsid w:val="00151C46"/>
    <w:rsid w:val="00180570"/>
    <w:rsid w:val="00181237"/>
    <w:rsid w:val="00190662"/>
    <w:rsid w:val="00194CC7"/>
    <w:rsid w:val="001A5AE5"/>
    <w:rsid w:val="001B78E7"/>
    <w:rsid w:val="001C00B3"/>
    <w:rsid w:val="001D0CF1"/>
    <w:rsid w:val="001E2620"/>
    <w:rsid w:val="001E2FD0"/>
    <w:rsid w:val="002269BD"/>
    <w:rsid w:val="002372C4"/>
    <w:rsid w:val="0025748E"/>
    <w:rsid w:val="0029718F"/>
    <w:rsid w:val="002D148A"/>
    <w:rsid w:val="002D1A4C"/>
    <w:rsid w:val="002F0B6E"/>
    <w:rsid w:val="002F4948"/>
    <w:rsid w:val="003026C6"/>
    <w:rsid w:val="00322B4A"/>
    <w:rsid w:val="00341858"/>
    <w:rsid w:val="00342119"/>
    <w:rsid w:val="00366634"/>
    <w:rsid w:val="00367536"/>
    <w:rsid w:val="00383DAC"/>
    <w:rsid w:val="003A296D"/>
    <w:rsid w:val="003C47A8"/>
    <w:rsid w:val="003E2B83"/>
    <w:rsid w:val="003E4D78"/>
    <w:rsid w:val="003E5D6D"/>
    <w:rsid w:val="00444CA4"/>
    <w:rsid w:val="004547D0"/>
    <w:rsid w:val="00463DC2"/>
    <w:rsid w:val="0049062C"/>
    <w:rsid w:val="0049082F"/>
    <w:rsid w:val="00491FDA"/>
    <w:rsid w:val="004958B2"/>
    <w:rsid w:val="004A4A2F"/>
    <w:rsid w:val="004B2C03"/>
    <w:rsid w:val="004D1813"/>
    <w:rsid w:val="004E4E61"/>
    <w:rsid w:val="00506995"/>
    <w:rsid w:val="0053111C"/>
    <w:rsid w:val="00545398"/>
    <w:rsid w:val="00556665"/>
    <w:rsid w:val="00561906"/>
    <w:rsid w:val="00565EF5"/>
    <w:rsid w:val="00583079"/>
    <w:rsid w:val="005B7ADB"/>
    <w:rsid w:val="005C64E0"/>
    <w:rsid w:val="005D78EA"/>
    <w:rsid w:val="005E6BCF"/>
    <w:rsid w:val="005F5867"/>
    <w:rsid w:val="00637F48"/>
    <w:rsid w:val="00653977"/>
    <w:rsid w:val="006A2E6E"/>
    <w:rsid w:val="006A5388"/>
    <w:rsid w:val="006F6A1E"/>
    <w:rsid w:val="0070488E"/>
    <w:rsid w:val="00730EC1"/>
    <w:rsid w:val="007446DA"/>
    <w:rsid w:val="00744B6A"/>
    <w:rsid w:val="007775E9"/>
    <w:rsid w:val="00784985"/>
    <w:rsid w:val="007962C2"/>
    <w:rsid w:val="007C024C"/>
    <w:rsid w:val="007C37E4"/>
    <w:rsid w:val="007D39A7"/>
    <w:rsid w:val="007D76CA"/>
    <w:rsid w:val="007F0CD8"/>
    <w:rsid w:val="007F564C"/>
    <w:rsid w:val="00830D45"/>
    <w:rsid w:val="00842771"/>
    <w:rsid w:val="008567FC"/>
    <w:rsid w:val="0086010A"/>
    <w:rsid w:val="008841C3"/>
    <w:rsid w:val="00891FAA"/>
    <w:rsid w:val="008A53F5"/>
    <w:rsid w:val="008A65E1"/>
    <w:rsid w:val="00932021"/>
    <w:rsid w:val="00934892"/>
    <w:rsid w:val="00937502"/>
    <w:rsid w:val="00947A28"/>
    <w:rsid w:val="00955031"/>
    <w:rsid w:val="0097070C"/>
    <w:rsid w:val="009749F5"/>
    <w:rsid w:val="009814B7"/>
    <w:rsid w:val="009B3356"/>
    <w:rsid w:val="009B73A8"/>
    <w:rsid w:val="009C13F0"/>
    <w:rsid w:val="009C3C44"/>
    <w:rsid w:val="009C5AD9"/>
    <w:rsid w:val="009D68E2"/>
    <w:rsid w:val="00A033DE"/>
    <w:rsid w:val="00A179B4"/>
    <w:rsid w:val="00A2652F"/>
    <w:rsid w:val="00A3079A"/>
    <w:rsid w:val="00A35EFE"/>
    <w:rsid w:val="00A66AD6"/>
    <w:rsid w:val="00A750A1"/>
    <w:rsid w:val="00AD7DEB"/>
    <w:rsid w:val="00AF0753"/>
    <w:rsid w:val="00AF4491"/>
    <w:rsid w:val="00B311E4"/>
    <w:rsid w:val="00B345AA"/>
    <w:rsid w:val="00B4002C"/>
    <w:rsid w:val="00B4243B"/>
    <w:rsid w:val="00B912B1"/>
    <w:rsid w:val="00BD7CF8"/>
    <w:rsid w:val="00BF1127"/>
    <w:rsid w:val="00BF2A08"/>
    <w:rsid w:val="00C058FF"/>
    <w:rsid w:val="00C06105"/>
    <w:rsid w:val="00C461EA"/>
    <w:rsid w:val="00C63FFD"/>
    <w:rsid w:val="00C75C62"/>
    <w:rsid w:val="00C774D8"/>
    <w:rsid w:val="00C976CD"/>
    <w:rsid w:val="00CA36E4"/>
    <w:rsid w:val="00CA5BAB"/>
    <w:rsid w:val="00CB3637"/>
    <w:rsid w:val="00CB53EB"/>
    <w:rsid w:val="00CD1724"/>
    <w:rsid w:val="00CE7B51"/>
    <w:rsid w:val="00D35E47"/>
    <w:rsid w:val="00D37642"/>
    <w:rsid w:val="00D438BF"/>
    <w:rsid w:val="00D57BE7"/>
    <w:rsid w:val="00D6660A"/>
    <w:rsid w:val="00D71607"/>
    <w:rsid w:val="00D81A15"/>
    <w:rsid w:val="00D848B6"/>
    <w:rsid w:val="00D85EBC"/>
    <w:rsid w:val="00D915DE"/>
    <w:rsid w:val="00DE3BCD"/>
    <w:rsid w:val="00E05A48"/>
    <w:rsid w:val="00E14E5A"/>
    <w:rsid w:val="00E328E1"/>
    <w:rsid w:val="00E35D89"/>
    <w:rsid w:val="00E55A35"/>
    <w:rsid w:val="00E750AF"/>
    <w:rsid w:val="00EA1B0F"/>
    <w:rsid w:val="00EB0132"/>
    <w:rsid w:val="00EC7F95"/>
    <w:rsid w:val="00ED0E9F"/>
    <w:rsid w:val="00F26EE8"/>
    <w:rsid w:val="00F72044"/>
    <w:rsid w:val="00F72D1A"/>
    <w:rsid w:val="00F825DE"/>
    <w:rsid w:val="00FA36C8"/>
    <w:rsid w:val="00FE5998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C8955-0194-4FB8-B372-00FD3E95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11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F11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8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813"/>
    <w:pPr>
      <w:ind w:left="720"/>
      <w:contextualSpacing/>
    </w:pPr>
  </w:style>
  <w:style w:type="character" w:customStyle="1" w:styleId="1">
    <w:name w:val="Основной текст1"/>
    <w:basedOn w:val="a0"/>
    <w:rsid w:val="003E4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table" w:styleId="a6">
    <w:name w:val="Table Grid"/>
    <w:basedOn w:val="a1"/>
    <w:rsid w:val="0038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2"/>
    <w:rsid w:val="001269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1269ED"/>
    <w:pPr>
      <w:widowControl w:val="0"/>
      <w:shd w:val="clear" w:color="auto" w:fill="FFFFFF"/>
      <w:spacing w:before="120" w:after="120" w:line="317" w:lineRule="exact"/>
      <w:ind w:hanging="600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5F5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yudinovo.gosuslugi.ru/dlya-zhiteley/novosti-i-reportazhi/novosti_1891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0806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F3A04-3CDD-4AF9-980E-A42AB442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7636</Words>
  <Characters>43527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ludra</cp:lastModifiedBy>
  <cp:revision>5</cp:revision>
  <cp:lastPrinted>2026-01-14T06:37:00Z</cp:lastPrinted>
  <dcterms:created xsi:type="dcterms:W3CDTF">2026-01-13T13:36:00Z</dcterms:created>
  <dcterms:modified xsi:type="dcterms:W3CDTF">2026-01-27T09:53:00Z</dcterms:modified>
</cp:coreProperties>
</file>