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A76B5C" w:rsidRPr="00F3767C" w:rsidRDefault="00A76B5C" w:rsidP="00A76B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767C">
        <w:rPr>
          <w:rFonts w:ascii="Times New Roman" w:eastAsia="Times New Roman" w:hAnsi="Times New Roman" w:cs="Times New Roman"/>
          <w:b/>
          <w:bCs/>
          <w:sz w:val="24"/>
          <w:szCs w:val="24"/>
        </w:rPr>
        <w:t>КАЛУЖСКАЯ ОБЛАСТЬ</w:t>
      </w:r>
    </w:p>
    <w:p w:rsidR="00A76B5C" w:rsidRPr="00F3767C" w:rsidRDefault="00A76B5C" w:rsidP="00A76B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B5C" w:rsidRPr="00F3767C" w:rsidRDefault="00A76B5C" w:rsidP="00A76B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767C">
        <w:rPr>
          <w:rFonts w:ascii="Times New Roman" w:eastAsia="Times New Roman" w:hAnsi="Times New Roman" w:cs="Times New Roman"/>
          <w:b/>
          <w:bCs/>
          <w:sz w:val="24"/>
          <w:szCs w:val="24"/>
        </w:rPr>
        <w:t>ДУМА ЛЮДИНОВСКОГО МУНИЦИПАЛЬНОГО ОКРУГА</w:t>
      </w:r>
    </w:p>
    <w:p w:rsidR="00A76B5C" w:rsidRPr="00F3767C" w:rsidRDefault="00A76B5C" w:rsidP="00A76B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767C">
        <w:rPr>
          <w:rFonts w:ascii="Times New Roman" w:eastAsia="Times New Roman" w:hAnsi="Times New Roman" w:cs="Times New Roman"/>
          <w:b/>
          <w:bCs/>
          <w:sz w:val="24"/>
          <w:szCs w:val="24"/>
        </w:rPr>
        <w:t>КАЛУЖСКОЙ ОБЛАСТИ</w:t>
      </w:r>
    </w:p>
    <w:p w:rsidR="00A76B5C" w:rsidRPr="00F3767C" w:rsidRDefault="00A76B5C" w:rsidP="00A76B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B5C" w:rsidRPr="00F3767C" w:rsidRDefault="00A76B5C" w:rsidP="00A76B5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6B5C" w:rsidRPr="00F3767C" w:rsidRDefault="00A76B5C" w:rsidP="00A76B5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67C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РЕШЕНИЕ</w:t>
      </w:r>
    </w:p>
    <w:p w:rsidR="00612F06" w:rsidRPr="00A76B5C" w:rsidRDefault="00612F06" w:rsidP="00A76B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3C25" w:rsidRDefault="007F576A" w:rsidP="00423C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7A4D44">
        <w:rPr>
          <w:rFonts w:ascii="Times New Roman" w:hAnsi="Times New Roman" w:cs="Times New Roman"/>
          <w:b/>
          <w:sz w:val="24"/>
          <w:szCs w:val="24"/>
        </w:rPr>
        <w:t>25.12.2025</w:t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ab/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ab/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ab/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ab/>
      </w:r>
      <w:r w:rsidR="002314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7A4D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771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3C25" w:rsidRPr="00F4300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A4D44">
        <w:rPr>
          <w:rFonts w:ascii="Times New Roman" w:hAnsi="Times New Roman" w:cs="Times New Roman"/>
          <w:b/>
          <w:sz w:val="24"/>
          <w:szCs w:val="24"/>
        </w:rPr>
        <w:t>104</w:t>
      </w:r>
    </w:p>
    <w:p w:rsidR="00A76B5C" w:rsidRPr="00F4300D" w:rsidRDefault="00A76B5C" w:rsidP="00423C25">
      <w:pPr>
        <w:rPr>
          <w:rFonts w:ascii="Times New Roman" w:hAnsi="Times New Roman" w:cs="Times New Roman"/>
          <w:b/>
          <w:sz w:val="24"/>
          <w:szCs w:val="24"/>
        </w:rPr>
      </w:pPr>
    </w:p>
    <w:p w:rsidR="002C568C" w:rsidRPr="00423C25" w:rsidRDefault="00811C17" w:rsidP="002C5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9773F">
        <w:rPr>
          <w:rFonts w:ascii="Times New Roman" w:hAnsi="Times New Roman" w:cs="Times New Roman"/>
          <w:b/>
          <w:sz w:val="24"/>
          <w:szCs w:val="24"/>
        </w:rPr>
        <w:t>назначении на должность</w:t>
      </w:r>
      <w:r w:rsidR="00587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68C">
        <w:rPr>
          <w:rFonts w:ascii="Times New Roman" w:hAnsi="Times New Roman" w:cs="Times New Roman"/>
          <w:b/>
          <w:sz w:val="24"/>
          <w:szCs w:val="24"/>
        </w:rPr>
        <w:t>председателя</w:t>
      </w:r>
    </w:p>
    <w:p w:rsidR="00423C25" w:rsidRDefault="00C15AD7" w:rsidP="00A76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контрольно-счё</w:t>
      </w:r>
      <w:r w:rsidR="002C568C">
        <w:rPr>
          <w:rFonts w:ascii="Times New Roman" w:hAnsi="Times New Roman" w:cs="Times New Roman"/>
          <w:b/>
          <w:sz w:val="24"/>
          <w:szCs w:val="24"/>
        </w:rPr>
        <w:t xml:space="preserve">тной палаты </w:t>
      </w:r>
      <w:r w:rsidR="00A76B5C">
        <w:rPr>
          <w:rFonts w:ascii="Times New Roman" w:hAnsi="Times New Roman" w:cs="Times New Roman"/>
          <w:b/>
          <w:sz w:val="24"/>
          <w:szCs w:val="24"/>
        </w:rPr>
        <w:t>Людиновского</w:t>
      </w:r>
    </w:p>
    <w:p w:rsidR="00A76B5C" w:rsidRPr="00423C25" w:rsidRDefault="00A76B5C" w:rsidP="00A76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Калужской области 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76B5C" w:rsidRDefault="0069773F" w:rsidP="004F41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0237F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2C568C">
        <w:rPr>
          <w:rFonts w:ascii="Times New Roman" w:hAnsi="Times New Roman" w:cs="Times New Roman"/>
          <w:sz w:val="24"/>
          <w:szCs w:val="24"/>
        </w:rPr>
        <w:t xml:space="preserve"> Федеральным законом от 07.02.2011 №6-ФЗ «Об общих принципах организации контрольно-счетных органов субъектов Российской Федерации и муниципальных образований, </w:t>
      </w:r>
      <w:r w:rsidR="00A76B5C" w:rsidRPr="00A76B5C">
        <w:rPr>
          <w:rFonts w:ascii="Times New Roman" w:hAnsi="Times New Roman" w:cs="Times New Roman"/>
          <w:sz w:val="24"/>
          <w:szCs w:val="24"/>
        </w:rPr>
        <w:t>решением Думы Людиновского муниципального округа Калужской области   от 23.09.2025 № 18 «О  создании  контрольно-счетного органа Людиновского муниципального округа Калужской области»  и в соответствии с решением Думы Людиновского муниципального округа Калужской области   от 23.09.2025 № 19  «О порядке рассмотрения кандидатур на должность председателя</w:t>
      </w:r>
      <w:proofErr w:type="gramEnd"/>
      <w:r w:rsidR="00A76B5C" w:rsidRPr="00A76B5C">
        <w:rPr>
          <w:rFonts w:ascii="Times New Roman" w:hAnsi="Times New Roman" w:cs="Times New Roman"/>
          <w:sz w:val="24"/>
          <w:szCs w:val="24"/>
        </w:rPr>
        <w:t xml:space="preserve"> контрольно-счётной палаты Людиновского муниципального округа Калужской области»</w:t>
      </w:r>
      <w:r w:rsidR="00A76B5C">
        <w:rPr>
          <w:rFonts w:ascii="Times New Roman" w:hAnsi="Times New Roman" w:cs="Times New Roman"/>
          <w:sz w:val="24"/>
          <w:szCs w:val="24"/>
        </w:rPr>
        <w:t xml:space="preserve"> Дума Людиновского муниципального округа  </w:t>
      </w:r>
      <w:r w:rsidR="00A76B5C">
        <w:rPr>
          <w:rFonts w:ascii="Times New Roman" w:hAnsi="Times New Roman" w:cs="Times New Roman"/>
          <w:b/>
          <w:sz w:val="24"/>
          <w:szCs w:val="24"/>
        </w:rPr>
        <w:t>РЕШИЛА</w:t>
      </w:r>
      <w:r w:rsidR="00423C25" w:rsidRPr="00A76B5C">
        <w:rPr>
          <w:rFonts w:ascii="Times New Roman" w:hAnsi="Times New Roman" w:cs="Times New Roman"/>
          <w:b/>
          <w:sz w:val="24"/>
          <w:szCs w:val="24"/>
        </w:rPr>
        <w:t>:</w:t>
      </w:r>
    </w:p>
    <w:p w:rsidR="00811C17" w:rsidRPr="00A76B5C" w:rsidRDefault="00A76B5C" w:rsidP="002314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B5C">
        <w:rPr>
          <w:rFonts w:ascii="Times New Roman" w:hAnsi="Times New Roman" w:cs="Times New Roman"/>
          <w:sz w:val="24"/>
          <w:szCs w:val="24"/>
        </w:rPr>
        <w:t>1.</w:t>
      </w:r>
      <w:r w:rsidR="004B070A">
        <w:rPr>
          <w:rFonts w:ascii="Times New Roman" w:hAnsi="Times New Roman" w:cs="Times New Roman"/>
          <w:sz w:val="24"/>
          <w:szCs w:val="24"/>
        </w:rPr>
        <w:t xml:space="preserve"> </w:t>
      </w:r>
      <w:r w:rsidRPr="00A76B5C">
        <w:rPr>
          <w:rFonts w:ascii="Times New Roman" w:hAnsi="Times New Roman" w:cs="Times New Roman"/>
          <w:sz w:val="24"/>
          <w:szCs w:val="24"/>
        </w:rPr>
        <w:t>Назначить</w:t>
      </w:r>
      <w:r w:rsidR="0023144D">
        <w:rPr>
          <w:rFonts w:ascii="Times New Roman" w:hAnsi="Times New Roman" w:cs="Times New Roman"/>
          <w:sz w:val="24"/>
          <w:szCs w:val="24"/>
        </w:rPr>
        <w:t xml:space="preserve"> </w:t>
      </w:r>
      <w:r w:rsidRPr="00A76B5C">
        <w:rPr>
          <w:rFonts w:ascii="Times New Roman" w:hAnsi="Times New Roman" w:cs="Times New Roman"/>
          <w:sz w:val="24"/>
          <w:szCs w:val="24"/>
        </w:rPr>
        <w:t>председателем контрольно-счётной палаты Людиновского муниципального округа Калужской области</w:t>
      </w:r>
      <w:r w:rsidR="00155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C5">
        <w:rPr>
          <w:rFonts w:ascii="Times New Roman" w:hAnsi="Times New Roman" w:cs="Times New Roman"/>
          <w:sz w:val="24"/>
          <w:szCs w:val="24"/>
        </w:rPr>
        <w:t>Борисенкову</w:t>
      </w:r>
      <w:proofErr w:type="spellEnd"/>
      <w:r w:rsidR="00C229C5">
        <w:rPr>
          <w:rFonts w:ascii="Times New Roman" w:hAnsi="Times New Roman" w:cs="Times New Roman"/>
          <w:sz w:val="24"/>
          <w:szCs w:val="24"/>
        </w:rPr>
        <w:t xml:space="preserve"> Светлану Викторовну</w:t>
      </w:r>
      <w:r w:rsidRPr="00A76B5C">
        <w:rPr>
          <w:rFonts w:ascii="Times New Roman" w:hAnsi="Times New Roman" w:cs="Times New Roman"/>
          <w:sz w:val="24"/>
          <w:szCs w:val="24"/>
        </w:rPr>
        <w:t>.</w:t>
      </w:r>
    </w:p>
    <w:p w:rsidR="0069773F" w:rsidRPr="00A76B5C" w:rsidRDefault="0069773F" w:rsidP="002314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76B5C">
        <w:rPr>
          <w:rFonts w:ascii="Times New Roman" w:hAnsi="Times New Roman" w:cs="Times New Roman"/>
          <w:sz w:val="24"/>
          <w:szCs w:val="24"/>
        </w:rPr>
        <w:t xml:space="preserve">Председателю Думы Людиновского муниципального округа Калужской области  </w:t>
      </w:r>
      <w:r>
        <w:rPr>
          <w:rFonts w:ascii="Times New Roman" w:hAnsi="Times New Roman" w:cs="Times New Roman"/>
          <w:sz w:val="24"/>
          <w:szCs w:val="24"/>
        </w:rPr>
        <w:t xml:space="preserve"> заключить </w:t>
      </w:r>
      <w:r w:rsidR="006D258C">
        <w:rPr>
          <w:rFonts w:ascii="Times New Roman" w:hAnsi="Times New Roman" w:cs="Times New Roman"/>
          <w:sz w:val="24"/>
          <w:szCs w:val="24"/>
        </w:rPr>
        <w:t xml:space="preserve">срочный </w:t>
      </w:r>
      <w:r w:rsidR="00C15AD7">
        <w:rPr>
          <w:rFonts w:ascii="Times New Roman" w:hAnsi="Times New Roman" w:cs="Times New Roman"/>
          <w:sz w:val="24"/>
          <w:szCs w:val="24"/>
        </w:rPr>
        <w:t xml:space="preserve">трудовой </w:t>
      </w:r>
      <w:r w:rsidR="006D258C">
        <w:rPr>
          <w:rFonts w:ascii="Times New Roman" w:hAnsi="Times New Roman" w:cs="Times New Roman"/>
          <w:sz w:val="24"/>
          <w:szCs w:val="24"/>
        </w:rPr>
        <w:t>договор</w:t>
      </w:r>
      <w:r w:rsidR="00DE328C">
        <w:rPr>
          <w:rFonts w:ascii="Times New Roman" w:hAnsi="Times New Roman" w:cs="Times New Roman"/>
          <w:sz w:val="24"/>
          <w:szCs w:val="24"/>
        </w:rPr>
        <w:t xml:space="preserve"> </w:t>
      </w:r>
      <w:r w:rsidR="006D258C">
        <w:rPr>
          <w:rFonts w:ascii="Times New Roman" w:hAnsi="Times New Roman" w:cs="Times New Roman"/>
          <w:sz w:val="24"/>
          <w:szCs w:val="24"/>
        </w:rPr>
        <w:t>с</w:t>
      </w:r>
      <w:r w:rsidR="00DE328C">
        <w:rPr>
          <w:rFonts w:ascii="Times New Roman" w:hAnsi="Times New Roman" w:cs="Times New Roman"/>
          <w:sz w:val="24"/>
          <w:szCs w:val="24"/>
        </w:rPr>
        <w:t xml:space="preserve"> </w:t>
      </w:r>
      <w:r w:rsidR="00A76B5C">
        <w:rPr>
          <w:rFonts w:ascii="Times New Roman" w:hAnsi="Times New Roman" w:cs="Times New Roman"/>
          <w:sz w:val="24"/>
          <w:szCs w:val="24"/>
        </w:rPr>
        <w:t>председателем контрольно – счё</w:t>
      </w:r>
      <w:r w:rsidR="006D258C">
        <w:rPr>
          <w:rFonts w:ascii="Times New Roman" w:hAnsi="Times New Roman" w:cs="Times New Roman"/>
          <w:sz w:val="24"/>
          <w:szCs w:val="24"/>
        </w:rPr>
        <w:t xml:space="preserve">тной палаты </w:t>
      </w:r>
      <w:r w:rsidR="00A76B5C" w:rsidRPr="00A76B5C">
        <w:rPr>
          <w:rFonts w:ascii="Times New Roman" w:hAnsi="Times New Roman" w:cs="Times New Roman"/>
          <w:sz w:val="24"/>
          <w:szCs w:val="24"/>
        </w:rPr>
        <w:t>Людиновского муниципального округа Калужской области</w:t>
      </w:r>
      <w:r w:rsidR="00C229C5">
        <w:rPr>
          <w:rFonts w:ascii="Times New Roman" w:hAnsi="Times New Roman" w:cs="Times New Roman"/>
          <w:sz w:val="24"/>
          <w:szCs w:val="24"/>
        </w:rPr>
        <w:t xml:space="preserve"> </w:t>
      </w:r>
      <w:r w:rsidR="005A1B3F"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GoBack"/>
      <w:bookmarkEnd w:id="0"/>
      <w:proofErr w:type="spellStart"/>
      <w:r w:rsidR="00C229C5">
        <w:rPr>
          <w:rFonts w:ascii="Times New Roman" w:hAnsi="Times New Roman" w:cs="Times New Roman"/>
          <w:sz w:val="24"/>
          <w:szCs w:val="24"/>
        </w:rPr>
        <w:t>Борисенков</w:t>
      </w:r>
      <w:r w:rsidR="00842697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C229C5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="00842697">
        <w:rPr>
          <w:rFonts w:ascii="Times New Roman" w:hAnsi="Times New Roman" w:cs="Times New Roman"/>
          <w:sz w:val="24"/>
          <w:szCs w:val="24"/>
        </w:rPr>
        <w:t>ой</w:t>
      </w:r>
      <w:r w:rsidR="00C229C5">
        <w:rPr>
          <w:rFonts w:ascii="Times New Roman" w:hAnsi="Times New Roman" w:cs="Times New Roman"/>
          <w:sz w:val="24"/>
          <w:szCs w:val="24"/>
        </w:rPr>
        <w:t xml:space="preserve"> Викторовн</w:t>
      </w:r>
      <w:r w:rsidR="00842697">
        <w:rPr>
          <w:rFonts w:ascii="Times New Roman" w:hAnsi="Times New Roman" w:cs="Times New Roman"/>
          <w:sz w:val="24"/>
          <w:szCs w:val="24"/>
        </w:rPr>
        <w:t>ой</w:t>
      </w:r>
      <w:r w:rsidR="00A76B5C" w:rsidRPr="00A76B5C">
        <w:rPr>
          <w:rFonts w:ascii="Times New Roman" w:hAnsi="Times New Roman" w:cs="Times New Roman"/>
          <w:sz w:val="24"/>
          <w:szCs w:val="24"/>
        </w:rPr>
        <w:t>.</w:t>
      </w:r>
    </w:p>
    <w:p w:rsidR="00423C25" w:rsidRDefault="005A1B3F" w:rsidP="0023144D">
      <w:pPr>
        <w:spacing w:after="0" w:line="240" w:lineRule="auto"/>
        <w:ind w:left="-181" w:firstLine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 w:rsidR="005A76B4">
        <w:rPr>
          <w:rFonts w:ascii="Times New Roman" w:hAnsi="Times New Roman" w:cs="Times New Roman"/>
          <w:sz w:val="24"/>
          <w:szCs w:val="24"/>
        </w:rPr>
        <w:t xml:space="preserve">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официального опубликования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B3F" w:rsidRDefault="005A1B3F" w:rsidP="005A1B3F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>Глава Людиновского муниципального</w:t>
      </w:r>
    </w:p>
    <w:p w:rsidR="005A1B3F" w:rsidRDefault="005A1B3F" w:rsidP="005A1B3F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округа Калужской области                                         </w:t>
      </w:r>
      <w:r w:rsidR="00B72486">
        <w:rPr>
          <w:rFonts w:ascii="Times New Roman" w:hAnsi="Times New Roman"/>
          <w:b/>
          <w:bCs/>
          <w:w w:val="105"/>
          <w:sz w:val="25"/>
          <w:szCs w:val="25"/>
        </w:rPr>
        <w:t xml:space="preserve">                            </w:t>
      </w:r>
      <w:r>
        <w:rPr>
          <w:rFonts w:ascii="Times New Roman" w:hAnsi="Times New Roman"/>
          <w:b/>
          <w:bCs/>
          <w:w w:val="105"/>
          <w:sz w:val="25"/>
          <w:szCs w:val="25"/>
        </w:rPr>
        <w:t>Г.Е.</w:t>
      </w:r>
      <w:r w:rsidR="00B72486">
        <w:rPr>
          <w:rFonts w:ascii="Times New Roman" w:hAnsi="Times New Roman"/>
          <w:b/>
          <w:bCs/>
          <w:w w:val="105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w w:val="105"/>
          <w:sz w:val="25"/>
          <w:szCs w:val="25"/>
        </w:rPr>
        <w:t>Ананьев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23C25"/>
    <w:rsid w:val="00014A7C"/>
    <w:rsid w:val="00043902"/>
    <w:rsid w:val="000A539F"/>
    <w:rsid w:val="00155DEA"/>
    <w:rsid w:val="001661B0"/>
    <w:rsid w:val="001A2323"/>
    <w:rsid w:val="001D19C6"/>
    <w:rsid w:val="0023144D"/>
    <w:rsid w:val="002653F5"/>
    <w:rsid w:val="002C568C"/>
    <w:rsid w:val="00354B17"/>
    <w:rsid w:val="00423C25"/>
    <w:rsid w:val="00481073"/>
    <w:rsid w:val="004810E9"/>
    <w:rsid w:val="004B070A"/>
    <w:rsid w:val="004F414A"/>
    <w:rsid w:val="00550DBB"/>
    <w:rsid w:val="00562C05"/>
    <w:rsid w:val="0058724F"/>
    <w:rsid w:val="005A1B3F"/>
    <w:rsid w:val="005A76B4"/>
    <w:rsid w:val="00610815"/>
    <w:rsid w:val="00612F06"/>
    <w:rsid w:val="00622F5D"/>
    <w:rsid w:val="0066035D"/>
    <w:rsid w:val="006759EF"/>
    <w:rsid w:val="0069773F"/>
    <w:rsid w:val="006B25C8"/>
    <w:rsid w:val="006D258C"/>
    <w:rsid w:val="007467EC"/>
    <w:rsid w:val="00760871"/>
    <w:rsid w:val="00766BF3"/>
    <w:rsid w:val="00777122"/>
    <w:rsid w:val="007A4D44"/>
    <w:rsid w:val="007E2E7A"/>
    <w:rsid w:val="007E4EE2"/>
    <w:rsid w:val="007F576A"/>
    <w:rsid w:val="00811C17"/>
    <w:rsid w:val="00842697"/>
    <w:rsid w:val="008750CE"/>
    <w:rsid w:val="008E4EB9"/>
    <w:rsid w:val="00901CC8"/>
    <w:rsid w:val="00922036"/>
    <w:rsid w:val="0096069E"/>
    <w:rsid w:val="009C72C4"/>
    <w:rsid w:val="00A3519D"/>
    <w:rsid w:val="00A76B5C"/>
    <w:rsid w:val="00B72486"/>
    <w:rsid w:val="00C15AD7"/>
    <w:rsid w:val="00C229C5"/>
    <w:rsid w:val="00C25429"/>
    <w:rsid w:val="00C5225B"/>
    <w:rsid w:val="00C604AA"/>
    <w:rsid w:val="00C75123"/>
    <w:rsid w:val="00CC29CD"/>
    <w:rsid w:val="00CC522F"/>
    <w:rsid w:val="00CD150E"/>
    <w:rsid w:val="00CD399F"/>
    <w:rsid w:val="00CD7DDE"/>
    <w:rsid w:val="00CE649B"/>
    <w:rsid w:val="00D07E60"/>
    <w:rsid w:val="00DB7F38"/>
    <w:rsid w:val="00DC5E58"/>
    <w:rsid w:val="00DE328C"/>
    <w:rsid w:val="00E0237F"/>
    <w:rsid w:val="00E21BA3"/>
    <w:rsid w:val="00E247B0"/>
    <w:rsid w:val="00E743ED"/>
    <w:rsid w:val="00EF547B"/>
    <w:rsid w:val="00F15886"/>
    <w:rsid w:val="00F305A3"/>
    <w:rsid w:val="00F4300D"/>
    <w:rsid w:val="00F6628A"/>
    <w:rsid w:val="00F8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48D6-FA52-46FD-BEA7-28BDD8CB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74</cp:revision>
  <cp:lastPrinted>2016-01-18T11:34:00Z</cp:lastPrinted>
  <dcterms:created xsi:type="dcterms:W3CDTF">2012-12-10T12:40:00Z</dcterms:created>
  <dcterms:modified xsi:type="dcterms:W3CDTF">2025-12-26T08:45:00Z</dcterms:modified>
</cp:coreProperties>
</file>