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56B" w:rsidRDefault="006D79CE" w:rsidP="00A9256B">
      <w:pPr>
        <w:spacing w:line="288" w:lineRule="atLeast"/>
        <w:jc w:val="center"/>
        <w:rPr>
          <w:b/>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Людиново" style="position:absolute;left:0;text-align:left;margin-left:0;margin-top:5.4pt;width:43.5pt;height:52.5pt;z-index:-1;visibility:visible;mso-position-horizontal:center">
            <v:imagedata r:id="rId6" o:title="Людиново" blacklevel="5898f"/>
          </v:shape>
        </w:pict>
      </w:r>
    </w:p>
    <w:p w:rsidR="00A9256B" w:rsidRDefault="00A9256B" w:rsidP="00A9256B">
      <w:pPr>
        <w:spacing w:line="288" w:lineRule="atLeast"/>
        <w:jc w:val="center"/>
        <w:rPr>
          <w:b/>
        </w:rPr>
      </w:pPr>
    </w:p>
    <w:p w:rsidR="00A9256B" w:rsidRDefault="00A9256B" w:rsidP="00A9256B">
      <w:pPr>
        <w:spacing w:line="288" w:lineRule="atLeast"/>
        <w:jc w:val="center"/>
        <w:rPr>
          <w:b/>
        </w:rPr>
      </w:pPr>
    </w:p>
    <w:p w:rsidR="00A9256B" w:rsidRDefault="00A9256B" w:rsidP="00A9256B">
      <w:pPr>
        <w:spacing w:line="288" w:lineRule="atLeast"/>
        <w:jc w:val="center"/>
        <w:rPr>
          <w:b/>
        </w:rPr>
      </w:pPr>
    </w:p>
    <w:p w:rsidR="00A9256B" w:rsidRPr="007A64C1" w:rsidRDefault="00A9256B" w:rsidP="00A9256B">
      <w:pPr>
        <w:spacing w:line="288" w:lineRule="atLeast"/>
        <w:jc w:val="center"/>
        <w:rPr>
          <w:b/>
        </w:rPr>
      </w:pPr>
    </w:p>
    <w:p w:rsidR="00A9256B" w:rsidRPr="00874C36" w:rsidRDefault="00A9256B" w:rsidP="00A9256B">
      <w:pPr>
        <w:ind w:firstLine="567"/>
        <w:jc w:val="center"/>
        <w:rPr>
          <w:b/>
          <w:bCs/>
          <w:lang w:eastAsia="ru-RU"/>
        </w:rPr>
      </w:pPr>
      <w:r w:rsidRPr="00874C36">
        <w:rPr>
          <w:b/>
          <w:bCs/>
          <w:lang w:eastAsia="ru-RU"/>
        </w:rPr>
        <w:t>КАЛУЖСКАЯ ОБЛАСТЬ</w:t>
      </w:r>
    </w:p>
    <w:p w:rsidR="00A9256B" w:rsidRPr="00874C36" w:rsidRDefault="00A9256B" w:rsidP="00A9256B">
      <w:pPr>
        <w:ind w:firstLine="567"/>
        <w:jc w:val="center"/>
        <w:rPr>
          <w:b/>
          <w:bCs/>
          <w:lang w:eastAsia="ru-RU"/>
        </w:rPr>
      </w:pPr>
    </w:p>
    <w:p w:rsidR="00A9256B" w:rsidRPr="00874C36" w:rsidRDefault="00A9256B" w:rsidP="00A9256B">
      <w:pPr>
        <w:ind w:firstLine="567"/>
        <w:jc w:val="center"/>
        <w:rPr>
          <w:b/>
          <w:bCs/>
          <w:lang w:eastAsia="ru-RU"/>
        </w:rPr>
      </w:pPr>
      <w:r w:rsidRPr="00874C36">
        <w:rPr>
          <w:b/>
          <w:bCs/>
          <w:lang w:eastAsia="ru-RU"/>
        </w:rPr>
        <w:t>ДУМА ЛЮДИНОВСКОГО МУНИЦИПАЛЬНОГО ОКРУГА</w:t>
      </w:r>
    </w:p>
    <w:p w:rsidR="00A9256B" w:rsidRPr="00874C36" w:rsidRDefault="00A9256B" w:rsidP="00A9256B">
      <w:pPr>
        <w:ind w:firstLine="567"/>
        <w:jc w:val="center"/>
        <w:rPr>
          <w:b/>
          <w:bCs/>
          <w:lang w:eastAsia="ru-RU"/>
        </w:rPr>
      </w:pPr>
      <w:r w:rsidRPr="00874C36">
        <w:rPr>
          <w:b/>
          <w:bCs/>
          <w:lang w:eastAsia="ru-RU"/>
        </w:rPr>
        <w:t>КАЛУЖСКОЙ ОБЛАСТИ</w:t>
      </w:r>
    </w:p>
    <w:p w:rsidR="00A9256B" w:rsidRPr="00874C36" w:rsidRDefault="00A9256B" w:rsidP="00691DEE">
      <w:pPr>
        <w:ind w:firstLine="567"/>
        <w:jc w:val="center"/>
        <w:rPr>
          <w:b/>
          <w:bCs/>
          <w:lang w:eastAsia="ru-RU"/>
        </w:rPr>
      </w:pPr>
    </w:p>
    <w:p w:rsidR="00A9256B" w:rsidRPr="00874C36" w:rsidRDefault="00A9256B" w:rsidP="00A9256B">
      <w:pPr>
        <w:jc w:val="center"/>
        <w:rPr>
          <w:rFonts w:eastAsia="Calibri"/>
          <w:b/>
        </w:rPr>
      </w:pPr>
    </w:p>
    <w:p w:rsidR="00A9256B" w:rsidRPr="00874C36" w:rsidRDefault="00A9256B" w:rsidP="00A9256B">
      <w:pPr>
        <w:jc w:val="center"/>
        <w:rPr>
          <w:rFonts w:eastAsia="Calibri"/>
          <w:b/>
        </w:rPr>
      </w:pPr>
      <w:r w:rsidRPr="00874C36">
        <w:rPr>
          <w:rFonts w:eastAsia="Calibri"/>
          <w:b/>
        </w:rPr>
        <w:t xml:space="preserve">       РЕШЕНИЕ</w:t>
      </w:r>
    </w:p>
    <w:p w:rsidR="00A9256B" w:rsidRPr="00874C36" w:rsidRDefault="00A9256B" w:rsidP="00A9256B">
      <w:pPr>
        <w:jc w:val="center"/>
        <w:rPr>
          <w:rFonts w:eastAsia="Calibri"/>
          <w:b/>
        </w:rPr>
      </w:pPr>
    </w:p>
    <w:p w:rsidR="00A9256B" w:rsidRPr="00874C36" w:rsidRDefault="00A9256B" w:rsidP="00A9256B">
      <w:pPr>
        <w:rPr>
          <w:rFonts w:eastAsia="Calibri"/>
        </w:rPr>
      </w:pPr>
    </w:p>
    <w:p w:rsidR="00A9256B" w:rsidRPr="00874C36" w:rsidRDefault="00A9256B" w:rsidP="00A9256B">
      <w:pPr>
        <w:rPr>
          <w:rFonts w:eastAsia="Calibri"/>
          <w:b/>
        </w:rPr>
      </w:pPr>
      <w:r w:rsidRPr="00874C36">
        <w:rPr>
          <w:rFonts w:eastAsia="Calibri"/>
          <w:b/>
        </w:rPr>
        <w:t xml:space="preserve">от </w:t>
      </w:r>
      <w:r w:rsidR="00CF2233">
        <w:rPr>
          <w:rFonts w:eastAsia="Calibri"/>
          <w:b/>
        </w:rPr>
        <w:t>15.12.</w:t>
      </w:r>
      <w:r w:rsidRPr="00874C36">
        <w:rPr>
          <w:rFonts w:eastAsia="Calibri"/>
          <w:b/>
        </w:rPr>
        <w:t xml:space="preserve">2025                                                                                                                    </w:t>
      </w:r>
      <w:r w:rsidR="00CF2233">
        <w:rPr>
          <w:rFonts w:eastAsia="Calibri"/>
          <w:b/>
        </w:rPr>
        <w:t xml:space="preserve">  </w:t>
      </w:r>
      <w:r w:rsidRPr="00874C36">
        <w:rPr>
          <w:rFonts w:eastAsia="Calibri"/>
          <w:b/>
        </w:rPr>
        <w:t>№</w:t>
      </w:r>
      <w:r w:rsidR="00CF2233">
        <w:rPr>
          <w:rFonts w:eastAsia="Calibri"/>
          <w:b/>
        </w:rPr>
        <w:t>87</w:t>
      </w:r>
      <w:r w:rsidRPr="00874C36">
        <w:rPr>
          <w:rFonts w:eastAsia="Calibri"/>
          <w:b/>
        </w:rPr>
        <w:t xml:space="preserve"> </w:t>
      </w:r>
    </w:p>
    <w:p w:rsidR="00B04187" w:rsidRPr="00874C36" w:rsidRDefault="00B04187" w:rsidP="00EA174D">
      <w:pPr>
        <w:jc w:val="center"/>
        <w:rPr>
          <w:rFonts w:eastAsia="Calibri"/>
          <w:b/>
        </w:rPr>
      </w:pPr>
    </w:p>
    <w:p w:rsidR="00EA174D" w:rsidRPr="00874C36" w:rsidRDefault="00EA174D" w:rsidP="00B04187">
      <w:pPr>
        <w:rPr>
          <w:rFonts w:eastAsia="Calibri"/>
          <w:b/>
        </w:rPr>
      </w:pPr>
    </w:p>
    <w:p w:rsidR="007B20C2" w:rsidRPr="00874C36" w:rsidRDefault="007B20C2" w:rsidP="004703E2">
      <w:pPr>
        <w:pStyle w:val="ConsPlusTitle"/>
        <w:tabs>
          <w:tab w:val="left" w:pos="4820"/>
          <w:tab w:val="left" w:pos="5670"/>
        </w:tabs>
        <w:spacing w:line="276" w:lineRule="auto"/>
        <w:jc w:val="both"/>
        <w:rPr>
          <w:rFonts w:ascii="Times New Roman" w:hAnsi="Times New Roman" w:cs="Times New Roman"/>
          <w:sz w:val="24"/>
          <w:szCs w:val="24"/>
        </w:rPr>
      </w:pPr>
      <w:r w:rsidRPr="00874C36">
        <w:rPr>
          <w:rFonts w:ascii="Times New Roman" w:hAnsi="Times New Roman" w:cs="Times New Roman"/>
          <w:sz w:val="24"/>
          <w:szCs w:val="24"/>
        </w:rPr>
        <w:t xml:space="preserve">Об  </w:t>
      </w:r>
      <w:r w:rsidR="004703E2" w:rsidRPr="00874C36">
        <w:rPr>
          <w:rFonts w:ascii="Times New Roman" w:hAnsi="Times New Roman" w:cs="Times New Roman"/>
          <w:sz w:val="24"/>
          <w:szCs w:val="24"/>
        </w:rPr>
        <w:t xml:space="preserve"> </w:t>
      </w:r>
      <w:r w:rsidRPr="00874C36">
        <w:rPr>
          <w:rFonts w:ascii="Times New Roman" w:hAnsi="Times New Roman" w:cs="Times New Roman"/>
          <w:sz w:val="24"/>
          <w:szCs w:val="24"/>
        </w:rPr>
        <w:t xml:space="preserve"> утверждении   Положения   </w:t>
      </w:r>
      <w:proofErr w:type="gramStart"/>
      <w:r w:rsidRPr="00874C36">
        <w:rPr>
          <w:rFonts w:ascii="Times New Roman" w:hAnsi="Times New Roman" w:cs="Times New Roman"/>
          <w:sz w:val="24"/>
          <w:szCs w:val="24"/>
        </w:rPr>
        <w:t>о</w:t>
      </w:r>
      <w:proofErr w:type="gramEnd"/>
      <w:r w:rsidRPr="00874C36">
        <w:rPr>
          <w:rFonts w:ascii="Times New Roman" w:hAnsi="Times New Roman" w:cs="Times New Roman"/>
          <w:sz w:val="24"/>
          <w:szCs w:val="24"/>
        </w:rPr>
        <w:t xml:space="preserve">  муниципальном</w:t>
      </w:r>
    </w:p>
    <w:p w:rsidR="007B20C2" w:rsidRPr="00874C36" w:rsidRDefault="007B20C2" w:rsidP="004703E2">
      <w:pPr>
        <w:pStyle w:val="ConsPlusTitle"/>
        <w:tabs>
          <w:tab w:val="left" w:pos="4820"/>
        </w:tabs>
        <w:spacing w:line="276" w:lineRule="auto"/>
        <w:jc w:val="both"/>
        <w:rPr>
          <w:rFonts w:ascii="Times New Roman" w:hAnsi="Times New Roman" w:cs="Times New Roman"/>
          <w:sz w:val="24"/>
          <w:szCs w:val="24"/>
        </w:rPr>
      </w:pPr>
      <w:r w:rsidRPr="00874C36">
        <w:rPr>
          <w:rFonts w:ascii="Times New Roman" w:hAnsi="Times New Roman" w:cs="Times New Roman"/>
          <w:sz w:val="24"/>
          <w:szCs w:val="24"/>
        </w:rPr>
        <w:t xml:space="preserve">жилищном </w:t>
      </w:r>
      <w:proofErr w:type="gramStart"/>
      <w:r w:rsidRPr="00874C36">
        <w:rPr>
          <w:rFonts w:ascii="Times New Roman" w:hAnsi="Times New Roman" w:cs="Times New Roman"/>
          <w:sz w:val="24"/>
          <w:szCs w:val="24"/>
        </w:rPr>
        <w:t>контроле</w:t>
      </w:r>
      <w:proofErr w:type="gramEnd"/>
      <w:r w:rsidRPr="00874C36">
        <w:rPr>
          <w:rFonts w:ascii="Times New Roman" w:hAnsi="Times New Roman" w:cs="Times New Roman"/>
          <w:sz w:val="24"/>
          <w:szCs w:val="24"/>
        </w:rPr>
        <w:t xml:space="preserve"> на территории Людиновского</w:t>
      </w:r>
    </w:p>
    <w:p w:rsidR="007B20C2" w:rsidRPr="00874C36" w:rsidRDefault="007B20C2" w:rsidP="004703E2">
      <w:pPr>
        <w:pStyle w:val="ConsPlusTitle"/>
        <w:tabs>
          <w:tab w:val="left" w:pos="4820"/>
          <w:tab w:val="left" w:pos="5670"/>
        </w:tabs>
        <w:spacing w:line="276" w:lineRule="auto"/>
        <w:jc w:val="both"/>
        <w:rPr>
          <w:rFonts w:ascii="Times New Roman" w:hAnsi="Times New Roman" w:cs="Times New Roman"/>
          <w:sz w:val="24"/>
          <w:szCs w:val="24"/>
        </w:rPr>
      </w:pPr>
      <w:r w:rsidRPr="00874C36">
        <w:rPr>
          <w:rFonts w:ascii="Times New Roman" w:hAnsi="Times New Roman" w:cs="Times New Roman"/>
          <w:sz w:val="24"/>
          <w:szCs w:val="24"/>
        </w:rPr>
        <w:t>муниципального     округа      Калужской    области</w:t>
      </w:r>
    </w:p>
    <w:p w:rsidR="00B63DE2" w:rsidRPr="00874C36" w:rsidRDefault="00B63DE2" w:rsidP="00B63DE2">
      <w:pPr>
        <w:spacing w:after="1" w:line="280" w:lineRule="atLeast"/>
        <w:jc w:val="both"/>
        <w:rPr>
          <w:highlight w:val="green"/>
        </w:rPr>
      </w:pPr>
    </w:p>
    <w:p w:rsidR="00006D6C" w:rsidRPr="00874C36" w:rsidRDefault="00EA174D" w:rsidP="00006D6C">
      <w:pPr>
        <w:spacing w:after="1" w:line="280" w:lineRule="atLeast"/>
        <w:ind w:firstLine="567"/>
        <w:jc w:val="both"/>
      </w:pPr>
      <w:r w:rsidRPr="00874C36">
        <w:t xml:space="preserve">В соответствии </w:t>
      </w:r>
      <w:r w:rsidR="00006D6C" w:rsidRPr="00874C36">
        <w:t>с</w:t>
      </w:r>
      <w:r w:rsidRPr="00874C36">
        <w:t xml:space="preserve"> </w:t>
      </w:r>
      <w:r w:rsidR="00B63DE2" w:rsidRPr="00874C36">
        <w:t>Жилищным кодексом Российской Федерации, Федеральным</w:t>
      </w:r>
      <w:r w:rsidR="00ED6212" w:rsidRPr="00874C36">
        <w:t xml:space="preserve">и законами от 20.03.2025 № 33-ФЗ «Об общих принципах организации местного самоуправления в единой системе публичной власти», </w:t>
      </w:r>
      <w:r w:rsidR="00B63DE2" w:rsidRPr="00874C36">
        <w:t>от 31.07.2020 № 248-ФЗ «О государственном контроле (надзоре) и муниципальном ко</w:t>
      </w:r>
      <w:r w:rsidR="00ED6212" w:rsidRPr="00874C36">
        <w:t xml:space="preserve">нтроле в Российской Федерации», </w:t>
      </w:r>
      <w:r w:rsidR="00006D6C" w:rsidRPr="00874C36">
        <w:t xml:space="preserve">Дума Людиновского муниципального округа Калужской области  </w:t>
      </w:r>
      <w:r w:rsidR="00006D6C" w:rsidRPr="00874C36">
        <w:rPr>
          <w:b/>
        </w:rPr>
        <w:t>РЕШИЛА</w:t>
      </w:r>
      <w:r w:rsidR="00006D6C" w:rsidRPr="00874C36">
        <w:t>:</w:t>
      </w:r>
    </w:p>
    <w:p w:rsidR="00C31BF9" w:rsidRPr="00874C36" w:rsidRDefault="009D0609" w:rsidP="006623C9">
      <w:pPr>
        <w:pStyle w:val="ConsPlusNormal"/>
        <w:tabs>
          <w:tab w:val="left" w:pos="709"/>
          <w:tab w:val="left" w:pos="993"/>
        </w:tabs>
        <w:spacing w:line="276" w:lineRule="auto"/>
        <w:ind w:firstLine="540"/>
        <w:jc w:val="both"/>
        <w:rPr>
          <w:rFonts w:ascii="Times New Roman" w:hAnsi="Times New Roman" w:cs="Times New Roman"/>
          <w:sz w:val="24"/>
          <w:szCs w:val="24"/>
        </w:rPr>
      </w:pPr>
      <w:r w:rsidRPr="00874C36">
        <w:rPr>
          <w:rFonts w:ascii="Times New Roman" w:hAnsi="Times New Roman" w:cs="Times New Roman"/>
          <w:sz w:val="24"/>
          <w:szCs w:val="24"/>
        </w:rPr>
        <w:tab/>
      </w:r>
      <w:r w:rsidR="00913E4A" w:rsidRPr="00874C36">
        <w:rPr>
          <w:rFonts w:ascii="Times New Roman" w:hAnsi="Times New Roman" w:cs="Times New Roman"/>
          <w:sz w:val="24"/>
          <w:szCs w:val="24"/>
        </w:rPr>
        <w:t>1.</w:t>
      </w:r>
      <w:r w:rsidR="00913E4A" w:rsidRPr="00874C36">
        <w:rPr>
          <w:rFonts w:ascii="Times New Roman" w:hAnsi="Times New Roman" w:cs="Times New Roman"/>
          <w:sz w:val="24"/>
          <w:szCs w:val="24"/>
        </w:rPr>
        <w:tab/>
      </w:r>
      <w:r w:rsidR="00ED6212" w:rsidRPr="00874C36">
        <w:rPr>
          <w:rFonts w:ascii="Times New Roman" w:hAnsi="Times New Roman" w:cs="Times New Roman"/>
          <w:sz w:val="24"/>
          <w:szCs w:val="24"/>
        </w:rPr>
        <w:t>Утвердить Положение о муниципальном жилищном контроле на территории Людиновского муниципального округа Калужской области</w:t>
      </w:r>
      <w:r w:rsidR="00B710C6" w:rsidRPr="00874C36">
        <w:rPr>
          <w:rFonts w:ascii="Times New Roman" w:hAnsi="Times New Roman" w:cs="Times New Roman"/>
          <w:sz w:val="24"/>
          <w:szCs w:val="24"/>
        </w:rPr>
        <w:t xml:space="preserve"> (прилагается).</w:t>
      </w:r>
    </w:p>
    <w:p w:rsidR="00ED6212" w:rsidRPr="00874C36" w:rsidRDefault="00C31BF9" w:rsidP="006623C9">
      <w:pPr>
        <w:pStyle w:val="ConsPlusNormal"/>
        <w:tabs>
          <w:tab w:val="left" w:pos="709"/>
        </w:tabs>
        <w:spacing w:line="276" w:lineRule="auto"/>
        <w:jc w:val="both"/>
        <w:rPr>
          <w:rFonts w:ascii="Times New Roman" w:hAnsi="Times New Roman" w:cs="Times New Roman"/>
          <w:sz w:val="24"/>
          <w:szCs w:val="24"/>
        </w:rPr>
      </w:pPr>
      <w:r w:rsidRPr="00874C36">
        <w:rPr>
          <w:rFonts w:ascii="Times New Roman" w:hAnsi="Times New Roman" w:cs="Times New Roman"/>
          <w:sz w:val="24"/>
          <w:szCs w:val="24"/>
        </w:rPr>
        <w:tab/>
      </w:r>
      <w:r w:rsidR="00B710C6" w:rsidRPr="00874C36">
        <w:rPr>
          <w:rFonts w:ascii="Times New Roman" w:hAnsi="Times New Roman" w:cs="Times New Roman"/>
          <w:sz w:val="24"/>
          <w:szCs w:val="24"/>
        </w:rPr>
        <w:t xml:space="preserve">2. </w:t>
      </w:r>
      <w:r w:rsidR="00E05073" w:rsidRPr="00874C36">
        <w:rPr>
          <w:rFonts w:ascii="Times New Roman" w:hAnsi="Times New Roman" w:cs="Times New Roman"/>
          <w:sz w:val="24"/>
          <w:szCs w:val="24"/>
        </w:rPr>
        <w:t>Считать утратившим силу решение</w:t>
      </w:r>
      <w:r w:rsidR="00ED6212" w:rsidRPr="00874C36">
        <w:rPr>
          <w:rFonts w:ascii="Times New Roman" w:hAnsi="Times New Roman" w:cs="Times New Roman"/>
          <w:sz w:val="24"/>
          <w:szCs w:val="24"/>
        </w:rPr>
        <w:t xml:space="preserve"> </w:t>
      </w:r>
      <w:r w:rsidR="00E05073" w:rsidRPr="00874C36">
        <w:rPr>
          <w:rFonts w:ascii="Times New Roman" w:hAnsi="Times New Roman" w:cs="Times New Roman"/>
          <w:sz w:val="24"/>
          <w:szCs w:val="24"/>
        </w:rPr>
        <w:t xml:space="preserve"> </w:t>
      </w:r>
      <w:r w:rsidR="00ED6212" w:rsidRPr="00874C36">
        <w:rPr>
          <w:rFonts w:ascii="Times New Roman" w:hAnsi="Times New Roman" w:cs="Times New Roman"/>
          <w:sz w:val="24"/>
          <w:szCs w:val="24"/>
        </w:rPr>
        <w:t>Городской Думы городского поселения «Город</w:t>
      </w:r>
      <w:r w:rsidR="005A3CD7" w:rsidRPr="00874C36">
        <w:rPr>
          <w:rFonts w:ascii="Times New Roman" w:hAnsi="Times New Roman" w:cs="Times New Roman"/>
          <w:sz w:val="24"/>
          <w:szCs w:val="24"/>
        </w:rPr>
        <w:t xml:space="preserve"> Людиново» от 15.09.2021 № 54-р «</w:t>
      </w:r>
      <w:r w:rsidR="00CA0802" w:rsidRPr="00874C36">
        <w:rPr>
          <w:rFonts w:ascii="Times New Roman" w:hAnsi="Times New Roman" w:cs="Times New Roman"/>
          <w:sz w:val="24"/>
          <w:szCs w:val="24"/>
        </w:rPr>
        <w:t>Об утверждении Положения о муниципальном жилищном контроле на территории городского поселения «Город Людиново».</w:t>
      </w:r>
    </w:p>
    <w:p w:rsidR="00B710C6" w:rsidRPr="00874C36" w:rsidRDefault="00ED6212" w:rsidP="006623C9">
      <w:pPr>
        <w:pStyle w:val="ConsPlusNormal"/>
        <w:tabs>
          <w:tab w:val="left" w:pos="709"/>
        </w:tabs>
        <w:spacing w:line="276" w:lineRule="auto"/>
        <w:jc w:val="both"/>
        <w:rPr>
          <w:rFonts w:ascii="Times New Roman" w:hAnsi="Times New Roman" w:cs="Times New Roman"/>
          <w:sz w:val="24"/>
          <w:szCs w:val="24"/>
        </w:rPr>
      </w:pPr>
      <w:r w:rsidRPr="00874C36">
        <w:rPr>
          <w:rFonts w:ascii="Times New Roman" w:hAnsi="Times New Roman" w:cs="Times New Roman"/>
          <w:sz w:val="24"/>
          <w:szCs w:val="24"/>
        </w:rPr>
        <w:tab/>
        <w:t xml:space="preserve">3. </w:t>
      </w:r>
      <w:proofErr w:type="gramStart"/>
      <w:r w:rsidR="00B710C6" w:rsidRPr="00874C36">
        <w:rPr>
          <w:rFonts w:ascii="Times New Roman" w:hAnsi="Times New Roman" w:cs="Times New Roman"/>
          <w:sz w:val="24"/>
          <w:szCs w:val="24"/>
        </w:rPr>
        <w:t>Контроль за</w:t>
      </w:r>
      <w:proofErr w:type="gramEnd"/>
      <w:r w:rsidR="00B710C6" w:rsidRPr="00874C36">
        <w:rPr>
          <w:rFonts w:ascii="Times New Roman" w:hAnsi="Times New Roman" w:cs="Times New Roman"/>
          <w:sz w:val="24"/>
          <w:szCs w:val="24"/>
        </w:rPr>
        <w:t xml:space="preserve"> исполнением настоящего решения возложить на комитет по местному самоуправлению и законности</w:t>
      </w:r>
      <w:r w:rsidRPr="00874C36">
        <w:rPr>
          <w:rFonts w:ascii="Times New Roman" w:hAnsi="Times New Roman" w:cs="Times New Roman"/>
          <w:sz w:val="24"/>
          <w:szCs w:val="24"/>
        </w:rPr>
        <w:t xml:space="preserve"> Думы Людиновского муниципального округа Калужской области (Левшина А.И.</w:t>
      </w:r>
      <w:r w:rsidR="00B710C6" w:rsidRPr="00874C36">
        <w:rPr>
          <w:rFonts w:ascii="Times New Roman" w:hAnsi="Times New Roman" w:cs="Times New Roman"/>
          <w:sz w:val="24"/>
          <w:szCs w:val="24"/>
        </w:rPr>
        <w:t>).</w:t>
      </w:r>
    </w:p>
    <w:p w:rsidR="00B710C6" w:rsidRPr="00874C36" w:rsidRDefault="00ED6212" w:rsidP="00006D6C">
      <w:pPr>
        <w:pStyle w:val="ConsPlusNormal"/>
        <w:spacing w:line="276" w:lineRule="auto"/>
        <w:ind w:firstLine="709"/>
        <w:jc w:val="both"/>
        <w:rPr>
          <w:rFonts w:ascii="Times New Roman" w:hAnsi="Times New Roman" w:cs="Times New Roman"/>
          <w:sz w:val="24"/>
          <w:szCs w:val="24"/>
        </w:rPr>
      </w:pPr>
      <w:r w:rsidRPr="00874C36">
        <w:rPr>
          <w:rFonts w:ascii="Times New Roman" w:hAnsi="Times New Roman" w:cs="Times New Roman"/>
          <w:sz w:val="24"/>
          <w:szCs w:val="24"/>
        </w:rPr>
        <w:t>4</w:t>
      </w:r>
      <w:r w:rsidR="00B710C6" w:rsidRPr="00874C36">
        <w:rPr>
          <w:rFonts w:ascii="Times New Roman" w:hAnsi="Times New Roman" w:cs="Times New Roman"/>
          <w:sz w:val="24"/>
          <w:szCs w:val="24"/>
        </w:rPr>
        <w:t xml:space="preserve">. </w:t>
      </w:r>
      <w:r w:rsidR="00006D6C" w:rsidRPr="00874C36">
        <w:rPr>
          <w:rFonts w:ascii="Times New Roman" w:hAnsi="Times New Roman" w:cs="Times New Roman"/>
          <w:sz w:val="24"/>
          <w:szCs w:val="24"/>
        </w:rPr>
        <w:t xml:space="preserve">Настоящее решение </w:t>
      </w:r>
      <w:r w:rsidR="00070E1C" w:rsidRPr="00874C36">
        <w:rPr>
          <w:rFonts w:ascii="Times New Roman" w:hAnsi="Times New Roman" w:cs="Times New Roman"/>
          <w:sz w:val="24"/>
          <w:szCs w:val="24"/>
          <w:shd w:val="clear" w:color="auto" w:fill="FFFFFF"/>
        </w:rPr>
        <w:t>вступает в силу с момента его о</w:t>
      </w:r>
      <w:r w:rsidR="00CA0802" w:rsidRPr="00874C36">
        <w:rPr>
          <w:rFonts w:ascii="Times New Roman" w:hAnsi="Times New Roman" w:cs="Times New Roman"/>
          <w:sz w:val="24"/>
          <w:szCs w:val="24"/>
          <w:shd w:val="clear" w:color="auto" w:fill="FFFFFF"/>
        </w:rPr>
        <w:t>фициального опубликования</w:t>
      </w:r>
      <w:r w:rsidR="00006D6C" w:rsidRPr="00874C36">
        <w:rPr>
          <w:rFonts w:ascii="Times New Roman" w:hAnsi="Times New Roman" w:cs="Times New Roman"/>
          <w:sz w:val="24"/>
          <w:szCs w:val="24"/>
          <w:shd w:val="clear" w:color="auto" w:fill="FFFFFF"/>
        </w:rPr>
        <w:t>.</w:t>
      </w:r>
    </w:p>
    <w:p w:rsidR="0079273D" w:rsidRPr="00874C36" w:rsidRDefault="0079273D" w:rsidP="006623C9">
      <w:pPr>
        <w:spacing w:line="276" w:lineRule="auto"/>
        <w:jc w:val="both"/>
      </w:pPr>
    </w:p>
    <w:p w:rsidR="00006D6C" w:rsidRPr="00874C36" w:rsidRDefault="00006D6C" w:rsidP="006623C9">
      <w:pPr>
        <w:spacing w:line="276" w:lineRule="auto"/>
        <w:jc w:val="both"/>
      </w:pPr>
    </w:p>
    <w:p w:rsidR="001101F4" w:rsidRPr="00874C36" w:rsidRDefault="00926689" w:rsidP="001101F4">
      <w:pPr>
        <w:widowControl w:val="0"/>
        <w:autoSpaceDE w:val="0"/>
        <w:autoSpaceDN w:val="0"/>
        <w:jc w:val="both"/>
        <w:rPr>
          <w:b/>
          <w:lang w:eastAsia="ru-RU"/>
        </w:rPr>
      </w:pPr>
      <w:r w:rsidRPr="00874C36">
        <w:rPr>
          <w:b/>
          <w:lang w:eastAsia="ru-RU"/>
        </w:rPr>
        <w:t>Глава Людиновского муниципального</w:t>
      </w:r>
      <w:r w:rsidR="001101F4" w:rsidRPr="00874C36">
        <w:rPr>
          <w:b/>
          <w:lang w:eastAsia="ru-RU"/>
        </w:rPr>
        <w:t xml:space="preserve"> </w:t>
      </w:r>
      <w:r w:rsidRPr="00874C36">
        <w:rPr>
          <w:b/>
          <w:lang w:eastAsia="ru-RU"/>
        </w:rPr>
        <w:t>округа</w:t>
      </w:r>
      <w:r w:rsidR="001101F4" w:rsidRPr="00874C36">
        <w:rPr>
          <w:b/>
          <w:lang w:eastAsia="ru-RU"/>
        </w:rPr>
        <w:t xml:space="preserve"> </w:t>
      </w:r>
    </w:p>
    <w:p w:rsidR="008755AA" w:rsidRPr="00874C36" w:rsidRDefault="00926689" w:rsidP="001101F4">
      <w:pPr>
        <w:widowControl w:val="0"/>
        <w:autoSpaceDE w:val="0"/>
        <w:autoSpaceDN w:val="0"/>
        <w:jc w:val="both"/>
        <w:rPr>
          <w:b/>
          <w:lang w:eastAsia="ru-RU"/>
        </w:rPr>
      </w:pPr>
      <w:r w:rsidRPr="00874C36">
        <w:rPr>
          <w:b/>
          <w:lang w:eastAsia="ru-RU"/>
        </w:rPr>
        <w:t xml:space="preserve">Калужской области                                                                                  </w:t>
      </w:r>
      <w:r w:rsidR="001101F4" w:rsidRPr="00874C36">
        <w:rPr>
          <w:b/>
          <w:lang w:eastAsia="ru-RU"/>
        </w:rPr>
        <w:t xml:space="preserve">              </w:t>
      </w:r>
      <w:r w:rsidRPr="00874C36">
        <w:rPr>
          <w:b/>
          <w:lang w:eastAsia="ru-RU"/>
        </w:rPr>
        <w:t xml:space="preserve">     Г.Е. Ананьев</w:t>
      </w:r>
    </w:p>
    <w:p w:rsidR="008755AA" w:rsidRPr="00874C36" w:rsidRDefault="008755AA">
      <w:pPr>
        <w:jc w:val="both"/>
      </w:pPr>
    </w:p>
    <w:p w:rsidR="008755AA" w:rsidRPr="00874C36" w:rsidRDefault="008755AA">
      <w:pPr>
        <w:jc w:val="both"/>
      </w:pPr>
    </w:p>
    <w:p w:rsidR="008755AA" w:rsidRPr="00874C36" w:rsidRDefault="008755AA"/>
    <w:p w:rsidR="008755AA" w:rsidRPr="00874C36" w:rsidRDefault="008755AA"/>
    <w:p w:rsidR="008755AA" w:rsidRPr="00874C36" w:rsidRDefault="008755AA"/>
    <w:p w:rsidR="00A03D7C" w:rsidRPr="00874C36" w:rsidRDefault="00A03D7C" w:rsidP="00BE2215">
      <w:pPr>
        <w:widowControl w:val="0"/>
        <w:autoSpaceDE w:val="0"/>
      </w:pPr>
    </w:p>
    <w:p w:rsidR="00FF1DCE" w:rsidRPr="00874C36" w:rsidRDefault="00FF1DCE" w:rsidP="006467B7">
      <w:pPr>
        <w:widowControl w:val="0"/>
        <w:autoSpaceDE w:val="0"/>
      </w:pPr>
    </w:p>
    <w:p w:rsidR="001A6D6B" w:rsidRPr="00874C36" w:rsidRDefault="001A6D6B" w:rsidP="006467B7">
      <w:pPr>
        <w:widowControl w:val="0"/>
        <w:autoSpaceDE w:val="0"/>
      </w:pPr>
    </w:p>
    <w:p w:rsidR="00070E1C" w:rsidRPr="00874C36" w:rsidRDefault="00070E1C" w:rsidP="006467B7">
      <w:pPr>
        <w:widowControl w:val="0"/>
        <w:autoSpaceDE w:val="0"/>
      </w:pPr>
    </w:p>
    <w:p w:rsidR="000F2B38" w:rsidRDefault="000F2B38" w:rsidP="004E7B39">
      <w:pPr>
        <w:autoSpaceDE w:val="0"/>
        <w:autoSpaceDN w:val="0"/>
        <w:adjustRightInd w:val="0"/>
        <w:outlineLvl w:val="0"/>
      </w:pPr>
    </w:p>
    <w:p w:rsidR="00EE3722" w:rsidRPr="00874C36" w:rsidRDefault="00EE3722" w:rsidP="004E7B39">
      <w:pPr>
        <w:autoSpaceDE w:val="0"/>
        <w:autoSpaceDN w:val="0"/>
        <w:adjustRightInd w:val="0"/>
        <w:outlineLvl w:val="0"/>
      </w:pPr>
    </w:p>
    <w:p w:rsidR="000F2B38" w:rsidRPr="00874C36" w:rsidRDefault="000F2B38" w:rsidP="000F2B38">
      <w:pPr>
        <w:widowControl w:val="0"/>
        <w:autoSpaceDE w:val="0"/>
        <w:autoSpaceDN w:val="0"/>
        <w:jc w:val="right"/>
        <w:outlineLvl w:val="0"/>
      </w:pPr>
      <w:r w:rsidRPr="00874C36">
        <w:lastRenderedPageBreak/>
        <w:t xml:space="preserve">Приложение </w:t>
      </w:r>
    </w:p>
    <w:p w:rsidR="00EE4377" w:rsidRPr="00874C36" w:rsidRDefault="00EE4377" w:rsidP="00EE4377">
      <w:pPr>
        <w:widowControl w:val="0"/>
        <w:autoSpaceDE w:val="0"/>
        <w:autoSpaceDN w:val="0"/>
        <w:jc w:val="right"/>
      </w:pPr>
      <w:r w:rsidRPr="00874C36">
        <w:t xml:space="preserve">к решению </w:t>
      </w:r>
      <w:r w:rsidR="000F2B38" w:rsidRPr="00874C36">
        <w:t xml:space="preserve">Думы Людиновского </w:t>
      </w:r>
    </w:p>
    <w:p w:rsidR="000F2B38" w:rsidRPr="00874C36" w:rsidRDefault="000F2B38" w:rsidP="00EE4377">
      <w:pPr>
        <w:widowControl w:val="0"/>
        <w:autoSpaceDE w:val="0"/>
        <w:autoSpaceDN w:val="0"/>
        <w:jc w:val="right"/>
      </w:pPr>
      <w:r w:rsidRPr="00874C36">
        <w:t>муниципального округа</w:t>
      </w:r>
    </w:p>
    <w:p w:rsidR="000F2B38" w:rsidRPr="00874C36" w:rsidRDefault="000F2B38" w:rsidP="000F2B38">
      <w:pPr>
        <w:widowControl w:val="0"/>
        <w:autoSpaceDE w:val="0"/>
        <w:autoSpaceDN w:val="0"/>
        <w:jc w:val="right"/>
      </w:pPr>
      <w:r w:rsidRPr="00874C36">
        <w:t>Калужской области</w:t>
      </w:r>
    </w:p>
    <w:p w:rsidR="000F2B38" w:rsidRPr="00874C36" w:rsidRDefault="000F2B38" w:rsidP="000F2B38">
      <w:pPr>
        <w:widowControl w:val="0"/>
        <w:autoSpaceDE w:val="0"/>
        <w:autoSpaceDN w:val="0"/>
        <w:jc w:val="right"/>
      </w:pPr>
      <w:r w:rsidRPr="00874C36">
        <w:t xml:space="preserve">от </w:t>
      </w:r>
      <w:r w:rsidR="00CF2233">
        <w:t xml:space="preserve">15.12.2025 </w:t>
      </w:r>
      <w:r w:rsidRPr="00874C36">
        <w:t>№</w:t>
      </w:r>
      <w:r w:rsidR="00CF2233">
        <w:t>87</w:t>
      </w:r>
    </w:p>
    <w:p w:rsidR="000F2B38" w:rsidRPr="00874C36" w:rsidRDefault="000F2B38" w:rsidP="000F2B38">
      <w:pPr>
        <w:widowControl w:val="0"/>
        <w:autoSpaceDE w:val="0"/>
        <w:autoSpaceDN w:val="0"/>
        <w:jc w:val="both"/>
      </w:pPr>
    </w:p>
    <w:p w:rsidR="002353B3" w:rsidRPr="00874C36" w:rsidRDefault="002353B3" w:rsidP="002353B3">
      <w:pPr>
        <w:pStyle w:val="ac"/>
        <w:rPr>
          <w:rFonts w:ascii="Times New Roman" w:hAnsi="Times New Roman"/>
          <w:sz w:val="24"/>
          <w:szCs w:val="24"/>
        </w:rPr>
      </w:pPr>
    </w:p>
    <w:p w:rsidR="000F2B38" w:rsidRPr="00874C36" w:rsidRDefault="000F2B38" w:rsidP="002353B3">
      <w:pPr>
        <w:pStyle w:val="ac"/>
        <w:rPr>
          <w:rFonts w:ascii="Times New Roman" w:hAnsi="Times New Roman"/>
          <w:sz w:val="24"/>
          <w:szCs w:val="24"/>
        </w:rPr>
      </w:pPr>
    </w:p>
    <w:p w:rsidR="002353B3" w:rsidRPr="00874C36" w:rsidRDefault="002353B3" w:rsidP="002353B3">
      <w:pPr>
        <w:spacing w:after="1" w:line="220" w:lineRule="atLeast"/>
        <w:jc w:val="center"/>
      </w:pPr>
      <w:r w:rsidRPr="00874C36">
        <w:rPr>
          <w:b/>
        </w:rPr>
        <w:t>ПОЛОЖЕНИЕ</w:t>
      </w:r>
    </w:p>
    <w:p w:rsidR="002353B3" w:rsidRPr="00874C36" w:rsidRDefault="002353B3" w:rsidP="002353B3">
      <w:pPr>
        <w:spacing w:after="1" w:line="220" w:lineRule="atLeast"/>
        <w:jc w:val="center"/>
      </w:pPr>
      <w:r w:rsidRPr="00874C36">
        <w:rPr>
          <w:b/>
        </w:rPr>
        <w:t>О МУНИЦИПАЛЬНОМ ЖИЛИЩНОМ КОНТРОЛЕ НА ТЕРРИТОРИИ</w:t>
      </w:r>
    </w:p>
    <w:p w:rsidR="002353B3" w:rsidRPr="00874C36" w:rsidRDefault="00AD709F" w:rsidP="002353B3">
      <w:pPr>
        <w:spacing w:after="1" w:line="220" w:lineRule="atLeast"/>
        <w:jc w:val="center"/>
      </w:pPr>
      <w:r w:rsidRPr="00874C36">
        <w:rPr>
          <w:b/>
        </w:rPr>
        <w:t>ЛЮДИНОВСКОГО МУНИЦИПАЛЬНОГО ОКРУГА</w:t>
      </w:r>
      <w:r w:rsidR="002353B3" w:rsidRPr="00874C36">
        <w:rPr>
          <w:b/>
        </w:rPr>
        <w:t xml:space="preserve"> </w:t>
      </w:r>
      <w:r w:rsidRPr="00874C36">
        <w:rPr>
          <w:b/>
        </w:rPr>
        <w:t>КАЛУЖСКОЙ ОБЛАСТИ</w:t>
      </w:r>
    </w:p>
    <w:p w:rsidR="002353B3" w:rsidRPr="00874C36" w:rsidRDefault="002353B3" w:rsidP="002353B3">
      <w:pPr>
        <w:pStyle w:val="ac"/>
        <w:jc w:val="center"/>
        <w:rPr>
          <w:rFonts w:ascii="Times New Roman" w:hAnsi="Times New Roman"/>
          <w:sz w:val="24"/>
          <w:szCs w:val="24"/>
        </w:rPr>
      </w:pPr>
    </w:p>
    <w:p w:rsidR="00891740" w:rsidRPr="00874C36" w:rsidRDefault="00891740" w:rsidP="00022948">
      <w:pPr>
        <w:pStyle w:val="ac"/>
        <w:spacing w:line="276" w:lineRule="auto"/>
        <w:ind w:firstLine="709"/>
        <w:jc w:val="both"/>
        <w:rPr>
          <w:rFonts w:ascii="Times New Roman" w:hAnsi="Times New Roman"/>
          <w:sz w:val="24"/>
          <w:szCs w:val="24"/>
        </w:rPr>
      </w:pPr>
    </w:p>
    <w:p w:rsidR="00891740" w:rsidRPr="00874C36" w:rsidRDefault="00891740" w:rsidP="008C797A">
      <w:pPr>
        <w:pStyle w:val="ConsPlusTitle"/>
        <w:widowControl/>
        <w:tabs>
          <w:tab w:val="left" w:pos="993"/>
        </w:tabs>
        <w:spacing w:line="276" w:lineRule="auto"/>
        <w:ind w:firstLine="709"/>
        <w:jc w:val="both"/>
        <w:rPr>
          <w:rFonts w:ascii="Times New Roman" w:hAnsi="Times New Roman" w:cs="Times New Roman"/>
          <w:sz w:val="24"/>
          <w:szCs w:val="24"/>
        </w:rPr>
      </w:pPr>
      <w:r w:rsidRPr="00874C36">
        <w:rPr>
          <w:rFonts w:ascii="Times New Roman" w:hAnsi="Times New Roman" w:cs="Times New Roman"/>
          <w:b w:val="0"/>
          <w:sz w:val="24"/>
          <w:szCs w:val="24"/>
        </w:rPr>
        <w:t>1.</w:t>
      </w:r>
      <w:r w:rsidR="004F0EBF" w:rsidRPr="00874C36">
        <w:rPr>
          <w:rFonts w:ascii="Times New Roman" w:hAnsi="Times New Roman" w:cs="Times New Roman"/>
          <w:b w:val="0"/>
          <w:sz w:val="24"/>
          <w:szCs w:val="24"/>
        </w:rPr>
        <w:tab/>
      </w:r>
      <w:r w:rsidRPr="00874C36">
        <w:rPr>
          <w:rFonts w:ascii="Times New Roman" w:hAnsi="Times New Roman" w:cs="Times New Roman"/>
          <w:b w:val="0"/>
          <w:sz w:val="24"/>
          <w:szCs w:val="24"/>
          <w:shd w:val="clear" w:color="auto" w:fill="FFFFFF"/>
        </w:rPr>
        <w:t>Настоящее Положение разработано в соответствии с Федеральным законом от 31.07.2020 № 248-ФЗ «О государственном контроле (надзоре) и муниципальном контроле в Российской Федерации» (далее - Федеральный закон № 248-ФЗ) и устанавливает порядок организации и осуществления муниципального жилищного контроля на территории</w:t>
      </w:r>
      <w:r w:rsidRPr="00874C36">
        <w:rPr>
          <w:rFonts w:ascii="Times New Roman" w:hAnsi="Times New Roman" w:cs="Times New Roman"/>
          <w:i/>
          <w:sz w:val="24"/>
          <w:szCs w:val="24"/>
          <w:shd w:val="clear" w:color="auto" w:fill="FFFFFF"/>
        </w:rPr>
        <w:t xml:space="preserve"> </w:t>
      </w:r>
      <w:r w:rsidR="00AD709F" w:rsidRPr="00874C36">
        <w:rPr>
          <w:rFonts w:ascii="Times New Roman" w:hAnsi="Times New Roman" w:cs="Times New Roman"/>
          <w:b w:val="0"/>
          <w:sz w:val="24"/>
          <w:szCs w:val="24"/>
          <w:shd w:val="clear" w:color="auto" w:fill="FFFFFF"/>
        </w:rPr>
        <w:t xml:space="preserve">Людиновского муниципального округа Калужской области </w:t>
      </w:r>
      <w:r w:rsidRPr="00874C36">
        <w:rPr>
          <w:rFonts w:ascii="Times New Roman" w:hAnsi="Times New Roman" w:cs="Times New Roman"/>
          <w:b w:val="0"/>
          <w:sz w:val="24"/>
          <w:szCs w:val="24"/>
          <w:shd w:val="clear" w:color="auto" w:fill="FFFFFF"/>
        </w:rPr>
        <w:t>(далее – муниципальный жилищный контроль).</w:t>
      </w:r>
    </w:p>
    <w:p w:rsidR="00414E1F" w:rsidRPr="00874C36" w:rsidRDefault="00891740" w:rsidP="008C797A">
      <w:pPr>
        <w:pStyle w:val="ConsPlusTitle"/>
        <w:widowControl/>
        <w:tabs>
          <w:tab w:val="left" w:pos="993"/>
        </w:tabs>
        <w:spacing w:line="276" w:lineRule="auto"/>
        <w:ind w:firstLine="709"/>
        <w:jc w:val="both"/>
        <w:rPr>
          <w:rFonts w:ascii="Times New Roman" w:hAnsi="Times New Roman" w:cs="Times New Roman"/>
          <w:b w:val="0"/>
          <w:sz w:val="24"/>
          <w:szCs w:val="24"/>
        </w:rPr>
      </w:pPr>
      <w:r w:rsidRPr="00874C36">
        <w:rPr>
          <w:rFonts w:ascii="Times New Roman" w:hAnsi="Times New Roman" w:cs="Times New Roman"/>
          <w:b w:val="0"/>
          <w:sz w:val="24"/>
          <w:szCs w:val="24"/>
        </w:rPr>
        <w:t>2.</w:t>
      </w:r>
      <w:r w:rsidR="00680510" w:rsidRPr="00874C36">
        <w:rPr>
          <w:rFonts w:ascii="Times New Roman" w:hAnsi="Times New Roman" w:cs="Times New Roman"/>
          <w:b w:val="0"/>
          <w:sz w:val="24"/>
          <w:szCs w:val="24"/>
        </w:rPr>
        <w:tab/>
      </w:r>
      <w:r w:rsidR="00414E1F" w:rsidRPr="00874C36">
        <w:rPr>
          <w:rFonts w:ascii="Times New Roman" w:hAnsi="Times New Roman" w:cs="Times New Roman"/>
          <w:b w:val="0"/>
          <w:sz w:val="24"/>
          <w:szCs w:val="24"/>
        </w:rPr>
        <w:t xml:space="preserve">Предметом муниципального жилищного контроля в соответствии с частью 4 статьи 20 Жилищного кодекса Российской Федерации является соблюдение юридическими лицами, индивидуальными предпринимателями и гражданами (далее – контролируемые лица) </w:t>
      </w:r>
      <w:r w:rsidR="00B044D8" w:rsidRPr="00874C36">
        <w:rPr>
          <w:rFonts w:ascii="Times New Roman" w:hAnsi="Times New Roman" w:cs="Times New Roman"/>
          <w:b w:val="0"/>
          <w:sz w:val="24"/>
          <w:szCs w:val="24"/>
        </w:rPr>
        <w:t xml:space="preserve">следующих </w:t>
      </w:r>
      <w:r w:rsidR="00414E1F" w:rsidRPr="00874C36">
        <w:rPr>
          <w:rFonts w:ascii="Times New Roman" w:hAnsi="Times New Roman" w:cs="Times New Roman"/>
          <w:b w:val="0"/>
          <w:sz w:val="24"/>
          <w:szCs w:val="24"/>
        </w:rPr>
        <w:t>обязательных требований</w:t>
      </w:r>
      <w:r w:rsidR="00AD709F" w:rsidRPr="00874C36">
        <w:rPr>
          <w:rFonts w:ascii="Times New Roman" w:hAnsi="Times New Roman" w:cs="Times New Roman"/>
          <w:b w:val="0"/>
          <w:sz w:val="24"/>
          <w:szCs w:val="24"/>
        </w:rPr>
        <w:t xml:space="preserve"> </w:t>
      </w:r>
      <w:r w:rsidR="00414E1F" w:rsidRPr="00874C36">
        <w:rPr>
          <w:rFonts w:ascii="Times New Roman" w:hAnsi="Times New Roman" w:cs="Times New Roman"/>
          <w:b w:val="0"/>
          <w:sz w:val="24"/>
          <w:szCs w:val="24"/>
        </w:rPr>
        <w:t>в отношении</w:t>
      </w:r>
      <w:r w:rsidR="00B044D8" w:rsidRPr="00874C36">
        <w:rPr>
          <w:rFonts w:ascii="Times New Roman" w:hAnsi="Times New Roman" w:cs="Times New Roman"/>
          <w:b w:val="0"/>
          <w:sz w:val="24"/>
          <w:szCs w:val="24"/>
        </w:rPr>
        <w:t xml:space="preserve"> </w:t>
      </w:r>
      <w:r w:rsidR="002215B4" w:rsidRPr="00874C36">
        <w:rPr>
          <w:rFonts w:ascii="Times New Roman" w:hAnsi="Times New Roman" w:cs="Times New Roman"/>
          <w:b w:val="0"/>
          <w:sz w:val="24"/>
          <w:szCs w:val="24"/>
        </w:rPr>
        <w:t>муниципального жилищного фонда:</w:t>
      </w:r>
    </w:p>
    <w:p w:rsidR="00B044D8" w:rsidRPr="00874C36" w:rsidRDefault="00B044D8" w:rsidP="008C797A">
      <w:pPr>
        <w:pStyle w:val="ac"/>
        <w:spacing w:line="276" w:lineRule="auto"/>
        <w:ind w:firstLine="709"/>
        <w:jc w:val="both"/>
        <w:rPr>
          <w:rFonts w:ascii="Times New Roman" w:hAnsi="Times New Roman"/>
          <w:sz w:val="24"/>
          <w:szCs w:val="24"/>
        </w:rPr>
      </w:pPr>
      <w:proofErr w:type="gramStart"/>
      <w:r w:rsidRPr="00874C36">
        <w:rPr>
          <w:rFonts w:ascii="Times New Roman" w:hAnsi="Times New Roman"/>
          <w:sz w:val="24"/>
          <w:szCs w:val="24"/>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B044D8" w:rsidRPr="00874C36" w:rsidRDefault="00B044D8" w:rsidP="008C797A">
      <w:pPr>
        <w:pStyle w:val="ac"/>
        <w:tabs>
          <w:tab w:val="left" w:pos="709"/>
        </w:tabs>
        <w:spacing w:line="276" w:lineRule="auto"/>
        <w:ind w:firstLine="709"/>
        <w:jc w:val="both"/>
        <w:rPr>
          <w:rFonts w:ascii="Times New Roman" w:hAnsi="Times New Roman"/>
          <w:sz w:val="24"/>
          <w:szCs w:val="24"/>
        </w:rPr>
      </w:pPr>
      <w:r w:rsidRPr="00874C36">
        <w:rPr>
          <w:rFonts w:ascii="Times New Roman" w:hAnsi="Times New Roman"/>
          <w:sz w:val="24"/>
          <w:szCs w:val="24"/>
        </w:rPr>
        <w:t>2) требований к формированию фондов капитального ремонта;</w:t>
      </w:r>
    </w:p>
    <w:p w:rsidR="00B044D8" w:rsidRPr="00874C36" w:rsidRDefault="00B044D8" w:rsidP="008C797A">
      <w:pPr>
        <w:pStyle w:val="ac"/>
        <w:tabs>
          <w:tab w:val="left" w:pos="993"/>
        </w:tabs>
        <w:spacing w:line="276" w:lineRule="auto"/>
        <w:ind w:firstLine="709"/>
        <w:jc w:val="both"/>
        <w:rPr>
          <w:rFonts w:ascii="Times New Roman" w:hAnsi="Times New Roman"/>
          <w:sz w:val="24"/>
          <w:szCs w:val="24"/>
        </w:rPr>
      </w:pPr>
      <w:r w:rsidRPr="00874C36">
        <w:rPr>
          <w:rFonts w:ascii="Times New Roman" w:hAnsi="Times New Roman"/>
          <w:sz w:val="24"/>
          <w:szCs w:val="24"/>
        </w:rPr>
        <w:t>3)</w:t>
      </w:r>
      <w:r w:rsidRPr="00874C36">
        <w:rPr>
          <w:rFonts w:ascii="Times New Roman" w:hAnsi="Times New Roman"/>
          <w:sz w:val="24"/>
          <w:szCs w:val="24"/>
        </w:rPr>
        <w:tab/>
        <w:t>требование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B044D8" w:rsidRPr="00874C36" w:rsidRDefault="00B044D8" w:rsidP="008C797A">
      <w:pPr>
        <w:pStyle w:val="ac"/>
        <w:tabs>
          <w:tab w:val="left" w:pos="993"/>
        </w:tabs>
        <w:spacing w:line="276" w:lineRule="auto"/>
        <w:ind w:firstLine="709"/>
        <w:jc w:val="both"/>
        <w:rPr>
          <w:rFonts w:ascii="Times New Roman" w:hAnsi="Times New Roman"/>
          <w:sz w:val="24"/>
          <w:szCs w:val="24"/>
        </w:rPr>
      </w:pPr>
      <w:r w:rsidRPr="00874C36">
        <w:rPr>
          <w:rFonts w:ascii="Times New Roman" w:hAnsi="Times New Roman"/>
          <w:sz w:val="24"/>
          <w:szCs w:val="24"/>
        </w:rPr>
        <w:t>4)</w:t>
      </w:r>
      <w:r w:rsidRPr="00874C36">
        <w:rPr>
          <w:rFonts w:ascii="Times New Roman" w:hAnsi="Times New Roman"/>
          <w:sz w:val="24"/>
          <w:szCs w:val="24"/>
        </w:rPr>
        <w:tab/>
        <w:t>требований к предоставлению коммунальных услуг собственникам и пользователям помещений в многоквартирных домах и жилых домов;</w:t>
      </w:r>
    </w:p>
    <w:p w:rsidR="00B044D8" w:rsidRPr="00874C36" w:rsidRDefault="00B044D8" w:rsidP="008C797A">
      <w:pPr>
        <w:pStyle w:val="ac"/>
        <w:tabs>
          <w:tab w:val="left" w:pos="709"/>
          <w:tab w:val="left" w:pos="993"/>
        </w:tabs>
        <w:spacing w:line="276" w:lineRule="auto"/>
        <w:ind w:firstLine="709"/>
        <w:jc w:val="both"/>
        <w:rPr>
          <w:rFonts w:ascii="Times New Roman" w:hAnsi="Times New Roman"/>
          <w:sz w:val="24"/>
          <w:szCs w:val="24"/>
        </w:rPr>
      </w:pPr>
      <w:r w:rsidRPr="00874C36">
        <w:rPr>
          <w:rFonts w:ascii="Times New Roman" w:hAnsi="Times New Roman"/>
          <w:sz w:val="24"/>
          <w:szCs w:val="24"/>
        </w:rPr>
        <w:t>5)</w:t>
      </w:r>
      <w:r w:rsidRPr="00874C36">
        <w:rPr>
          <w:rFonts w:ascii="Times New Roman" w:hAnsi="Times New Roman"/>
          <w:sz w:val="24"/>
          <w:szCs w:val="24"/>
        </w:rPr>
        <w:tab/>
        <w:t>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B044D8" w:rsidRPr="00874C36" w:rsidRDefault="00B044D8" w:rsidP="008C797A">
      <w:pPr>
        <w:pStyle w:val="ac"/>
        <w:tabs>
          <w:tab w:val="left" w:pos="993"/>
        </w:tabs>
        <w:spacing w:line="276" w:lineRule="auto"/>
        <w:ind w:firstLine="709"/>
        <w:jc w:val="both"/>
        <w:rPr>
          <w:rFonts w:ascii="Times New Roman" w:hAnsi="Times New Roman"/>
          <w:sz w:val="24"/>
          <w:szCs w:val="24"/>
        </w:rPr>
      </w:pPr>
      <w:r w:rsidRPr="00874C36">
        <w:rPr>
          <w:rFonts w:ascii="Times New Roman" w:hAnsi="Times New Roman"/>
          <w:sz w:val="24"/>
          <w:szCs w:val="24"/>
        </w:rPr>
        <w:t>6)</w:t>
      </w:r>
      <w:r w:rsidRPr="00874C36">
        <w:rPr>
          <w:rFonts w:ascii="Times New Roman" w:hAnsi="Times New Roman"/>
          <w:sz w:val="24"/>
          <w:szCs w:val="24"/>
        </w:rPr>
        <w:tab/>
        <w:t>правил содержания общего имущества в многоквартирном доме и правил изменения размера платы за содержание жилого помещения;</w:t>
      </w:r>
    </w:p>
    <w:p w:rsidR="00B044D8" w:rsidRPr="00874C36" w:rsidRDefault="00B044D8" w:rsidP="008C797A">
      <w:pPr>
        <w:pStyle w:val="ac"/>
        <w:tabs>
          <w:tab w:val="left" w:pos="993"/>
        </w:tabs>
        <w:spacing w:line="276" w:lineRule="auto"/>
        <w:ind w:firstLine="709"/>
        <w:jc w:val="both"/>
        <w:rPr>
          <w:rFonts w:ascii="Times New Roman" w:hAnsi="Times New Roman"/>
          <w:sz w:val="24"/>
          <w:szCs w:val="24"/>
        </w:rPr>
      </w:pPr>
      <w:r w:rsidRPr="00874C36">
        <w:rPr>
          <w:rFonts w:ascii="Times New Roman" w:hAnsi="Times New Roman"/>
          <w:sz w:val="24"/>
          <w:szCs w:val="24"/>
        </w:rPr>
        <w:t>7)</w:t>
      </w:r>
      <w:r w:rsidRPr="00874C36">
        <w:rPr>
          <w:rFonts w:ascii="Times New Roman" w:hAnsi="Times New Roman"/>
          <w:sz w:val="24"/>
          <w:szCs w:val="24"/>
        </w:rPr>
        <w:tab/>
        <w:t>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B044D8" w:rsidRPr="00874C36" w:rsidRDefault="00B044D8" w:rsidP="008C797A">
      <w:pPr>
        <w:pStyle w:val="ac"/>
        <w:tabs>
          <w:tab w:val="left" w:pos="993"/>
        </w:tabs>
        <w:spacing w:line="276" w:lineRule="auto"/>
        <w:ind w:firstLine="709"/>
        <w:jc w:val="both"/>
        <w:rPr>
          <w:rFonts w:ascii="Times New Roman" w:hAnsi="Times New Roman"/>
          <w:sz w:val="24"/>
          <w:szCs w:val="24"/>
        </w:rPr>
      </w:pPr>
      <w:r w:rsidRPr="00874C36">
        <w:rPr>
          <w:rFonts w:ascii="Times New Roman" w:hAnsi="Times New Roman"/>
          <w:sz w:val="24"/>
          <w:szCs w:val="24"/>
        </w:rPr>
        <w:lastRenderedPageBreak/>
        <w:t>8)</w:t>
      </w:r>
      <w:r w:rsidRPr="00874C36">
        <w:rPr>
          <w:rFonts w:ascii="Times New Roman" w:hAnsi="Times New Roman"/>
          <w:sz w:val="24"/>
          <w:szCs w:val="24"/>
        </w:rPr>
        <w:tab/>
        <w:t>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B044D8" w:rsidRPr="00874C36" w:rsidRDefault="00B044D8" w:rsidP="008C797A">
      <w:pPr>
        <w:pStyle w:val="ac"/>
        <w:spacing w:line="276" w:lineRule="auto"/>
        <w:ind w:firstLine="708"/>
        <w:jc w:val="both"/>
        <w:rPr>
          <w:rFonts w:ascii="Times New Roman" w:hAnsi="Times New Roman"/>
          <w:sz w:val="24"/>
          <w:szCs w:val="24"/>
        </w:rPr>
      </w:pPr>
      <w:r w:rsidRPr="00874C36">
        <w:rPr>
          <w:rFonts w:ascii="Times New Roman" w:hAnsi="Times New Roman"/>
          <w:sz w:val="24"/>
          <w:szCs w:val="24"/>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B044D8" w:rsidRPr="00874C36" w:rsidRDefault="00B044D8" w:rsidP="008C797A">
      <w:pPr>
        <w:pStyle w:val="ac"/>
        <w:tabs>
          <w:tab w:val="left" w:pos="1134"/>
        </w:tabs>
        <w:spacing w:line="276" w:lineRule="auto"/>
        <w:ind w:firstLine="708"/>
        <w:jc w:val="both"/>
        <w:rPr>
          <w:rFonts w:ascii="Times New Roman" w:hAnsi="Times New Roman"/>
          <w:sz w:val="24"/>
          <w:szCs w:val="24"/>
        </w:rPr>
      </w:pPr>
      <w:r w:rsidRPr="00874C36">
        <w:rPr>
          <w:rFonts w:ascii="Times New Roman" w:hAnsi="Times New Roman"/>
          <w:sz w:val="24"/>
          <w:szCs w:val="24"/>
        </w:rPr>
        <w:t>10)</w:t>
      </w:r>
      <w:r w:rsidRPr="00874C36">
        <w:rPr>
          <w:rFonts w:ascii="Times New Roman" w:hAnsi="Times New Roman"/>
          <w:sz w:val="24"/>
          <w:szCs w:val="24"/>
        </w:rPr>
        <w:tab/>
        <w:t>требований к обеспечению доступности для инвалидов помещений в многоквартирных домах;</w:t>
      </w:r>
    </w:p>
    <w:p w:rsidR="00B044D8" w:rsidRPr="00874C36" w:rsidRDefault="00B044D8" w:rsidP="008C797A">
      <w:pPr>
        <w:pStyle w:val="ac"/>
        <w:spacing w:line="276" w:lineRule="auto"/>
        <w:ind w:firstLine="708"/>
        <w:jc w:val="both"/>
        <w:rPr>
          <w:rFonts w:ascii="Times New Roman" w:hAnsi="Times New Roman"/>
          <w:sz w:val="24"/>
          <w:szCs w:val="24"/>
        </w:rPr>
      </w:pPr>
      <w:r w:rsidRPr="00874C36">
        <w:rPr>
          <w:rFonts w:ascii="Times New Roman" w:hAnsi="Times New Roman"/>
          <w:sz w:val="24"/>
          <w:szCs w:val="24"/>
        </w:rPr>
        <w:t>11) требований к предоставлению жилых помещений в наемных домах социального использования;</w:t>
      </w:r>
    </w:p>
    <w:p w:rsidR="00B044D8" w:rsidRPr="00874C36" w:rsidRDefault="00B044D8" w:rsidP="008C797A">
      <w:pPr>
        <w:pStyle w:val="ConsPlusTitle"/>
        <w:widowControl/>
        <w:tabs>
          <w:tab w:val="left" w:pos="993"/>
          <w:tab w:val="left" w:pos="1134"/>
        </w:tabs>
        <w:spacing w:line="276" w:lineRule="auto"/>
        <w:ind w:firstLine="709"/>
        <w:jc w:val="both"/>
        <w:rPr>
          <w:rFonts w:ascii="Times New Roman" w:hAnsi="Times New Roman" w:cs="Times New Roman"/>
          <w:b w:val="0"/>
          <w:sz w:val="24"/>
          <w:szCs w:val="24"/>
        </w:rPr>
      </w:pPr>
      <w:r w:rsidRPr="00874C36">
        <w:rPr>
          <w:rFonts w:ascii="Times New Roman" w:hAnsi="Times New Roman" w:cs="Times New Roman"/>
          <w:b w:val="0"/>
          <w:sz w:val="24"/>
          <w:szCs w:val="24"/>
        </w:rPr>
        <w:t>12)</w:t>
      </w:r>
      <w:r w:rsidRPr="00874C36">
        <w:rPr>
          <w:rFonts w:ascii="Times New Roman" w:hAnsi="Times New Roman" w:cs="Times New Roman"/>
          <w:b w:val="0"/>
          <w:sz w:val="24"/>
          <w:szCs w:val="24"/>
        </w:rPr>
        <w:tab/>
        <w:t xml:space="preserve">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 </w:t>
      </w:r>
    </w:p>
    <w:p w:rsidR="004B4BDB" w:rsidRPr="00874C36" w:rsidRDefault="004B4BDB" w:rsidP="008C797A">
      <w:pPr>
        <w:pStyle w:val="ConsPlusTitle"/>
        <w:widowControl/>
        <w:spacing w:line="276" w:lineRule="auto"/>
        <w:ind w:firstLine="709"/>
        <w:jc w:val="both"/>
        <w:rPr>
          <w:rFonts w:ascii="Times New Roman" w:hAnsi="Times New Roman" w:cs="Times New Roman"/>
          <w:b w:val="0"/>
          <w:sz w:val="24"/>
          <w:szCs w:val="24"/>
        </w:rPr>
      </w:pPr>
      <w:r w:rsidRPr="00874C36">
        <w:rPr>
          <w:rFonts w:ascii="Times New Roman" w:hAnsi="Times New Roman" w:cs="Times New Roman"/>
          <w:b w:val="0"/>
          <w:sz w:val="24"/>
          <w:szCs w:val="24"/>
        </w:rPr>
        <w:t xml:space="preserve">Также в соответствии пунктом 4 части 1 </w:t>
      </w:r>
      <w:r w:rsidR="000567C5" w:rsidRPr="00874C36">
        <w:rPr>
          <w:rFonts w:ascii="Times New Roman" w:hAnsi="Times New Roman" w:cs="Times New Roman"/>
          <w:b w:val="0"/>
          <w:sz w:val="24"/>
          <w:szCs w:val="24"/>
        </w:rPr>
        <w:t xml:space="preserve">статьи 15 Федерального закона № </w:t>
      </w:r>
      <w:r w:rsidRPr="00874C36">
        <w:rPr>
          <w:rFonts w:ascii="Times New Roman" w:hAnsi="Times New Roman" w:cs="Times New Roman"/>
          <w:b w:val="0"/>
          <w:sz w:val="24"/>
          <w:szCs w:val="24"/>
        </w:rPr>
        <w:t>248-ФЗ предметом муниципального контроля является исполнение решений, принимаемых по результатам контрольных (надзорных) мероприятий.</w:t>
      </w:r>
    </w:p>
    <w:p w:rsidR="004B4BDB" w:rsidRPr="00874C36" w:rsidRDefault="004D3394" w:rsidP="008C797A">
      <w:pPr>
        <w:pStyle w:val="ab"/>
        <w:tabs>
          <w:tab w:val="left" w:pos="1134"/>
        </w:tabs>
        <w:spacing w:after="0"/>
        <w:ind w:left="0" w:firstLine="709"/>
        <w:jc w:val="both"/>
        <w:rPr>
          <w:rFonts w:ascii="Times New Roman" w:hAnsi="Times New Roman"/>
          <w:sz w:val="24"/>
          <w:szCs w:val="24"/>
        </w:rPr>
      </w:pPr>
      <w:r w:rsidRPr="00874C36">
        <w:rPr>
          <w:rFonts w:ascii="Times New Roman" w:hAnsi="Times New Roman"/>
          <w:sz w:val="24"/>
          <w:szCs w:val="24"/>
        </w:rPr>
        <w:t>3.</w:t>
      </w:r>
      <w:r w:rsidRPr="00874C36">
        <w:rPr>
          <w:rFonts w:ascii="Times New Roman" w:hAnsi="Times New Roman"/>
          <w:sz w:val="24"/>
          <w:szCs w:val="24"/>
        </w:rPr>
        <w:tab/>
      </w:r>
      <w:r w:rsidR="004B4BDB" w:rsidRPr="00874C36">
        <w:rPr>
          <w:rFonts w:ascii="Times New Roman" w:hAnsi="Times New Roman"/>
          <w:sz w:val="24"/>
          <w:szCs w:val="24"/>
        </w:rPr>
        <w:t>Муниципальный жи</w:t>
      </w:r>
      <w:r w:rsidR="006460D3" w:rsidRPr="00874C36">
        <w:rPr>
          <w:rFonts w:ascii="Times New Roman" w:hAnsi="Times New Roman"/>
          <w:sz w:val="24"/>
          <w:szCs w:val="24"/>
        </w:rPr>
        <w:t>лищный контроль осуществляется А</w:t>
      </w:r>
      <w:r w:rsidR="004B4BDB" w:rsidRPr="00874C36">
        <w:rPr>
          <w:rFonts w:ascii="Times New Roman" w:hAnsi="Times New Roman"/>
          <w:sz w:val="24"/>
          <w:szCs w:val="24"/>
        </w:rPr>
        <w:t>дминистрацией Людиновского муниципального округа Калужской области</w:t>
      </w:r>
      <w:r w:rsidR="004B4BDB" w:rsidRPr="00874C36">
        <w:rPr>
          <w:rFonts w:ascii="Times New Roman" w:hAnsi="Times New Roman"/>
          <w:b/>
          <w:i/>
          <w:sz w:val="24"/>
          <w:szCs w:val="24"/>
        </w:rPr>
        <w:t xml:space="preserve"> </w:t>
      </w:r>
      <w:r w:rsidR="004B4BDB" w:rsidRPr="00874C36">
        <w:rPr>
          <w:rFonts w:ascii="Times New Roman" w:hAnsi="Times New Roman"/>
          <w:sz w:val="24"/>
          <w:szCs w:val="24"/>
        </w:rPr>
        <w:t xml:space="preserve">(далее </w:t>
      </w:r>
      <w:r w:rsidR="004B4BDB" w:rsidRPr="00874C36">
        <w:rPr>
          <w:rFonts w:ascii="Times New Roman" w:hAnsi="Times New Roman"/>
          <w:sz w:val="24"/>
          <w:szCs w:val="24"/>
        </w:rPr>
        <w:sym w:font="Symbol" w:char="F02D"/>
      </w:r>
      <w:r w:rsidR="004B4BDB" w:rsidRPr="00874C36">
        <w:rPr>
          <w:rFonts w:ascii="Times New Roman" w:hAnsi="Times New Roman"/>
          <w:sz w:val="24"/>
          <w:szCs w:val="24"/>
        </w:rPr>
        <w:t xml:space="preserve"> контрольный орган).</w:t>
      </w:r>
      <w:r w:rsidR="000567C5" w:rsidRPr="00874C36">
        <w:rPr>
          <w:rFonts w:ascii="Times New Roman" w:hAnsi="Times New Roman"/>
          <w:sz w:val="24"/>
          <w:szCs w:val="24"/>
        </w:rPr>
        <w:t xml:space="preserve"> </w:t>
      </w:r>
    </w:p>
    <w:p w:rsidR="00457FCE" w:rsidRPr="00874C36" w:rsidRDefault="00457FCE" w:rsidP="008C797A">
      <w:pPr>
        <w:pStyle w:val="ab"/>
        <w:tabs>
          <w:tab w:val="left" w:pos="1134"/>
        </w:tabs>
        <w:spacing w:after="0"/>
        <w:ind w:left="0" w:firstLine="709"/>
        <w:jc w:val="both"/>
        <w:rPr>
          <w:rFonts w:ascii="Times New Roman" w:hAnsi="Times New Roman"/>
          <w:sz w:val="24"/>
          <w:szCs w:val="24"/>
        </w:rPr>
      </w:pPr>
      <w:r w:rsidRPr="00874C36">
        <w:rPr>
          <w:rFonts w:ascii="Times New Roman" w:hAnsi="Times New Roman"/>
          <w:sz w:val="24"/>
          <w:szCs w:val="24"/>
        </w:rPr>
        <w:t>Непосредственное осуществление муниципального контроля возлагается на отдел по управлению жилищным фондом и взаимодействию с территориями</w:t>
      </w:r>
      <w:r w:rsidR="008C752F" w:rsidRPr="00874C36">
        <w:rPr>
          <w:rFonts w:ascii="Times New Roman" w:hAnsi="Times New Roman"/>
          <w:sz w:val="24"/>
          <w:szCs w:val="24"/>
        </w:rPr>
        <w:t xml:space="preserve"> А</w:t>
      </w:r>
      <w:r w:rsidR="00975967" w:rsidRPr="00874C36">
        <w:rPr>
          <w:rFonts w:ascii="Times New Roman" w:hAnsi="Times New Roman"/>
          <w:sz w:val="24"/>
          <w:szCs w:val="24"/>
        </w:rPr>
        <w:t>дминистрации Людиновского муниципального округа Калужской области</w:t>
      </w:r>
      <w:r w:rsidRPr="00874C36">
        <w:rPr>
          <w:rFonts w:ascii="Times New Roman" w:hAnsi="Times New Roman"/>
          <w:sz w:val="24"/>
          <w:szCs w:val="24"/>
        </w:rPr>
        <w:t>.</w:t>
      </w:r>
    </w:p>
    <w:p w:rsidR="00B044D8" w:rsidRPr="00874C36" w:rsidRDefault="004B4BDB" w:rsidP="008C797A">
      <w:pPr>
        <w:pStyle w:val="ab"/>
        <w:tabs>
          <w:tab w:val="left" w:pos="993"/>
        </w:tabs>
        <w:spacing w:after="0"/>
        <w:ind w:left="0" w:firstLine="709"/>
        <w:jc w:val="both"/>
        <w:rPr>
          <w:rFonts w:ascii="Times New Roman" w:hAnsi="Times New Roman"/>
          <w:sz w:val="24"/>
          <w:szCs w:val="24"/>
        </w:rPr>
      </w:pPr>
      <w:r w:rsidRPr="00874C36">
        <w:rPr>
          <w:rFonts w:ascii="Times New Roman" w:hAnsi="Times New Roman"/>
          <w:sz w:val="24"/>
          <w:szCs w:val="24"/>
        </w:rPr>
        <w:t xml:space="preserve">4. </w:t>
      </w:r>
      <w:proofErr w:type="gramStart"/>
      <w:r w:rsidR="004D3394" w:rsidRPr="00874C36">
        <w:rPr>
          <w:rFonts w:ascii="Times New Roman" w:hAnsi="Times New Roman"/>
          <w:sz w:val="24"/>
          <w:szCs w:val="24"/>
        </w:rPr>
        <w:t>Должностными лицами, уполномоченными на осуществление муниципального жилищного контроля являются</w:t>
      </w:r>
      <w:proofErr w:type="gramEnd"/>
      <w:r w:rsidR="004D3394" w:rsidRPr="00874C36">
        <w:rPr>
          <w:rFonts w:ascii="Times New Roman" w:hAnsi="Times New Roman"/>
          <w:sz w:val="24"/>
          <w:szCs w:val="24"/>
        </w:rPr>
        <w:t>:</w:t>
      </w:r>
    </w:p>
    <w:p w:rsidR="004D3394" w:rsidRPr="00874C36" w:rsidRDefault="00A17DD2" w:rsidP="006460D3">
      <w:pPr>
        <w:tabs>
          <w:tab w:val="left" w:pos="709"/>
          <w:tab w:val="left" w:pos="993"/>
        </w:tabs>
        <w:suppressAutoHyphens w:val="0"/>
        <w:autoSpaceDE w:val="0"/>
        <w:autoSpaceDN w:val="0"/>
        <w:adjustRightInd w:val="0"/>
        <w:spacing w:line="276" w:lineRule="auto"/>
        <w:jc w:val="both"/>
        <w:rPr>
          <w:lang w:eastAsia="ru-RU"/>
        </w:rPr>
      </w:pPr>
      <w:r w:rsidRPr="00874C36">
        <w:rPr>
          <w:lang w:eastAsia="ru-RU"/>
        </w:rPr>
        <w:tab/>
      </w:r>
      <w:r w:rsidR="009C6899" w:rsidRPr="00874C36">
        <w:rPr>
          <w:lang w:eastAsia="ru-RU"/>
        </w:rPr>
        <w:t>- заместитель Главы А</w:t>
      </w:r>
      <w:r w:rsidR="004D3394" w:rsidRPr="00874C36">
        <w:rPr>
          <w:lang w:eastAsia="ru-RU"/>
        </w:rPr>
        <w:t xml:space="preserve">дминистрации Людиновского муниципального округа Калужской области; </w:t>
      </w:r>
    </w:p>
    <w:p w:rsidR="004D3394" w:rsidRPr="00874C36" w:rsidRDefault="004D3394" w:rsidP="008C797A">
      <w:pPr>
        <w:tabs>
          <w:tab w:val="left" w:pos="709"/>
          <w:tab w:val="left" w:pos="851"/>
          <w:tab w:val="left" w:pos="993"/>
        </w:tabs>
        <w:spacing w:line="276" w:lineRule="auto"/>
        <w:ind w:firstLine="709"/>
        <w:jc w:val="both"/>
      </w:pPr>
      <w:r w:rsidRPr="00874C36">
        <w:t>-</w:t>
      </w:r>
      <w:r w:rsidRPr="00874C36">
        <w:tab/>
      </w:r>
      <w:r w:rsidR="00457FCE" w:rsidRPr="00874C36">
        <w:tab/>
      </w:r>
      <w:r w:rsidR="008524E2" w:rsidRPr="00874C36">
        <w:t>заведующий отделом</w:t>
      </w:r>
      <w:r w:rsidRPr="00874C36">
        <w:t xml:space="preserve"> по управлению жилищным фондом и</w:t>
      </w:r>
      <w:r w:rsidR="009C6899" w:rsidRPr="00874C36">
        <w:t xml:space="preserve"> взаимодействию с территориями А</w:t>
      </w:r>
      <w:r w:rsidRPr="00874C36">
        <w:t>дминистрации Людиновского муниципального округа Калужской области (далее – инспектор);</w:t>
      </w:r>
    </w:p>
    <w:p w:rsidR="004D3394" w:rsidRPr="00874C36" w:rsidRDefault="004D3394" w:rsidP="008C797A">
      <w:pPr>
        <w:tabs>
          <w:tab w:val="left" w:pos="993"/>
          <w:tab w:val="left" w:pos="1134"/>
        </w:tabs>
        <w:spacing w:line="276" w:lineRule="auto"/>
        <w:ind w:firstLine="709"/>
        <w:jc w:val="both"/>
      </w:pPr>
      <w:r w:rsidRPr="00874C36">
        <w:t xml:space="preserve">- </w:t>
      </w:r>
      <w:r w:rsidR="00457FCE" w:rsidRPr="00874C36">
        <w:tab/>
      </w:r>
      <w:r w:rsidRPr="00874C36">
        <w:t>главный специалист отдела по управлению жилищным фондом и взаимодействию с территориям</w:t>
      </w:r>
      <w:r w:rsidR="009C6899" w:rsidRPr="00874C36">
        <w:t>и А</w:t>
      </w:r>
      <w:r w:rsidRPr="00874C36">
        <w:t>дминистрации Людиновского муниципального округа Калужской области (далее - инспектор);</w:t>
      </w:r>
    </w:p>
    <w:p w:rsidR="004D3394" w:rsidRPr="00874C36" w:rsidRDefault="004D3394" w:rsidP="008C797A">
      <w:pPr>
        <w:tabs>
          <w:tab w:val="left" w:pos="1134"/>
        </w:tabs>
        <w:spacing w:line="276" w:lineRule="auto"/>
        <w:ind w:firstLine="709"/>
        <w:jc w:val="both"/>
      </w:pPr>
      <w:r w:rsidRPr="00874C36">
        <w:t>- ведущий эксперт отдела по управлению жилищным фондом и</w:t>
      </w:r>
      <w:r w:rsidR="009C6899" w:rsidRPr="00874C36">
        <w:t xml:space="preserve"> взаимодействию с территориями А</w:t>
      </w:r>
      <w:r w:rsidRPr="00874C36">
        <w:t>дминистрации Людиновского муниципального округа Калужской области (далее - инспектор);</w:t>
      </w:r>
    </w:p>
    <w:p w:rsidR="0096459B" w:rsidRPr="00874C36" w:rsidRDefault="004D3394" w:rsidP="008C797A">
      <w:pPr>
        <w:spacing w:line="276" w:lineRule="auto"/>
        <w:ind w:firstLine="709"/>
        <w:jc w:val="both"/>
      </w:pPr>
      <w:r w:rsidRPr="00874C36">
        <w:t xml:space="preserve">5. </w:t>
      </w:r>
      <w:r w:rsidR="0096459B" w:rsidRPr="00874C36">
        <w:t xml:space="preserve">Должностным лицом, уполномоченным для принятия решения о проведении контрольных мероприятий, </w:t>
      </w:r>
      <w:r w:rsidR="00A3681F" w:rsidRPr="00874C36">
        <w:t>является Г</w:t>
      </w:r>
      <w:r w:rsidR="0096459B" w:rsidRPr="00874C36">
        <w:t>лава Людиновского муниципального округа Калужской области</w:t>
      </w:r>
      <w:r w:rsidR="0096459B" w:rsidRPr="00874C36">
        <w:rPr>
          <w:b/>
        </w:rPr>
        <w:t xml:space="preserve"> </w:t>
      </w:r>
      <w:r w:rsidR="0096459B" w:rsidRPr="00874C36">
        <w:t>либо лицо, исполняющее его обязанности.</w:t>
      </w:r>
    </w:p>
    <w:p w:rsidR="00641D41" w:rsidRPr="00874C36" w:rsidRDefault="004D3394" w:rsidP="008C797A">
      <w:pPr>
        <w:pStyle w:val="ab"/>
        <w:tabs>
          <w:tab w:val="left" w:pos="1134"/>
        </w:tabs>
        <w:spacing w:after="0"/>
        <w:ind w:left="0" w:firstLine="709"/>
        <w:jc w:val="both"/>
        <w:rPr>
          <w:rFonts w:ascii="Times New Roman" w:hAnsi="Times New Roman"/>
          <w:sz w:val="24"/>
          <w:szCs w:val="24"/>
        </w:rPr>
      </w:pPr>
      <w:r w:rsidRPr="00874C36">
        <w:rPr>
          <w:rFonts w:ascii="Times New Roman" w:hAnsi="Times New Roman"/>
          <w:sz w:val="24"/>
          <w:szCs w:val="24"/>
        </w:rPr>
        <w:t xml:space="preserve">6. Должностные лица, уполномоченные </w:t>
      </w:r>
      <w:r w:rsidR="00641D41" w:rsidRPr="00874C36">
        <w:rPr>
          <w:rFonts w:ascii="Times New Roman" w:hAnsi="Times New Roman"/>
          <w:sz w:val="24"/>
          <w:szCs w:val="24"/>
        </w:rPr>
        <w:t xml:space="preserve">на осуществление муниципального жилищного контроля, пользуются правами, </w:t>
      </w:r>
      <w:proofErr w:type="gramStart"/>
      <w:r w:rsidR="00641D41" w:rsidRPr="00874C36">
        <w:rPr>
          <w:rFonts w:ascii="Times New Roman" w:hAnsi="Times New Roman"/>
          <w:sz w:val="24"/>
          <w:szCs w:val="24"/>
        </w:rPr>
        <w:t>соблюдают ограничения и выполняют</w:t>
      </w:r>
      <w:proofErr w:type="gramEnd"/>
      <w:r w:rsidR="00641D41" w:rsidRPr="00874C36">
        <w:rPr>
          <w:rFonts w:ascii="Times New Roman" w:hAnsi="Times New Roman"/>
          <w:sz w:val="24"/>
          <w:szCs w:val="24"/>
        </w:rPr>
        <w:t xml:space="preserve"> обязанности, установленные Федеральным законом № 248-ФЗ.</w:t>
      </w:r>
    </w:p>
    <w:p w:rsidR="00604302" w:rsidRPr="00874C36" w:rsidRDefault="008335DD" w:rsidP="00604302">
      <w:pPr>
        <w:pStyle w:val="ab"/>
        <w:tabs>
          <w:tab w:val="left" w:pos="1134"/>
        </w:tabs>
        <w:spacing w:after="0"/>
        <w:ind w:left="0" w:firstLine="709"/>
        <w:jc w:val="both"/>
        <w:rPr>
          <w:rFonts w:ascii="Times New Roman" w:hAnsi="Times New Roman"/>
          <w:sz w:val="24"/>
          <w:szCs w:val="24"/>
        </w:rPr>
      </w:pPr>
      <w:r w:rsidRPr="00874C36">
        <w:rPr>
          <w:rFonts w:ascii="Times New Roman" w:hAnsi="Times New Roman"/>
          <w:sz w:val="24"/>
          <w:szCs w:val="24"/>
        </w:rPr>
        <w:t xml:space="preserve">7. Объектами муниципального жилищного контроля (далее </w:t>
      </w:r>
      <w:r w:rsidRPr="00874C36">
        <w:rPr>
          <w:rFonts w:ascii="Times New Roman" w:hAnsi="Times New Roman"/>
          <w:sz w:val="24"/>
          <w:szCs w:val="24"/>
        </w:rPr>
        <w:sym w:font="Symbol" w:char="F02D"/>
      </w:r>
      <w:r w:rsidRPr="00874C36">
        <w:rPr>
          <w:rFonts w:ascii="Times New Roman" w:hAnsi="Times New Roman"/>
          <w:sz w:val="24"/>
          <w:szCs w:val="24"/>
        </w:rPr>
        <w:t xml:space="preserve"> объект контроля) являются</w:t>
      </w:r>
      <w:r w:rsidR="00604302" w:rsidRPr="00874C36">
        <w:rPr>
          <w:rFonts w:ascii="Times New Roman" w:hAnsi="Times New Roman"/>
          <w:sz w:val="24"/>
          <w:szCs w:val="24"/>
        </w:rPr>
        <w:t xml:space="preserve">: </w:t>
      </w:r>
    </w:p>
    <w:p w:rsidR="00604302" w:rsidRPr="00874C36" w:rsidRDefault="00604302" w:rsidP="00604302">
      <w:pPr>
        <w:pStyle w:val="15"/>
        <w:spacing w:after="0"/>
        <w:ind w:firstLine="709"/>
        <w:jc w:val="both"/>
        <w:rPr>
          <w:rFonts w:ascii="Times New Roman" w:hAnsi="Times New Roman"/>
          <w:b w:val="0"/>
          <w:bCs/>
          <w:sz w:val="24"/>
          <w:szCs w:val="24"/>
        </w:rPr>
      </w:pPr>
      <w:r w:rsidRPr="00874C36">
        <w:rPr>
          <w:rFonts w:ascii="Times New Roman" w:hAnsi="Times New Roman"/>
          <w:b w:val="0"/>
          <w:bCs/>
          <w:sz w:val="24"/>
          <w:szCs w:val="24"/>
        </w:rPr>
        <w:lastRenderedPageBreak/>
        <w:sym w:font="Symbol" w:char="F02D"/>
      </w:r>
      <w:r w:rsidRPr="00874C36">
        <w:rPr>
          <w:rFonts w:ascii="Times New Roman" w:hAnsi="Times New Roman"/>
          <w:b w:val="0"/>
          <w:bCs/>
          <w:sz w:val="24"/>
          <w:szCs w:val="24"/>
        </w:rPr>
        <w:t xml:space="preserve"> деятельность, действия (бездействие) контролируемых лиц, в рамках которых должны соблюдаться обязательные требования в отношении муниципального жилищного фонда;</w:t>
      </w:r>
    </w:p>
    <w:p w:rsidR="00604302" w:rsidRPr="00874C36" w:rsidRDefault="00604302" w:rsidP="00604302">
      <w:pPr>
        <w:pStyle w:val="15"/>
        <w:spacing w:after="0"/>
        <w:ind w:firstLine="709"/>
        <w:jc w:val="both"/>
        <w:rPr>
          <w:rFonts w:ascii="Times New Roman" w:hAnsi="Times New Roman"/>
          <w:b w:val="0"/>
          <w:sz w:val="24"/>
          <w:szCs w:val="24"/>
        </w:rPr>
      </w:pPr>
      <w:r w:rsidRPr="00874C36">
        <w:rPr>
          <w:rFonts w:ascii="Times New Roman" w:hAnsi="Times New Roman"/>
          <w:b w:val="0"/>
          <w:bCs/>
          <w:sz w:val="24"/>
          <w:szCs w:val="24"/>
        </w:rPr>
        <w:sym w:font="Symbol" w:char="F02D"/>
      </w:r>
      <w:r w:rsidRPr="00874C36">
        <w:rPr>
          <w:rFonts w:ascii="Times New Roman" w:hAnsi="Times New Roman"/>
          <w:b w:val="0"/>
          <w:bCs/>
          <w:sz w:val="24"/>
          <w:szCs w:val="24"/>
        </w:rPr>
        <w:t xml:space="preserve"> </w:t>
      </w:r>
      <w:r w:rsidRPr="00874C36">
        <w:rPr>
          <w:rFonts w:ascii="Times New Roman" w:hAnsi="Times New Roman"/>
          <w:b w:val="0"/>
          <w:sz w:val="24"/>
          <w:szCs w:val="24"/>
        </w:rPr>
        <w:t>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производственные объекты, к которым предъявляются обязательные требования в отношении муниципального жилищного фонда.</w:t>
      </w:r>
    </w:p>
    <w:p w:rsidR="009A4642" w:rsidRPr="00874C36" w:rsidRDefault="008335DD" w:rsidP="009A4642">
      <w:pPr>
        <w:pStyle w:val="ab"/>
        <w:tabs>
          <w:tab w:val="left" w:pos="1134"/>
        </w:tabs>
        <w:spacing w:after="0"/>
        <w:ind w:left="0" w:firstLine="709"/>
        <w:jc w:val="both"/>
        <w:rPr>
          <w:rFonts w:ascii="Times New Roman" w:hAnsi="Times New Roman"/>
          <w:sz w:val="24"/>
          <w:szCs w:val="24"/>
          <w:shd w:val="clear" w:color="auto" w:fill="FFFFFF"/>
        </w:rPr>
      </w:pPr>
      <w:r w:rsidRPr="00874C36">
        <w:rPr>
          <w:rFonts w:ascii="Times New Roman" w:hAnsi="Times New Roman"/>
          <w:sz w:val="24"/>
          <w:szCs w:val="24"/>
        </w:rPr>
        <w:t>8. Контрольный орган в соответствии с частями 2 и 3 статьи 16 Федерального</w:t>
      </w:r>
      <w:r w:rsidRPr="00874C36">
        <w:rPr>
          <w:rFonts w:ascii="Times New Roman" w:hAnsi="Times New Roman"/>
          <w:sz w:val="24"/>
          <w:szCs w:val="24"/>
          <w:shd w:val="clear" w:color="auto" w:fill="FFFFFF"/>
        </w:rPr>
        <w:t xml:space="preserve"> закона № 248-ФЗ в рамках осуществления муниципального жилищного контроля обеспечивает учет объектов контроля.</w:t>
      </w:r>
      <w:r w:rsidR="00457FCE" w:rsidRPr="00874C36">
        <w:rPr>
          <w:rFonts w:ascii="Times New Roman" w:hAnsi="Times New Roman"/>
          <w:sz w:val="24"/>
          <w:szCs w:val="24"/>
          <w:shd w:val="clear" w:color="auto" w:fill="FFFFFF"/>
        </w:rPr>
        <w:t xml:space="preserve"> </w:t>
      </w:r>
      <w:r w:rsidR="009A4642" w:rsidRPr="00874C36">
        <w:rPr>
          <w:rFonts w:ascii="Times New Roman" w:hAnsi="Times New Roman"/>
          <w:sz w:val="24"/>
          <w:szCs w:val="24"/>
          <w:shd w:val="clear" w:color="auto" w:fill="FFFFFF"/>
        </w:rPr>
        <w:t>Перечень объектов контроля в соответствии с частью 3 статьи 46 Федерального закона № 248-ФЗ размещается на официальном сайте контрольного органа в информационно-телекоммуникационной сети Интернет.</w:t>
      </w:r>
    </w:p>
    <w:p w:rsidR="003F3955" w:rsidRPr="00874C36" w:rsidRDefault="008335DD" w:rsidP="003F3955">
      <w:pPr>
        <w:pStyle w:val="ab"/>
        <w:tabs>
          <w:tab w:val="left" w:pos="993"/>
        </w:tabs>
        <w:spacing w:after="0"/>
        <w:ind w:left="0" w:firstLine="709"/>
        <w:jc w:val="both"/>
        <w:rPr>
          <w:rFonts w:ascii="Times New Roman" w:hAnsi="Times New Roman"/>
          <w:sz w:val="24"/>
          <w:szCs w:val="24"/>
        </w:rPr>
      </w:pPr>
      <w:r w:rsidRPr="00874C36">
        <w:rPr>
          <w:rFonts w:ascii="Times New Roman" w:hAnsi="Times New Roman"/>
          <w:sz w:val="24"/>
          <w:szCs w:val="24"/>
        </w:rPr>
        <w:t xml:space="preserve">9. </w:t>
      </w:r>
      <w:r w:rsidR="004578AE" w:rsidRPr="00874C36">
        <w:rPr>
          <w:rFonts w:ascii="Times New Roman" w:hAnsi="Times New Roman"/>
          <w:sz w:val="24"/>
          <w:szCs w:val="24"/>
          <w:shd w:val="clear" w:color="auto" w:fill="FFFFFF"/>
        </w:rPr>
        <w:t>Муниципальный жилищный контроль осуществляется на основе управления рисками причинения вреда (ущерба).</w:t>
      </w:r>
      <w:r w:rsidR="003F3955" w:rsidRPr="00874C36">
        <w:rPr>
          <w:rFonts w:ascii="Times New Roman" w:hAnsi="Times New Roman"/>
          <w:sz w:val="24"/>
          <w:szCs w:val="24"/>
          <w:shd w:val="clear" w:color="auto" w:fill="FFFFFF"/>
        </w:rPr>
        <w:t xml:space="preserve"> </w:t>
      </w:r>
      <w:proofErr w:type="gramStart"/>
      <w:r w:rsidR="003F3955" w:rsidRPr="00874C36">
        <w:rPr>
          <w:rFonts w:ascii="Times New Roman" w:hAnsi="Times New Roman"/>
          <w:sz w:val="24"/>
          <w:szCs w:val="24"/>
          <w:shd w:val="clear" w:color="auto" w:fill="FFFFFF"/>
        </w:rPr>
        <w:t>В соответствии с частью 13 статьи 20 Жилищного кодекса Российской Федерации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части 1 статьи 20 Жилищного кодекса Российской Федерации, контрольный орган использует индикаторы</w:t>
      </w:r>
      <w:proofErr w:type="gramEnd"/>
      <w:r w:rsidR="003F3955" w:rsidRPr="00874C36">
        <w:rPr>
          <w:rFonts w:ascii="Times New Roman" w:hAnsi="Times New Roman"/>
          <w:sz w:val="24"/>
          <w:szCs w:val="24"/>
          <w:shd w:val="clear" w:color="auto" w:fill="FFFFFF"/>
        </w:rPr>
        <w:t xml:space="preserve"> риска нарушения обязательных требований, перечень которых установлен приложением № 1 к настоящему Положению.</w:t>
      </w:r>
    </w:p>
    <w:p w:rsidR="00584CCA" w:rsidRPr="00874C36" w:rsidRDefault="004578AE" w:rsidP="00584CCA">
      <w:pPr>
        <w:pStyle w:val="15"/>
        <w:spacing w:after="0"/>
        <w:ind w:firstLine="709"/>
        <w:jc w:val="both"/>
        <w:rPr>
          <w:rFonts w:ascii="Times New Roman" w:hAnsi="Times New Roman"/>
          <w:b w:val="0"/>
          <w:sz w:val="24"/>
          <w:szCs w:val="24"/>
          <w:shd w:val="clear" w:color="auto" w:fill="FFFFFF"/>
        </w:rPr>
      </w:pPr>
      <w:r w:rsidRPr="00874C36">
        <w:rPr>
          <w:rFonts w:ascii="Times New Roman" w:hAnsi="Times New Roman"/>
          <w:b w:val="0"/>
          <w:sz w:val="24"/>
          <w:szCs w:val="24"/>
        </w:rPr>
        <w:t xml:space="preserve">10. </w:t>
      </w:r>
      <w:r w:rsidR="00584CCA" w:rsidRPr="00874C36">
        <w:rPr>
          <w:rFonts w:ascii="Times New Roman" w:hAnsi="Times New Roman"/>
          <w:b w:val="0"/>
          <w:sz w:val="24"/>
          <w:szCs w:val="24"/>
          <w:shd w:val="clear" w:color="auto" w:fill="FFFFFF"/>
        </w:rPr>
        <w:t>В рамках осуществления муниципального жилищного контроля могут проводиться следующие виды профилактических мероприятий:</w:t>
      </w:r>
    </w:p>
    <w:p w:rsidR="00584CCA" w:rsidRPr="00874C36" w:rsidRDefault="00584CCA" w:rsidP="00584CCA">
      <w:pPr>
        <w:pStyle w:val="15"/>
        <w:spacing w:after="0"/>
        <w:ind w:firstLine="709"/>
        <w:jc w:val="both"/>
        <w:rPr>
          <w:rFonts w:ascii="Times New Roman" w:hAnsi="Times New Roman"/>
          <w:b w:val="0"/>
          <w:sz w:val="24"/>
          <w:szCs w:val="24"/>
          <w:shd w:val="clear" w:color="auto" w:fill="FFFFFF"/>
        </w:rPr>
      </w:pPr>
      <w:r w:rsidRPr="00874C36">
        <w:rPr>
          <w:rFonts w:ascii="Times New Roman" w:hAnsi="Times New Roman"/>
          <w:b w:val="0"/>
          <w:sz w:val="24"/>
          <w:szCs w:val="24"/>
          <w:shd w:val="clear" w:color="auto" w:fill="FFFFFF"/>
        </w:rPr>
        <w:t>1) информирование;</w:t>
      </w:r>
    </w:p>
    <w:p w:rsidR="00584CCA" w:rsidRPr="00874C36" w:rsidRDefault="00584CCA" w:rsidP="00584CCA">
      <w:pPr>
        <w:pStyle w:val="15"/>
        <w:spacing w:after="0"/>
        <w:ind w:firstLine="709"/>
        <w:jc w:val="both"/>
        <w:rPr>
          <w:rFonts w:ascii="Times New Roman" w:hAnsi="Times New Roman"/>
          <w:b w:val="0"/>
          <w:sz w:val="24"/>
          <w:szCs w:val="24"/>
          <w:shd w:val="clear" w:color="auto" w:fill="FFFFFF"/>
        </w:rPr>
      </w:pPr>
      <w:r w:rsidRPr="00874C36">
        <w:rPr>
          <w:rFonts w:ascii="Times New Roman" w:hAnsi="Times New Roman"/>
          <w:b w:val="0"/>
          <w:sz w:val="24"/>
          <w:szCs w:val="24"/>
          <w:shd w:val="clear" w:color="auto" w:fill="FFFFFF"/>
        </w:rPr>
        <w:t>2) объявление предостережения;</w:t>
      </w:r>
    </w:p>
    <w:p w:rsidR="00584CCA" w:rsidRPr="00874C36" w:rsidRDefault="00584CCA" w:rsidP="00584CCA">
      <w:pPr>
        <w:pStyle w:val="15"/>
        <w:spacing w:after="0"/>
        <w:ind w:firstLine="709"/>
        <w:jc w:val="both"/>
        <w:rPr>
          <w:rFonts w:ascii="Times New Roman" w:hAnsi="Times New Roman"/>
          <w:b w:val="0"/>
          <w:sz w:val="24"/>
          <w:szCs w:val="24"/>
          <w:shd w:val="clear" w:color="auto" w:fill="FFFFFF"/>
        </w:rPr>
      </w:pPr>
      <w:r w:rsidRPr="00874C36">
        <w:rPr>
          <w:rFonts w:ascii="Times New Roman" w:hAnsi="Times New Roman"/>
          <w:b w:val="0"/>
          <w:sz w:val="24"/>
          <w:szCs w:val="24"/>
          <w:shd w:val="clear" w:color="auto" w:fill="FFFFFF"/>
        </w:rPr>
        <w:t>3) консультирование;</w:t>
      </w:r>
    </w:p>
    <w:p w:rsidR="00584CCA" w:rsidRPr="00874C36" w:rsidRDefault="00584CCA" w:rsidP="00584CCA">
      <w:pPr>
        <w:pStyle w:val="15"/>
        <w:spacing w:after="0"/>
        <w:ind w:firstLine="709"/>
        <w:jc w:val="both"/>
        <w:rPr>
          <w:rFonts w:ascii="Times New Roman" w:hAnsi="Times New Roman"/>
          <w:b w:val="0"/>
          <w:sz w:val="24"/>
          <w:szCs w:val="24"/>
          <w:shd w:val="clear" w:color="auto" w:fill="FFFFFF"/>
        </w:rPr>
      </w:pPr>
      <w:r w:rsidRPr="00874C36">
        <w:rPr>
          <w:rFonts w:ascii="Times New Roman" w:hAnsi="Times New Roman"/>
          <w:b w:val="0"/>
          <w:sz w:val="24"/>
          <w:szCs w:val="24"/>
          <w:shd w:val="clear" w:color="auto" w:fill="FFFFFF"/>
        </w:rPr>
        <w:t>4) профилактический визит.</w:t>
      </w:r>
    </w:p>
    <w:p w:rsidR="00BE0384" w:rsidRPr="00874C36" w:rsidRDefault="004578AE" w:rsidP="00BE0384">
      <w:pPr>
        <w:pStyle w:val="15"/>
        <w:tabs>
          <w:tab w:val="left" w:pos="1134"/>
        </w:tabs>
        <w:spacing w:after="0"/>
        <w:ind w:firstLine="709"/>
        <w:jc w:val="both"/>
        <w:rPr>
          <w:rFonts w:ascii="Times New Roman" w:hAnsi="Times New Roman"/>
          <w:b w:val="0"/>
          <w:sz w:val="24"/>
          <w:szCs w:val="24"/>
          <w:shd w:val="clear" w:color="auto" w:fill="FFFFFF"/>
        </w:rPr>
      </w:pPr>
      <w:r w:rsidRPr="00874C36">
        <w:rPr>
          <w:rFonts w:ascii="Times New Roman" w:hAnsi="Times New Roman"/>
          <w:b w:val="0"/>
          <w:sz w:val="24"/>
          <w:szCs w:val="24"/>
        </w:rPr>
        <w:t>11.</w:t>
      </w:r>
      <w:r w:rsidR="00BE0384" w:rsidRPr="00874C36">
        <w:rPr>
          <w:rFonts w:ascii="Times New Roman" w:hAnsi="Times New Roman"/>
          <w:sz w:val="24"/>
          <w:szCs w:val="24"/>
        </w:rPr>
        <w:tab/>
      </w:r>
      <w:r w:rsidR="00BE0384" w:rsidRPr="00874C36">
        <w:rPr>
          <w:rFonts w:ascii="Times New Roman" w:hAnsi="Times New Roman"/>
          <w:b w:val="0"/>
          <w:sz w:val="24"/>
          <w:szCs w:val="24"/>
          <w:shd w:val="clear" w:color="auto" w:fill="FFFFFF"/>
        </w:rPr>
        <w:t>Информирование осуществляется посредством размещения сведений, предусмотренных частью 3 статьи 46 Федерального закона № 248-ФЗ, на странице контрольного органа в информационно-телекоммуникационной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7B6FBF" w:rsidRPr="00874C36" w:rsidRDefault="004578AE" w:rsidP="007B6FBF">
      <w:pPr>
        <w:pStyle w:val="15"/>
        <w:spacing w:after="0"/>
        <w:ind w:firstLine="709"/>
        <w:jc w:val="both"/>
        <w:rPr>
          <w:rFonts w:ascii="Times New Roman" w:hAnsi="Times New Roman"/>
          <w:b w:val="0"/>
          <w:sz w:val="24"/>
          <w:szCs w:val="24"/>
        </w:rPr>
      </w:pPr>
      <w:r w:rsidRPr="00874C36">
        <w:rPr>
          <w:rFonts w:ascii="Times New Roman" w:hAnsi="Times New Roman"/>
          <w:b w:val="0"/>
          <w:sz w:val="24"/>
          <w:szCs w:val="24"/>
        </w:rPr>
        <w:t xml:space="preserve">12. </w:t>
      </w:r>
      <w:r w:rsidR="007B6FBF" w:rsidRPr="00874C36">
        <w:rPr>
          <w:rFonts w:ascii="Times New Roman" w:hAnsi="Times New Roman"/>
          <w:b w:val="0"/>
          <w:sz w:val="24"/>
          <w:szCs w:val="24"/>
        </w:rPr>
        <w:t xml:space="preserve">При наличии сведений, предусмотренных частью 1 статьи 49 Федерального закона № 248-ФЗ, контрольный орган в соответствии со статьей  49 Федерального закона № 248-ФЗ объявляет контролируемому лицу предостережение о недопустимости нарушения обязательных требований (далее </w:t>
      </w:r>
      <w:r w:rsidR="007B6FBF" w:rsidRPr="00874C36">
        <w:rPr>
          <w:rFonts w:ascii="Times New Roman" w:hAnsi="Times New Roman"/>
          <w:b w:val="0"/>
          <w:sz w:val="24"/>
          <w:szCs w:val="24"/>
        </w:rPr>
        <w:sym w:font="Symbol" w:char="F02D"/>
      </w:r>
      <w:r w:rsidR="007B6FBF" w:rsidRPr="00874C36">
        <w:rPr>
          <w:rFonts w:ascii="Times New Roman" w:hAnsi="Times New Roman"/>
          <w:b w:val="0"/>
          <w:sz w:val="24"/>
          <w:szCs w:val="24"/>
        </w:rPr>
        <w:t xml:space="preserve"> предостережение) и предлагает принять меры по обеспечению соблюдения обязательных требований.</w:t>
      </w:r>
    </w:p>
    <w:p w:rsidR="007B6FBF" w:rsidRPr="00874C36" w:rsidRDefault="007B6FBF" w:rsidP="007B6FBF">
      <w:pPr>
        <w:pStyle w:val="15"/>
        <w:spacing w:after="0"/>
        <w:ind w:firstLine="709"/>
        <w:jc w:val="both"/>
        <w:rPr>
          <w:rFonts w:ascii="Times New Roman" w:hAnsi="Times New Roman"/>
          <w:b w:val="0"/>
          <w:sz w:val="24"/>
          <w:szCs w:val="24"/>
        </w:rPr>
      </w:pPr>
      <w:r w:rsidRPr="00874C36">
        <w:rPr>
          <w:rFonts w:ascii="Times New Roman" w:hAnsi="Times New Roman"/>
          <w:b w:val="0"/>
          <w:sz w:val="24"/>
          <w:szCs w:val="24"/>
        </w:rPr>
        <w:t xml:space="preserve">Контролируемое лицо в течение десяти дней со дня получения предостережения вправе подать в контрольный орган возражение в отношении предостережения (далее </w:t>
      </w:r>
      <w:r w:rsidRPr="00874C36">
        <w:rPr>
          <w:rFonts w:ascii="Times New Roman" w:hAnsi="Times New Roman"/>
          <w:b w:val="0"/>
          <w:sz w:val="24"/>
          <w:szCs w:val="24"/>
        </w:rPr>
        <w:sym w:font="Symbol" w:char="F02D"/>
      </w:r>
      <w:r w:rsidRPr="00874C36">
        <w:rPr>
          <w:rFonts w:ascii="Times New Roman" w:hAnsi="Times New Roman"/>
          <w:b w:val="0"/>
          <w:sz w:val="24"/>
          <w:szCs w:val="24"/>
        </w:rPr>
        <w:t xml:space="preserve"> возражение), в том числе через федеральную государственную информационную систему «Единый портал государственных и муниципальных услуг» (далее – портал Госуслуг).</w:t>
      </w:r>
    </w:p>
    <w:p w:rsidR="007B6FBF" w:rsidRPr="00874C36" w:rsidRDefault="007B6FBF" w:rsidP="007B6FBF">
      <w:pPr>
        <w:pStyle w:val="15"/>
        <w:spacing w:after="0"/>
        <w:ind w:firstLine="709"/>
        <w:jc w:val="both"/>
        <w:rPr>
          <w:rFonts w:ascii="Times New Roman" w:hAnsi="Times New Roman"/>
          <w:b w:val="0"/>
          <w:sz w:val="24"/>
          <w:szCs w:val="24"/>
        </w:rPr>
      </w:pPr>
      <w:r w:rsidRPr="00874C36">
        <w:rPr>
          <w:rFonts w:ascii="Times New Roman" w:hAnsi="Times New Roman"/>
          <w:b w:val="0"/>
          <w:sz w:val="24"/>
          <w:szCs w:val="24"/>
        </w:rPr>
        <w:t>В возражении указываются:</w:t>
      </w:r>
    </w:p>
    <w:p w:rsidR="007B6FBF" w:rsidRPr="00874C36" w:rsidRDefault="007B6FBF" w:rsidP="007B6FBF">
      <w:pPr>
        <w:pStyle w:val="15"/>
        <w:spacing w:after="0"/>
        <w:ind w:firstLine="709"/>
        <w:jc w:val="both"/>
        <w:rPr>
          <w:rFonts w:ascii="Times New Roman" w:hAnsi="Times New Roman"/>
          <w:b w:val="0"/>
          <w:sz w:val="24"/>
          <w:szCs w:val="24"/>
        </w:rPr>
      </w:pPr>
      <w:r w:rsidRPr="00874C36">
        <w:rPr>
          <w:rFonts w:ascii="Times New Roman" w:hAnsi="Times New Roman"/>
          <w:b w:val="0"/>
          <w:sz w:val="24"/>
          <w:szCs w:val="24"/>
        </w:rPr>
        <w:sym w:font="Symbol" w:char="F02D"/>
      </w:r>
      <w:r w:rsidRPr="00874C36">
        <w:rPr>
          <w:rFonts w:ascii="Times New Roman" w:hAnsi="Times New Roman"/>
          <w:b w:val="0"/>
          <w:sz w:val="24"/>
          <w:szCs w:val="24"/>
        </w:rPr>
        <w:t xml:space="preserve"> фамилия, имя и отчество (при наличии), сведения о месте жительства физического лица либо наименование, сведения о месте нахождения юридического лица, а также номер </w:t>
      </w:r>
      <w:r w:rsidRPr="00874C36">
        <w:rPr>
          <w:rFonts w:ascii="Times New Roman" w:hAnsi="Times New Roman"/>
          <w:b w:val="0"/>
          <w:sz w:val="24"/>
          <w:szCs w:val="24"/>
        </w:rPr>
        <w:lastRenderedPageBreak/>
        <w:t>(номера) контактного телефона, адрес (адреса) электронной почты (при наличии) и почтовый адрес, по которым должен быть направлен ответ;</w:t>
      </w:r>
    </w:p>
    <w:p w:rsidR="007B6FBF" w:rsidRPr="00874C36" w:rsidRDefault="007B6FBF" w:rsidP="007B6FBF">
      <w:pPr>
        <w:pStyle w:val="15"/>
        <w:spacing w:after="0"/>
        <w:ind w:firstLine="709"/>
        <w:jc w:val="both"/>
        <w:rPr>
          <w:rFonts w:ascii="Times New Roman" w:hAnsi="Times New Roman"/>
          <w:b w:val="0"/>
          <w:sz w:val="24"/>
          <w:szCs w:val="24"/>
        </w:rPr>
      </w:pPr>
      <w:r w:rsidRPr="00874C36">
        <w:rPr>
          <w:rFonts w:ascii="Times New Roman" w:hAnsi="Times New Roman"/>
          <w:b w:val="0"/>
          <w:sz w:val="24"/>
          <w:szCs w:val="24"/>
        </w:rPr>
        <w:sym w:font="Symbol" w:char="F02D"/>
      </w:r>
      <w:r w:rsidRPr="00874C36">
        <w:rPr>
          <w:rFonts w:ascii="Times New Roman" w:hAnsi="Times New Roman"/>
          <w:b w:val="0"/>
          <w:sz w:val="24"/>
          <w:szCs w:val="24"/>
        </w:rPr>
        <w:t xml:space="preserve"> </w:t>
      </w:r>
      <w:proofErr w:type="gramStart"/>
      <w:r w:rsidRPr="00874C36">
        <w:rPr>
          <w:rFonts w:ascii="Times New Roman" w:hAnsi="Times New Roman"/>
          <w:b w:val="0"/>
          <w:sz w:val="24"/>
          <w:szCs w:val="24"/>
        </w:rPr>
        <w:t>идентификационный</w:t>
      </w:r>
      <w:proofErr w:type="gramEnd"/>
      <w:r w:rsidRPr="00874C36">
        <w:rPr>
          <w:rFonts w:ascii="Times New Roman" w:hAnsi="Times New Roman"/>
          <w:b w:val="0"/>
          <w:sz w:val="24"/>
          <w:szCs w:val="24"/>
        </w:rPr>
        <w:t xml:space="preserve"> номер налогоплательщика - контролируемого лица;</w:t>
      </w:r>
    </w:p>
    <w:p w:rsidR="007B6FBF" w:rsidRPr="00874C36" w:rsidRDefault="007B6FBF" w:rsidP="007B6FBF">
      <w:pPr>
        <w:pStyle w:val="15"/>
        <w:spacing w:after="0"/>
        <w:ind w:firstLine="709"/>
        <w:jc w:val="both"/>
        <w:rPr>
          <w:rFonts w:ascii="Times New Roman" w:hAnsi="Times New Roman"/>
          <w:b w:val="0"/>
          <w:sz w:val="24"/>
          <w:szCs w:val="24"/>
        </w:rPr>
      </w:pPr>
      <w:r w:rsidRPr="00874C36">
        <w:rPr>
          <w:rFonts w:ascii="Times New Roman" w:hAnsi="Times New Roman"/>
          <w:b w:val="0"/>
          <w:sz w:val="24"/>
          <w:szCs w:val="24"/>
        </w:rPr>
        <w:sym w:font="Symbol" w:char="F02D"/>
      </w:r>
      <w:r w:rsidRPr="00874C36">
        <w:rPr>
          <w:rFonts w:ascii="Times New Roman" w:hAnsi="Times New Roman"/>
          <w:b w:val="0"/>
          <w:sz w:val="24"/>
          <w:szCs w:val="24"/>
        </w:rPr>
        <w:t xml:space="preserve"> дату и номер предостережения;</w:t>
      </w:r>
    </w:p>
    <w:p w:rsidR="007B6FBF" w:rsidRPr="00874C36" w:rsidRDefault="007B6FBF" w:rsidP="007B6FBF">
      <w:pPr>
        <w:pStyle w:val="15"/>
        <w:tabs>
          <w:tab w:val="left" w:pos="993"/>
        </w:tabs>
        <w:spacing w:after="0"/>
        <w:ind w:firstLine="709"/>
        <w:jc w:val="both"/>
        <w:rPr>
          <w:rFonts w:ascii="Times New Roman" w:hAnsi="Times New Roman"/>
          <w:b w:val="0"/>
          <w:sz w:val="24"/>
          <w:szCs w:val="24"/>
        </w:rPr>
      </w:pPr>
      <w:r w:rsidRPr="00874C36">
        <w:rPr>
          <w:rFonts w:ascii="Times New Roman" w:hAnsi="Times New Roman"/>
          <w:b w:val="0"/>
          <w:sz w:val="24"/>
          <w:szCs w:val="24"/>
        </w:rPr>
        <w:sym w:font="Symbol" w:char="F02D"/>
      </w:r>
      <w:r w:rsidRPr="00874C36">
        <w:rPr>
          <w:rFonts w:ascii="Times New Roman" w:hAnsi="Times New Roman"/>
          <w:b w:val="0"/>
          <w:sz w:val="24"/>
          <w:szCs w:val="24"/>
        </w:rPr>
        <w:tab/>
        <w:t xml:space="preserve">доводы, на основании которых контролируемое лицо </w:t>
      </w:r>
      <w:proofErr w:type="gramStart"/>
      <w:r w:rsidRPr="00874C36">
        <w:rPr>
          <w:rFonts w:ascii="Times New Roman" w:hAnsi="Times New Roman"/>
          <w:b w:val="0"/>
          <w:sz w:val="24"/>
          <w:szCs w:val="24"/>
        </w:rPr>
        <w:t>не согласно</w:t>
      </w:r>
      <w:proofErr w:type="gramEnd"/>
      <w:r w:rsidRPr="00874C36">
        <w:rPr>
          <w:rFonts w:ascii="Times New Roman" w:hAnsi="Times New Roman"/>
          <w:b w:val="0"/>
          <w:sz w:val="24"/>
          <w:szCs w:val="24"/>
        </w:rPr>
        <w:t xml:space="preserve"> с предостережением (с приложением подтверждающих указанные доводы сведений и (или) документов).</w:t>
      </w:r>
    </w:p>
    <w:p w:rsidR="007B6FBF" w:rsidRPr="00874C36" w:rsidRDefault="007B6FBF" w:rsidP="007B6FBF">
      <w:pPr>
        <w:pStyle w:val="15"/>
        <w:spacing w:after="0"/>
        <w:ind w:firstLine="709"/>
        <w:jc w:val="both"/>
        <w:rPr>
          <w:rFonts w:ascii="Times New Roman" w:hAnsi="Times New Roman"/>
          <w:b w:val="0"/>
          <w:sz w:val="24"/>
          <w:szCs w:val="24"/>
        </w:rPr>
      </w:pPr>
      <w:r w:rsidRPr="00874C36">
        <w:rPr>
          <w:rFonts w:ascii="Times New Roman" w:hAnsi="Times New Roman"/>
          <w:b w:val="0"/>
          <w:sz w:val="24"/>
          <w:szCs w:val="24"/>
        </w:rPr>
        <w:t>Возражение рассматривается должностными лицами контрольного органа в течение 20 рабочих дней со дня получения такого возражения. По результатам рассмотрения возражения контрольный орган принимает решение об удовлетворении возражения и отмене предостережения либо об отказе в удовлетворении возражения с указанием причины отказа. О результатах рассмотрения возражения контролируемому лицу направляется письменный ответ.</w:t>
      </w:r>
    </w:p>
    <w:p w:rsidR="00F10D5F" w:rsidRPr="00874C36" w:rsidRDefault="00F10D5F" w:rsidP="008C797A">
      <w:pPr>
        <w:pStyle w:val="15"/>
        <w:tabs>
          <w:tab w:val="left" w:pos="1134"/>
        </w:tabs>
        <w:spacing w:after="0"/>
        <w:ind w:firstLine="709"/>
        <w:jc w:val="both"/>
        <w:rPr>
          <w:rFonts w:ascii="Times New Roman" w:hAnsi="Times New Roman"/>
          <w:b w:val="0"/>
          <w:sz w:val="24"/>
          <w:szCs w:val="24"/>
        </w:rPr>
      </w:pPr>
      <w:r w:rsidRPr="00874C36">
        <w:rPr>
          <w:rFonts w:ascii="Times New Roman" w:hAnsi="Times New Roman"/>
          <w:b w:val="0"/>
          <w:sz w:val="24"/>
          <w:szCs w:val="24"/>
        </w:rPr>
        <w:t>13.</w:t>
      </w:r>
      <w:r w:rsidRPr="00874C36">
        <w:rPr>
          <w:rFonts w:ascii="Times New Roman" w:hAnsi="Times New Roman"/>
          <w:b w:val="0"/>
          <w:sz w:val="24"/>
          <w:szCs w:val="24"/>
        </w:rPr>
        <w:tab/>
      </w:r>
      <w:proofErr w:type="gramStart"/>
      <w:r w:rsidR="00407DD9" w:rsidRPr="00874C36">
        <w:rPr>
          <w:rFonts w:ascii="Times New Roman" w:hAnsi="Times New Roman"/>
          <w:b w:val="0"/>
          <w:sz w:val="24"/>
          <w:szCs w:val="24"/>
        </w:rPr>
        <w:t xml:space="preserve">Отдел по управлению жилищным фондом и взаимодействию с территориями по обращениям контролируемых лиц и их представителей осуществляет консультирование </w:t>
      </w:r>
      <w:r w:rsidR="007B6FBF" w:rsidRPr="00874C36">
        <w:rPr>
          <w:rFonts w:ascii="Times New Roman" w:hAnsi="Times New Roman"/>
          <w:b w:val="0"/>
          <w:sz w:val="24"/>
          <w:szCs w:val="24"/>
        </w:rPr>
        <w:t xml:space="preserve">(разъяснения по вопросам, связанным с организацией и осуществлением муниципального контроля) осуществляется в соответствии со статьей 50 Федерального закона № 248-ФЗ по телефону, посредством видео-конференц-связи, на личном приеме либо в ходе проведения профилактического мероприятия, контрольного мероприятия. </w:t>
      </w:r>
      <w:proofErr w:type="gramEnd"/>
    </w:p>
    <w:p w:rsidR="007B6FBF" w:rsidRPr="00874C36" w:rsidRDefault="007B6FBF" w:rsidP="007B6FBF">
      <w:pPr>
        <w:pStyle w:val="15"/>
        <w:spacing w:after="0"/>
        <w:ind w:firstLine="709"/>
        <w:jc w:val="both"/>
        <w:rPr>
          <w:rFonts w:ascii="Times New Roman" w:hAnsi="Times New Roman"/>
          <w:b w:val="0"/>
          <w:sz w:val="24"/>
          <w:szCs w:val="24"/>
        </w:rPr>
      </w:pPr>
      <w:r w:rsidRPr="00874C36">
        <w:rPr>
          <w:rFonts w:ascii="Times New Roman" w:hAnsi="Times New Roman"/>
          <w:b w:val="0"/>
          <w:sz w:val="24"/>
          <w:szCs w:val="24"/>
        </w:rPr>
        <w:t>Консультирование по телефону, а также на личном приеме осуществляется должностными лицами отдела по управлению жилищным фондо</w:t>
      </w:r>
      <w:r w:rsidR="006460D3" w:rsidRPr="00874C36">
        <w:rPr>
          <w:rFonts w:ascii="Times New Roman" w:hAnsi="Times New Roman"/>
          <w:b w:val="0"/>
          <w:sz w:val="24"/>
          <w:szCs w:val="24"/>
        </w:rPr>
        <w:t>м и взаимодействию с территориями</w:t>
      </w:r>
      <w:r w:rsidRPr="00874C36">
        <w:rPr>
          <w:rFonts w:ascii="Times New Roman" w:hAnsi="Times New Roman"/>
          <w:b w:val="0"/>
          <w:sz w:val="24"/>
          <w:szCs w:val="24"/>
        </w:rPr>
        <w:t xml:space="preserve"> Администрации Людиновского муниципального округа Калужской области в соответствии с графиком консультирования, утверждаемым Главой Людиновского муниципального округа Калужской области или его заместителем. График консультирования размещается на официальном сайте Администрации Людиновского муниципального округа Калужской области в информационно-телекоммуникационной сети «Интернет».</w:t>
      </w:r>
    </w:p>
    <w:p w:rsidR="007B6FBF" w:rsidRPr="00874C36" w:rsidRDefault="007B6FBF" w:rsidP="007B6FBF">
      <w:pPr>
        <w:pStyle w:val="15"/>
        <w:spacing w:after="0"/>
        <w:ind w:firstLine="709"/>
        <w:jc w:val="both"/>
        <w:rPr>
          <w:rFonts w:ascii="Times New Roman" w:hAnsi="Times New Roman"/>
          <w:b w:val="0"/>
          <w:sz w:val="24"/>
          <w:szCs w:val="24"/>
        </w:rPr>
      </w:pPr>
      <w:r w:rsidRPr="00874C36">
        <w:rPr>
          <w:rFonts w:ascii="Times New Roman" w:hAnsi="Times New Roman"/>
          <w:b w:val="0"/>
          <w:sz w:val="24"/>
          <w:szCs w:val="24"/>
        </w:rPr>
        <w:t>Дата и время консультирования, осуществляемого посредством видео-конференц-связи, определяется должностным лицом отдела по управлению жилищным фондом и взаимодействию с территориями Администрации Людиновского муниципального округа  Калужской области по согласованию с контролируемым лицом.</w:t>
      </w:r>
    </w:p>
    <w:p w:rsidR="007B6FBF" w:rsidRPr="00874C36" w:rsidRDefault="007B6FBF" w:rsidP="007B6FBF">
      <w:pPr>
        <w:pStyle w:val="15"/>
        <w:spacing w:after="0"/>
        <w:ind w:firstLine="709"/>
        <w:jc w:val="both"/>
        <w:rPr>
          <w:rFonts w:ascii="Times New Roman" w:hAnsi="Times New Roman"/>
          <w:b w:val="0"/>
          <w:sz w:val="24"/>
          <w:szCs w:val="24"/>
        </w:rPr>
      </w:pPr>
      <w:r w:rsidRPr="00874C36">
        <w:rPr>
          <w:rFonts w:ascii="Times New Roman" w:hAnsi="Times New Roman"/>
          <w:b w:val="0"/>
          <w:sz w:val="24"/>
          <w:szCs w:val="24"/>
        </w:rPr>
        <w:t>Запись на консультирование может производиться с использованием портала Госуслуг.</w:t>
      </w:r>
    </w:p>
    <w:p w:rsidR="007B6FBF" w:rsidRPr="00874C36" w:rsidRDefault="007B6FBF" w:rsidP="007B6FBF">
      <w:pPr>
        <w:pStyle w:val="15"/>
        <w:spacing w:after="0"/>
        <w:ind w:firstLine="709"/>
        <w:jc w:val="both"/>
        <w:rPr>
          <w:rFonts w:ascii="Times New Roman" w:hAnsi="Times New Roman"/>
          <w:b w:val="0"/>
          <w:sz w:val="24"/>
          <w:szCs w:val="24"/>
        </w:rPr>
      </w:pPr>
      <w:r w:rsidRPr="00874C36">
        <w:rPr>
          <w:rFonts w:ascii="Times New Roman" w:hAnsi="Times New Roman"/>
          <w:b w:val="0"/>
          <w:sz w:val="24"/>
          <w:szCs w:val="24"/>
        </w:rPr>
        <w:t>Должностные лица, осуществляющие консультирование, дают устный ответ по существу каждого поставленного вопроса. Перечень вопросов, по которым осуществляется консультирование, в том числе перечень вопросов, по которым осуществляется письменное консультирование:</w:t>
      </w:r>
    </w:p>
    <w:p w:rsidR="007B6FBF" w:rsidRPr="00874C36" w:rsidRDefault="007B6FBF" w:rsidP="007B6FBF">
      <w:pPr>
        <w:pStyle w:val="15"/>
        <w:spacing w:after="0"/>
        <w:ind w:firstLine="709"/>
        <w:jc w:val="both"/>
        <w:rPr>
          <w:rFonts w:ascii="Times New Roman" w:hAnsi="Times New Roman"/>
          <w:b w:val="0"/>
          <w:sz w:val="24"/>
          <w:szCs w:val="24"/>
        </w:rPr>
      </w:pPr>
      <w:r w:rsidRPr="00874C36">
        <w:rPr>
          <w:rFonts w:ascii="Times New Roman" w:hAnsi="Times New Roman"/>
          <w:b w:val="0"/>
          <w:sz w:val="24"/>
          <w:szCs w:val="24"/>
        </w:rPr>
        <w:t>-  предмет муниципального жилищного контроля;</w:t>
      </w:r>
    </w:p>
    <w:p w:rsidR="007B6FBF" w:rsidRPr="00874C36" w:rsidRDefault="007B6FBF" w:rsidP="007B6FBF">
      <w:pPr>
        <w:pStyle w:val="15"/>
        <w:tabs>
          <w:tab w:val="left" w:pos="993"/>
        </w:tabs>
        <w:spacing w:after="0"/>
        <w:ind w:firstLine="709"/>
        <w:jc w:val="both"/>
        <w:rPr>
          <w:rFonts w:ascii="Times New Roman" w:hAnsi="Times New Roman"/>
          <w:b w:val="0"/>
          <w:sz w:val="24"/>
          <w:szCs w:val="24"/>
        </w:rPr>
      </w:pPr>
      <w:r w:rsidRPr="00874C36">
        <w:rPr>
          <w:rFonts w:ascii="Times New Roman" w:hAnsi="Times New Roman"/>
          <w:b w:val="0"/>
          <w:sz w:val="24"/>
          <w:szCs w:val="24"/>
        </w:rPr>
        <w:t>-</w:t>
      </w:r>
      <w:r w:rsidRPr="00874C36">
        <w:rPr>
          <w:rFonts w:ascii="Times New Roman" w:hAnsi="Times New Roman"/>
          <w:b w:val="0"/>
          <w:sz w:val="24"/>
          <w:szCs w:val="24"/>
        </w:rPr>
        <w:tab/>
        <w:t>соблюдение обязательных требований в области муниципального жилищного контроля;</w:t>
      </w:r>
    </w:p>
    <w:p w:rsidR="007B6FBF" w:rsidRPr="00874C36" w:rsidRDefault="007B6FBF" w:rsidP="007B6FBF">
      <w:pPr>
        <w:pStyle w:val="15"/>
        <w:spacing w:after="0"/>
        <w:ind w:firstLine="709"/>
        <w:jc w:val="both"/>
        <w:rPr>
          <w:rFonts w:ascii="Times New Roman" w:hAnsi="Times New Roman"/>
          <w:b w:val="0"/>
          <w:sz w:val="24"/>
          <w:szCs w:val="24"/>
        </w:rPr>
      </w:pPr>
      <w:r w:rsidRPr="00874C36">
        <w:rPr>
          <w:rFonts w:ascii="Times New Roman" w:hAnsi="Times New Roman"/>
          <w:b w:val="0"/>
          <w:sz w:val="24"/>
          <w:szCs w:val="24"/>
        </w:rPr>
        <w:t>- перечень и порядок осуществления профилактических мероприятий;</w:t>
      </w:r>
    </w:p>
    <w:p w:rsidR="007B6FBF" w:rsidRPr="00874C36" w:rsidRDefault="007B6FBF" w:rsidP="007B6FBF">
      <w:pPr>
        <w:pStyle w:val="15"/>
        <w:spacing w:after="0"/>
        <w:ind w:firstLine="709"/>
        <w:jc w:val="both"/>
        <w:rPr>
          <w:rFonts w:ascii="Times New Roman" w:hAnsi="Times New Roman"/>
          <w:b w:val="0"/>
          <w:sz w:val="24"/>
          <w:szCs w:val="24"/>
        </w:rPr>
      </w:pPr>
      <w:r w:rsidRPr="00874C36">
        <w:rPr>
          <w:rFonts w:ascii="Times New Roman" w:hAnsi="Times New Roman"/>
          <w:b w:val="0"/>
          <w:sz w:val="24"/>
          <w:szCs w:val="24"/>
        </w:rPr>
        <w:t>- виды и порядок проведения контрольных мероприятий;</w:t>
      </w:r>
    </w:p>
    <w:p w:rsidR="007B6FBF" w:rsidRPr="00874C36" w:rsidRDefault="007B6FBF" w:rsidP="007B6FBF">
      <w:pPr>
        <w:pStyle w:val="15"/>
        <w:tabs>
          <w:tab w:val="left" w:pos="993"/>
        </w:tabs>
        <w:spacing w:after="0"/>
        <w:ind w:firstLine="709"/>
        <w:jc w:val="both"/>
        <w:rPr>
          <w:rFonts w:ascii="Times New Roman" w:hAnsi="Times New Roman"/>
          <w:b w:val="0"/>
          <w:sz w:val="24"/>
          <w:szCs w:val="24"/>
        </w:rPr>
      </w:pPr>
      <w:r w:rsidRPr="00874C36">
        <w:rPr>
          <w:rFonts w:ascii="Times New Roman" w:hAnsi="Times New Roman"/>
          <w:b w:val="0"/>
          <w:sz w:val="24"/>
          <w:szCs w:val="24"/>
        </w:rPr>
        <w:t>-порядок обжалования решений органа муниципального контроля, действий (бездействия) его должностных лиц.</w:t>
      </w:r>
    </w:p>
    <w:p w:rsidR="007B6FBF" w:rsidRPr="00874C36" w:rsidRDefault="007B6FBF" w:rsidP="007B6FBF">
      <w:pPr>
        <w:pStyle w:val="15"/>
        <w:spacing w:after="0"/>
        <w:ind w:firstLine="709"/>
        <w:jc w:val="both"/>
        <w:rPr>
          <w:rFonts w:ascii="Times New Roman" w:hAnsi="Times New Roman"/>
          <w:b w:val="0"/>
          <w:sz w:val="24"/>
          <w:szCs w:val="24"/>
        </w:rPr>
      </w:pPr>
      <w:r w:rsidRPr="00874C36">
        <w:rPr>
          <w:rFonts w:ascii="Times New Roman" w:hAnsi="Times New Roman"/>
          <w:b w:val="0"/>
          <w:sz w:val="24"/>
          <w:szCs w:val="24"/>
        </w:rPr>
        <w:t xml:space="preserve">В случае поступления пяти и </w:t>
      </w:r>
      <w:proofErr w:type="gramStart"/>
      <w:r w:rsidRPr="00874C36">
        <w:rPr>
          <w:rFonts w:ascii="Times New Roman" w:hAnsi="Times New Roman"/>
          <w:b w:val="0"/>
          <w:sz w:val="24"/>
          <w:szCs w:val="24"/>
        </w:rPr>
        <w:t>более однотипных</w:t>
      </w:r>
      <w:proofErr w:type="gramEnd"/>
      <w:r w:rsidRPr="00874C36">
        <w:rPr>
          <w:rFonts w:ascii="Times New Roman" w:hAnsi="Times New Roman"/>
          <w:b w:val="0"/>
          <w:sz w:val="24"/>
          <w:szCs w:val="24"/>
        </w:rPr>
        <w:t xml:space="preserve"> обращений от контролируемых лиц (их представителей) консультирование осуществляется посредством размещения </w:t>
      </w:r>
      <w:r w:rsidRPr="00874C36">
        <w:rPr>
          <w:rFonts w:ascii="Times New Roman" w:hAnsi="Times New Roman"/>
          <w:b w:val="0"/>
          <w:sz w:val="24"/>
          <w:szCs w:val="24"/>
        </w:rPr>
        <w:lastRenderedPageBreak/>
        <w:t>письменного разъяснения, подписанного Главой Людиновского муниципального округа Калужской области на официальном сайте Администрации Людиновского муниципального округа Калужской области в информационно-телекоммуникационной сети «Интернет».</w:t>
      </w:r>
      <w:r w:rsidR="00407DD9" w:rsidRPr="00874C36">
        <w:rPr>
          <w:rFonts w:ascii="Times New Roman" w:hAnsi="Times New Roman"/>
          <w:b w:val="0"/>
          <w:sz w:val="24"/>
          <w:szCs w:val="24"/>
        </w:rPr>
        <w:t xml:space="preserve"> </w:t>
      </w:r>
    </w:p>
    <w:p w:rsidR="00407DD9" w:rsidRPr="00874C36" w:rsidRDefault="005B3939" w:rsidP="00407DD9">
      <w:pPr>
        <w:pStyle w:val="ad"/>
        <w:spacing w:before="0" w:beforeAutospacing="0" w:after="0" w:afterAutospacing="0" w:line="276" w:lineRule="auto"/>
        <w:ind w:firstLine="709"/>
        <w:jc w:val="both"/>
        <w:rPr>
          <w:lang w:eastAsia="zh-CN"/>
        </w:rPr>
      </w:pPr>
      <w:r w:rsidRPr="00874C36">
        <w:t xml:space="preserve">14. </w:t>
      </w:r>
      <w:r w:rsidR="00407DD9" w:rsidRPr="00874C36">
        <w:rPr>
          <w:lang w:eastAsia="zh-CN"/>
        </w:rPr>
        <w:t xml:space="preserve">Профилактический визит в рамках муниципального жилищного контроля проводится в соответствии со статьей 52 Федерального закона № 248-ФЗ по инициативе контролируемого лица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в порядке, установленном статьей 52.2 Федерального закона № 248-ФЗ. </w:t>
      </w:r>
    </w:p>
    <w:p w:rsidR="00407DD9" w:rsidRPr="00874C36" w:rsidRDefault="00407DD9" w:rsidP="00407DD9">
      <w:pPr>
        <w:pStyle w:val="ad"/>
        <w:spacing w:before="0" w:beforeAutospacing="0" w:after="0" w:afterAutospacing="0" w:line="276" w:lineRule="auto"/>
        <w:ind w:firstLine="709"/>
        <w:jc w:val="both"/>
        <w:rPr>
          <w:lang w:eastAsia="zh-CN"/>
        </w:rPr>
      </w:pPr>
      <w:r w:rsidRPr="00874C36">
        <w:rPr>
          <w:lang w:eastAsia="zh-CN"/>
        </w:rPr>
        <w:t>Заявление о проведении профилактического визита подается посредством портала Госуслуг.</w:t>
      </w:r>
    </w:p>
    <w:p w:rsidR="00C67864" w:rsidRPr="00874C36" w:rsidRDefault="00DC13BE" w:rsidP="00C67864">
      <w:pPr>
        <w:pStyle w:val="15"/>
        <w:spacing w:after="0"/>
        <w:ind w:firstLine="709"/>
        <w:jc w:val="both"/>
        <w:rPr>
          <w:rFonts w:ascii="Times New Roman" w:hAnsi="Times New Roman"/>
          <w:b w:val="0"/>
          <w:sz w:val="24"/>
          <w:szCs w:val="24"/>
          <w:shd w:val="clear" w:color="auto" w:fill="FFFFFF"/>
        </w:rPr>
      </w:pPr>
      <w:r w:rsidRPr="00874C36">
        <w:rPr>
          <w:rFonts w:ascii="Times New Roman" w:hAnsi="Times New Roman"/>
          <w:b w:val="0"/>
          <w:sz w:val="24"/>
          <w:szCs w:val="24"/>
        </w:rPr>
        <w:t xml:space="preserve">15. </w:t>
      </w:r>
      <w:r w:rsidR="00C67864" w:rsidRPr="00874C36">
        <w:rPr>
          <w:rFonts w:ascii="Times New Roman" w:hAnsi="Times New Roman"/>
          <w:b w:val="0"/>
          <w:sz w:val="24"/>
          <w:szCs w:val="24"/>
          <w:shd w:val="clear" w:color="auto" w:fill="FFFFFF"/>
        </w:rPr>
        <w:t>Муниципальный жилищный контроль осуществляется посредством проведения внеплановых контрольных мероприятий, предусматривающих взаимодействие с контролируемым лицом, по основаниям, предусмотренным пунктами 1, 4, 5, 7 части 1 статьи 57 настоящего Федерального закона, а также контрольных мероприятий без взаимодействия с контролируемым лицом, проводимых в соответствии с требованиями Федерального закона № 248-ФЗ.</w:t>
      </w:r>
    </w:p>
    <w:p w:rsidR="00C67864" w:rsidRPr="00874C36" w:rsidRDefault="00E40B1F" w:rsidP="00C67864">
      <w:pPr>
        <w:pStyle w:val="15"/>
        <w:tabs>
          <w:tab w:val="left" w:pos="1134"/>
        </w:tabs>
        <w:spacing w:after="0"/>
        <w:ind w:firstLine="709"/>
        <w:jc w:val="both"/>
        <w:rPr>
          <w:rFonts w:ascii="Times New Roman" w:hAnsi="Times New Roman"/>
          <w:b w:val="0"/>
          <w:spacing w:val="-2"/>
          <w:sz w:val="24"/>
          <w:szCs w:val="24"/>
        </w:rPr>
      </w:pPr>
      <w:r w:rsidRPr="00874C36">
        <w:rPr>
          <w:rFonts w:ascii="Times New Roman" w:hAnsi="Times New Roman"/>
          <w:b w:val="0"/>
          <w:sz w:val="24"/>
          <w:szCs w:val="24"/>
        </w:rPr>
        <w:t>16.</w:t>
      </w:r>
      <w:r w:rsidR="00C67864" w:rsidRPr="00874C36">
        <w:rPr>
          <w:rFonts w:ascii="Times New Roman" w:hAnsi="Times New Roman"/>
          <w:b w:val="0"/>
          <w:sz w:val="24"/>
          <w:szCs w:val="24"/>
        </w:rPr>
        <w:tab/>
      </w:r>
      <w:r w:rsidR="00C67864" w:rsidRPr="00874C36">
        <w:rPr>
          <w:rFonts w:ascii="Times New Roman" w:hAnsi="Times New Roman"/>
          <w:b w:val="0"/>
          <w:spacing w:val="-2"/>
          <w:sz w:val="24"/>
          <w:szCs w:val="24"/>
        </w:rPr>
        <w:t>При проведении контрольных мероприятий в рамках осуществления муниципального жилищного контроля должностным лицом контрольного органа для фиксации доказательств нарушений обязательных требований могут использоваться фотосъемка, ауди</w:t>
      </w:r>
      <w:proofErr w:type="gramStart"/>
      <w:r w:rsidR="00C67864" w:rsidRPr="00874C36">
        <w:rPr>
          <w:rFonts w:ascii="Times New Roman" w:hAnsi="Times New Roman"/>
          <w:b w:val="0"/>
          <w:spacing w:val="-2"/>
          <w:sz w:val="24"/>
          <w:szCs w:val="24"/>
        </w:rPr>
        <w:t>о-</w:t>
      </w:r>
      <w:proofErr w:type="gramEnd"/>
      <w:r w:rsidR="00C67864" w:rsidRPr="00874C36">
        <w:rPr>
          <w:rFonts w:ascii="Times New Roman" w:hAnsi="Times New Roman"/>
          <w:b w:val="0"/>
          <w:spacing w:val="-2"/>
          <w:sz w:val="24"/>
          <w:szCs w:val="24"/>
        </w:rPr>
        <w:t xml:space="preserve"> и видеозапись, иные способы фиксации доказательств. </w:t>
      </w:r>
    </w:p>
    <w:p w:rsidR="00C67864" w:rsidRPr="00874C36" w:rsidRDefault="00C67864" w:rsidP="00C67864">
      <w:pPr>
        <w:suppressAutoHyphens w:val="0"/>
        <w:spacing w:line="276" w:lineRule="auto"/>
        <w:ind w:firstLine="709"/>
        <w:jc w:val="both"/>
        <w:rPr>
          <w:spacing w:val="-2"/>
          <w:lang w:eastAsia="ru-RU"/>
        </w:rPr>
      </w:pPr>
      <w:r w:rsidRPr="00874C36">
        <w:rPr>
          <w:spacing w:val="-2"/>
          <w:lang w:eastAsia="ru-RU"/>
        </w:rPr>
        <w:t>Фотографии, ауди</w:t>
      </w:r>
      <w:proofErr w:type="gramStart"/>
      <w:r w:rsidRPr="00874C36">
        <w:rPr>
          <w:spacing w:val="-2"/>
          <w:lang w:eastAsia="ru-RU"/>
        </w:rPr>
        <w:t>о-</w:t>
      </w:r>
      <w:proofErr w:type="gramEnd"/>
      <w:r w:rsidRPr="00874C36">
        <w:rPr>
          <w:spacing w:val="-2"/>
          <w:lang w:eastAsia="ru-RU"/>
        </w:rPr>
        <w:t xml:space="preserve">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w:t>
      </w:r>
      <w:proofErr w:type="gramStart"/>
      <w:r w:rsidRPr="00874C36">
        <w:rPr>
          <w:spacing w:val="-2"/>
          <w:lang w:eastAsia="ru-RU"/>
        </w:rPr>
        <w:t>о-</w:t>
      </w:r>
      <w:proofErr w:type="gramEnd"/>
      <w:r w:rsidRPr="00874C36">
        <w:rPr>
          <w:spacing w:val="-2"/>
          <w:lang w:eastAsia="ru-RU"/>
        </w:rPr>
        <w:t xml:space="preserve"> и видеозаписи, используемые для доказательств нарушений обязательных требований, прикладываются к акту контрольного мероприятия.</w:t>
      </w:r>
    </w:p>
    <w:p w:rsidR="00C67864" w:rsidRPr="00874C36" w:rsidRDefault="00C67864" w:rsidP="00C67864">
      <w:pPr>
        <w:suppressAutoHyphens w:val="0"/>
        <w:spacing w:line="276" w:lineRule="auto"/>
        <w:ind w:firstLine="709"/>
        <w:jc w:val="both"/>
        <w:rPr>
          <w:spacing w:val="-2"/>
          <w:lang w:eastAsia="ru-RU"/>
        </w:rPr>
      </w:pPr>
      <w:r w:rsidRPr="00874C36">
        <w:rPr>
          <w:spacing w:val="-2"/>
          <w:lang w:eastAsia="ru-RU"/>
        </w:rPr>
        <w:t>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При осуществлении ауди</w:t>
      </w:r>
      <w:proofErr w:type="gramStart"/>
      <w:r w:rsidRPr="00874C36">
        <w:rPr>
          <w:spacing w:val="-2"/>
          <w:lang w:eastAsia="ru-RU"/>
        </w:rPr>
        <w:t>о-</w:t>
      </w:r>
      <w:proofErr w:type="gramEnd"/>
      <w:r w:rsidRPr="00874C36">
        <w:rPr>
          <w:spacing w:val="-2"/>
          <w:lang w:eastAsia="ru-RU"/>
        </w:rPr>
        <w:t xml:space="preserve"> и видеозаписи в начале и конце записи должностным лицом делается уведомление о дате, месте, времени начала и окончания осуществления записи.</w:t>
      </w:r>
    </w:p>
    <w:p w:rsidR="00C67864" w:rsidRPr="00874C36" w:rsidRDefault="00E40B1F" w:rsidP="00C67864">
      <w:pPr>
        <w:pStyle w:val="15"/>
        <w:tabs>
          <w:tab w:val="left" w:pos="1134"/>
        </w:tabs>
        <w:spacing w:after="0"/>
        <w:ind w:firstLine="709"/>
        <w:jc w:val="both"/>
        <w:rPr>
          <w:rFonts w:ascii="Times New Roman" w:hAnsi="Times New Roman"/>
          <w:b w:val="0"/>
          <w:spacing w:val="-2"/>
          <w:sz w:val="24"/>
          <w:szCs w:val="24"/>
          <w:shd w:val="clear" w:color="auto" w:fill="FFFFFF"/>
        </w:rPr>
      </w:pPr>
      <w:r w:rsidRPr="00874C36">
        <w:rPr>
          <w:rFonts w:ascii="Times New Roman" w:hAnsi="Times New Roman"/>
          <w:b w:val="0"/>
          <w:sz w:val="24"/>
          <w:szCs w:val="24"/>
        </w:rPr>
        <w:t>17.</w:t>
      </w:r>
      <w:r w:rsidR="00C67864" w:rsidRPr="00874C36">
        <w:rPr>
          <w:rFonts w:ascii="Times New Roman" w:hAnsi="Times New Roman"/>
          <w:b w:val="0"/>
          <w:sz w:val="24"/>
          <w:szCs w:val="24"/>
        </w:rPr>
        <w:tab/>
      </w:r>
      <w:r w:rsidR="00C67864" w:rsidRPr="00874C36">
        <w:rPr>
          <w:rFonts w:ascii="Times New Roman" w:hAnsi="Times New Roman"/>
          <w:b w:val="0"/>
          <w:spacing w:val="-2"/>
          <w:sz w:val="24"/>
          <w:szCs w:val="24"/>
          <w:shd w:val="clear" w:color="auto" w:fill="FFFFFF"/>
        </w:rPr>
        <w:t xml:space="preserve">Взаимодействие с контролируемым лицом осуществляется при проведении следующих контрольных мероприятий: </w:t>
      </w:r>
    </w:p>
    <w:p w:rsidR="00C67864" w:rsidRPr="00874C36" w:rsidRDefault="00C67864" w:rsidP="00C67864">
      <w:pPr>
        <w:pStyle w:val="15"/>
        <w:spacing w:after="0"/>
        <w:ind w:firstLine="709"/>
        <w:jc w:val="both"/>
        <w:rPr>
          <w:rFonts w:ascii="Times New Roman" w:hAnsi="Times New Roman"/>
          <w:b w:val="0"/>
          <w:spacing w:val="-2"/>
          <w:sz w:val="24"/>
          <w:szCs w:val="24"/>
        </w:rPr>
      </w:pPr>
      <w:r w:rsidRPr="00874C36">
        <w:rPr>
          <w:rFonts w:ascii="Times New Roman" w:eastAsia="SimSun" w:hAnsi="Times New Roman"/>
          <w:b w:val="0"/>
          <w:spacing w:val="-2"/>
          <w:sz w:val="24"/>
          <w:szCs w:val="24"/>
          <w:shd w:val="clear" w:color="auto" w:fill="FFFFFF"/>
          <w:lang w:bidi="hi-IN"/>
        </w:rPr>
        <w:t>1) инспекционный визит;</w:t>
      </w:r>
    </w:p>
    <w:p w:rsidR="00C67864" w:rsidRPr="00874C36" w:rsidRDefault="00C67864" w:rsidP="00C67864">
      <w:pPr>
        <w:pStyle w:val="15"/>
        <w:spacing w:after="0"/>
        <w:ind w:firstLine="709"/>
        <w:jc w:val="both"/>
        <w:rPr>
          <w:rFonts w:ascii="Times New Roman" w:hAnsi="Times New Roman"/>
          <w:b w:val="0"/>
          <w:spacing w:val="-2"/>
          <w:sz w:val="24"/>
          <w:szCs w:val="24"/>
        </w:rPr>
      </w:pPr>
      <w:r w:rsidRPr="00874C36">
        <w:rPr>
          <w:rFonts w:ascii="Times New Roman" w:eastAsia="SimSun" w:hAnsi="Times New Roman"/>
          <w:b w:val="0"/>
          <w:spacing w:val="-2"/>
          <w:sz w:val="24"/>
          <w:szCs w:val="24"/>
          <w:shd w:val="clear" w:color="auto" w:fill="FFFFFF"/>
          <w:lang w:bidi="hi-IN"/>
        </w:rPr>
        <w:t>2) документарная проверка;</w:t>
      </w:r>
    </w:p>
    <w:p w:rsidR="00C67864" w:rsidRPr="00874C36" w:rsidRDefault="00C67864" w:rsidP="00C67864">
      <w:pPr>
        <w:pStyle w:val="15"/>
        <w:spacing w:after="0"/>
        <w:ind w:firstLine="709"/>
        <w:jc w:val="both"/>
        <w:rPr>
          <w:rFonts w:ascii="Times New Roman" w:eastAsia="SimSun" w:hAnsi="Times New Roman"/>
          <w:b w:val="0"/>
          <w:spacing w:val="-2"/>
          <w:sz w:val="24"/>
          <w:szCs w:val="24"/>
          <w:shd w:val="clear" w:color="auto" w:fill="FFFFFF"/>
          <w:lang w:bidi="hi-IN"/>
        </w:rPr>
      </w:pPr>
      <w:r w:rsidRPr="00874C36">
        <w:rPr>
          <w:rFonts w:ascii="Times New Roman" w:eastAsia="SimSun" w:hAnsi="Times New Roman"/>
          <w:b w:val="0"/>
          <w:spacing w:val="-2"/>
          <w:sz w:val="24"/>
          <w:szCs w:val="24"/>
          <w:shd w:val="clear" w:color="auto" w:fill="FFFFFF"/>
          <w:lang w:bidi="hi-IN"/>
        </w:rPr>
        <w:t>3) выездная проверка.</w:t>
      </w:r>
    </w:p>
    <w:p w:rsidR="00C67864" w:rsidRPr="00874C36" w:rsidRDefault="00C67864" w:rsidP="00C67864">
      <w:pPr>
        <w:pStyle w:val="15"/>
        <w:spacing w:after="0"/>
        <w:ind w:firstLine="709"/>
        <w:jc w:val="both"/>
        <w:rPr>
          <w:rFonts w:ascii="Times New Roman" w:hAnsi="Times New Roman"/>
          <w:b w:val="0"/>
          <w:sz w:val="24"/>
          <w:szCs w:val="24"/>
        </w:rPr>
      </w:pPr>
      <w:r w:rsidRPr="00874C36">
        <w:rPr>
          <w:rFonts w:ascii="Times New Roman" w:hAnsi="Times New Roman"/>
          <w:b w:val="0"/>
          <w:sz w:val="24"/>
          <w:szCs w:val="24"/>
        </w:rPr>
        <w:t>Содержание внеплановых контрольных (надзорных) мероприятий определяется пунктами 19 - 21 настоящего Положения.</w:t>
      </w:r>
    </w:p>
    <w:p w:rsidR="00FA5651" w:rsidRPr="00874C36" w:rsidRDefault="00E40B1F" w:rsidP="00FA5651">
      <w:pPr>
        <w:pStyle w:val="15"/>
        <w:tabs>
          <w:tab w:val="left" w:pos="1134"/>
        </w:tabs>
        <w:spacing w:after="0"/>
        <w:ind w:firstLine="709"/>
        <w:jc w:val="both"/>
        <w:rPr>
          <w:rFonts w:ascii="Times New Roman" w:hAnsi="Times New Roman"/>
          <w:b w:val="0"/>
          <w:spacing w:val="-2"/>
          <w:sz w:val="24"/>
          <w:szCs w:val="24"/>
          <w:shd w:val="clear" w:color="auto" w:fill="FFFFFF"/>
        </w:rPr>
      </w:pPr>
      <w:r w:rsidRPr="00874C36">
        <w:rPr>
          <w:rFonts w:ascii="Times New Roman" w:hAnsi="Times New Roman"/>
          <w:b w:val="0"/>
          <w:sz w:val="24"/>
          <w:szCs w:val="24"/>
        </w:rPr>
        <w:t>18.</w:t>
      </w:r>
      <w:r w:rsidR="00FA5651" w:rsidRPr="00874C36">
        <w:rPr>
          <w:rFonts w:ascii="Times New Roman" w:hAnsi="Times New Roman"/>
          <w:b w:val="0"/>
          <w:sz w:val="24"/>
          <w:szCs w:val="24"/>
        </w:rPr>
        <w:tab/>
      </w:r>
      <w:r w:rsidR="00FA5651" w:rsidRPr="00874C36">
        <w:rPr>
          <w:rFonts w:ascii="Times New Roman" w:hAnsi="Times New Roman"/>
          <w:b w:val="0"/>
          <w:spacing w:val="-2"/>
          <w:sz w:val="24"/>
          <w:szCs w:val="24"/>
          <w:shd w:val="clear" w:color="auto" w:fill="FFFFFF"/>
        </w:rPr>
        <w:t xml:space="preserve">Информация о невозможности присутствия при проведении контрольного мероприятия может быть представлена в контрольный орган индивидуальным предпринимателем, гражданином, являющимися контролируемыми лицами, в случаях болезни, прохождения медицинского обследования, смерти близкого родственника, нахождения за пределами Калужской области, участия в судебном заседании, в </w:t>
      </w:r>
      <w:proofErr w:type="gramStart"/>
      <w:r w:rsidR="00FA5651" w:rsidRPr="00874C36">
        <w:rPr>
          <w:rFonts w:ascii="Times New Roman" w:hAnsi="Times New Roman"/>
          <w:b w:val="0"/>
          <w:spacing w:val="-2"/>
          <w:sz w:val="24"/>
          <w:szCs w:val="24"/>
          <w:shd w:val="clear" w:color="auto" w:fill="FFFFFF"/>
        </w:rPr>
        <w:t>связи</w:t>
      </w:r>
      <w:proofErr w:type="gramEnd"/>
      <w:r w:rsidR="00FA5651" w:rsidRPr="00874C36">
        <w:rPr>
          <w:rFonts w:ascii="Times New Roman" w:hAnsi="Times New Roman"/>
          <w:b w:val="0"/>
          <w:spacing w:val="-2"/>
          <w:sz w:val="24"/>
          <w:szCs w:val="24"/>
          <w:shd w:val="clear" w:color="auto" w:fill="FFFFFF"/>
        </w:rPr>
        <w:t xml:space="preserve"> с чем </w:t>
      </w:r>
      <w:r w:rsidR="00FA5651" w:rsidRPr="00874C36">
        <w:rPr>
          <w:rFonts w:ascii="Times New Roman" w:hAnsi="Times New Roman"/>
          <w:b w:val="0"/>
          <w:spacing w:val="-2"/>
          <w:sz w:val="24"/>
          <w:szCs w:val="24"/>
        </w:rPr>
        <w:t xml:space="preserve">проведение контрольного мероприятия переносится на срок, необходимый для устранения обстоятельств, послуживших поводом для обращения индивидуального предпринимателя, гражданина в </w:t>
      </w:r>
      <w:r w:rsidR="00FA5651" w:rsidRPr="00874C36">
        <w:rPr>
          <w:rFonts w:ascii="Times New Roman" w:eastAsia="SimSun" w:hAnsi="Times New Roman"/>
          <w:b w:val="0"/>
          <w:spacing w:val="-2"/>
          <w:sz w:val="24"/>
          <w:szCs w:val="24"/>
          <w:shd w:val="clear" w:color="auto" w:fill="FFFFFF"/>
          <w:lang w:bidi="hi-IN"/>
        </w:rPr>
        <w:t>контрольный орган</w:t>
      </w:r>
      <w:r w:rsidR="00FA5651" w:rsidRPr="00874C36">
        <w:rPr>
          <w:rFonts w:ascii="Times New Roman" w:hAnsi="Times New Roman"/>
          <w:b w:val="0"/>
          <w:spacing w:val="-2"/>
          <w:sz w:val="24"/>
          <w:szCs w:val="24"/>
        </w:rPr>
        <w:t>.</w:t>
      </w:r>
    </w:p>
    <w:p w:rsidR="006D3AFE" w:rsidRPr="00874C36" w:rsidRDefault="0096459B" w:rsidP="006D3AFE">
      <w:pPr>
        <w:tabs>
          <w:tab w:val="left" w:pos="709"/>
          <w:tab w:val="left" w:pos="1134"/>
        </w:tabs>
        <w:suppressAutoHyphens w:val="0"/>
        <w:autoSpaceDE w:val="0"/>
        <w:autoSpaceDN w:val="0"/>
        <w:adjustRightInd w:val="0"/>
        <w:spacing w:line="276" w:lineRule="auto"/>
        <w:ind w:firstLine="540"/>
        <w:jc w:val="both"/>
        <w:rPr>
          <w:lang w:eastAsia="ru-RU"/>
        </w:rPr>
      </w:pPr>
      <w:r w:rsidRPr="00874C36">
        <w:lastRenderedPageBreak/>
        <w:t xml:space="preserve">19. </w:t>
      </w:r>
      <w:r w:rsidR="006D3AFE" w:rsidRPr="00874C36">
        <w:rPr>
          <w:lang w:eastAsia="ru-RU"/>
        </w:rPr>
        <w:t xml:space="preserve">Инспекционный визит проводится в порядке, установленном статьей 70 Федерального закона </w:t>
      </w:r>
      <w:r w:rsidR="006D3AFE" w:rsidRPr="00874C36">
        <w:rPr>
          <w:spacing w:val="-2"/>
          <w:shd w:val="clear" w:color="auto" w:fill="FFFFFF"/>
        </w:rPr>
        <w:t>№ 248-ФЗ</w:t>
      </w:r>
      <w:r w:rsidR="006D3AFE" w:rsidRPr="00874C36">
        <w:rPr>
          <w:lang w:eastAsia="ru-RU"/>
        </w:rPr>
        <w:t>.</w:t>
      </w:r>
    </w:p>
    <w:p w:rsidR="006D3AFE" w:rsidRPr="00874C36" w:rsidRDefault="006D3AFE" w:rsidP="006D3AFE">
      <w:pPr>
        <w:pStyle w:val="ac"/>
        <w:spacing w:line="276" w:lineRule="auto"/>
        <w:ind w:firstLine="709"/>
        <w:jc w:val="both"/>
        <w:rPr>
          <w:rFonts w:ascii="Times New Roman" w:hAnsi="Times New Roman"/>
          <w:sz w:val="24"/>
          <w:szCs w:val="24"/>
        </w:rPr>
      </w:pPr>
      <w:r w:rsidRPr="00874C36">
        <w:rPr>
          <w:rFonts w:ascii="Times New Roman" w:hAnsi="Times New Roman"/>
          <w:sz w:val="24"/>
          <w:szCs w:val="24"/>
        </w:rPr>
        <w:t>В ходе инспекционного визита должностными лицами контрольного органа могут совершаться следующие контрольные действия:</w:t>
      </w:r>
    </w:p>
    <w:p w:rsidR="006D3AFE" w:rsidRPr="00874C36" w:rsidRDefault="006D3AFE" w:rsidP="006D3AFE">
      <w:pPr>
        <w:pStyle w:val="ac"/>
        <w:spacing w:line="276" w:lineRule="auto"/>
        <w:ind w:firstLine="709"/>
        <w:jc w:val="both"/>
        <w:rPr>
          <w:rFonts w:ascii="Times New Roman" w:hAnsi="Times New Roman"/>
          <w:sz w:val="24"/>
          <w:szCs w:val="24"/>
        </w:rPr>
      </w:pPr>
      <w:r w:rsidRPr="00874C36">
        <w:rPr>
          <w:rFonts w:ascii="Times New Roman" w:hAnsi="Times New Roman"/>
          <w:sz w:val="24"/>
          <w:szCs w:val="24"/>
        </w:rPr>
        <w:t>1) осмотр;</w:t>
      </w:r>
    </w:p>
    <w:p w:rsidR="006D3AFE" w:rsidRPr="00874C36" w:rsidRDefault="006D3AFE" w:rsidP="006D3AFE">
      <w:pPr>
        <w:pStyle w:val="ac"/>
        <w:spacing w:line="276" w:lineRule="auto"/>
        <w:ind w:firstLine="709"/>
        <w:jc w:val="both"/>
        <w:rPr>
          <w:rFonts w:ascii="Times New Roman" w:hAnsi="Times New Roman"/>
          <w:sz w:val="24"/>
          <w:szCs w:val="24"/>
        </w:rPr>
      </w:pPr>
      <w:r w:rsidRPr="00874C36">
        <w:rPr>
          <w:rFonts w:ascii="Times New Roman" w:hAnsi="Times New Roman"/>
          <w:sz w:val="24"/>
          <w:szCs w:val="24"/>
        </w:rPr>
        <w:t>2) опрос;</w:t>
      </w:r>
    </w:p>
    <w:p w:rsidR="006D3AFE" w:rsidRPr="00874C36" w:rsidRDefault="006D3AFE" w:rsidP="006D3AFE">
      <w:pPr>
        <w:pStyle w:val="ac"/>
        <w:spacing w:line="276" w:lineRule="auto"/>
        <w:ind w:firstLine="709"/>
        <w:jc w:val="both"/>
        <w:rPr>
          <w:rFonts w:ascii="Times New Roman" w:hAnsi="Times New Roman"/>
          <w:sz w:val="24"/>
          <w:szCs w:val="24"/>
        </w:rPr>
      </w:pPr>
      <w:r w:rsidRPr="00874C36">
        <w:rPr>
          <w:rFonts w:ascii="Times New Roman" w:hAnsi="Times New Roman"/>
          <w:sz w:val="24"/>
          <w:szCs w:val="24"/>
        </w:rPr>
        <w:t>3) получение письменных объяснений;</w:t>
      </w:r>
    </w:p>
    <w:p w:rsidR="006D3AFE" w:rsidRPr="00874C36" w:rsidRDefault="006D3AFE" w:rsidP="006D3AFE">
      <w:pPr>
        <w:pStyle w:val="ac"/>
        <w:spacing w:line="276" w:lineRule="auto"/>
        <w:ind w:firstLine="709"/>
        <w:jc w:val="both"/>
        <w:rPr>
          <w:rFonts w:ascii="Times New Roman" w:hAnsi="Times New Roman"/>
          <w:sz w:val="24"/>
          <w:szCs w:val="24"/>
        </w:rPr>
      </w:pPr>
      <w:r w:rsidRPr="00874C36">
        <w:rPr>
          <w:rFonts w:ascii="Times New Roman" w:hAnsi="Times New Roman"/>
          <w:sz w:val="24"/>
          <w:szCs w:val="24"/>
        </w:rPr>
        <w:t>4) инструментальное обследование;</w:t>
      </w:r>
    </w:p>
    <w:p w:rsidR="006D3AFE" w:rsidRPr="00874C36" w:rsidRDefault="006D3AFE" w:rsidP="006D3AFE">
      <w:pPr>
        <w:pStyle w:val="ab"/>
        <w:tabs>
          <w:tab w:val="left" w:pos="993"/>
        </w:tabs>
        <w:spacing w:after="0"/>
        <w:ind w:left="0" w:firstLine="709"/>
        <w:jc w:val="both"/>
        <w:rPr>
          <w:rFonts w:ascii="Times New Roman" w:hAnsi="Times New Roman"/>
          <w:sz w:val="24"/>
          <w:szCs w:val="24"/>
        </w:rPr>
      </w:pPr>
      <w:r w:rsidRPr="00874C36">
        <w:rPr>
          <w:rFonts w:ascii="Times New Roman" w:hAnsi="Times New Roman"/>
          <w:sz w:val="24"/>
          <w:szCs w:val="24"/>
        </w:rPr>
        <w:t>5) истребование документов, которые в соответствии с обязательными требованиями должны находиться в месте его нахождения (осуществления деятельности) контролируемого лица (его филиалов, представительств, обособленных структурных подразделений).</w:t>
      </w:r>
    </w:p>
    <w:p w:rsidR="00DF3B39" w:rsidRPr="00874C36" w:rsidRDefault="00E32231" w:rsidP="00DF3B39">
      <w:pPr>
        <w:pStyle w:val="15"/>
        <w:spacing w:after="0" w:line="264" w:lineRule="auto"/>
        <w:ind w:firstLine="709"/>
        <w:jc w:val="both"/>
        <w:rPr>
          <w:rFonts w:ascii="Times New Roman" w:hAnsi="Times New Roman"/>
          <w:b w:val="0"/>
          <w:sz w:val="24"/>
          <w:szCs w:val="24"/>
        </w:rPr>
      </w:pPr>
      <w:r w:rsidRPr="00874C36">
        <w:rPr>
          <w:rFonts w:ascii="Times New Roman" w:hAnsi="Times New Roman"/>
          <w:b w:val="0"/>
          <w:sz w:val="24"/>
          <w:szCs w:val="24"/>
        </w:rPr>
        <w:t>20.</w:t>
      </w:r>
      <w:r w:rsidR="00DF3B39" w:rsidRPr="00874C36">
        <w:rPr>
          <w:rFonts w:ascii="Times New Roman" w:eastAsia="SimSun" w:hAnsi="Times New Roman"/>
          <w:b w:val="0"/>
          <w:sz w:val="24"/>
          <w:szCs w:val="24"/>
          <w:shd w:val="clear" w:color="auto" w:fill="FFFFFF"/>
          <w:lang w:bidi="hi-IN"/>
        </w:rPr>
        <w:t xml:space="preserve"> Документарная проверка проводится в порядке, установленном статьей 72 Федерального закона № 248-ФЗ.</w:t>
      </w:r>
    </w:p>
    <w:p w:rsidR="00DF3B39" w:rsidRPr="00874C36" w:rsidRDefault="00DF3B39" w:rsidP="00DF3B39">
      <w:pPr>
        <w:spacing w:line="264" w:lineRule="auto"/>
        <w:ind w:firstLine="709"/>
        <w:jc w:val="both"/>
        <w:rPr>
          <w:lang w:eastAsia="ru-RU"/>
        </w:rPr>
      </w:pPr>
      <w:r w:rsidRPr="00874C36">
        <w:rPr>
          <w:lang w:eastAsia="ru-RU"/>
        </w:rPr>
        <w:t xml:space="preserve">В ходе документарной проверки должностными лицами </w:t>
      </w:r>
      <w:r w:rsidRPr="00874C36">
        <w:rPr>
          <w:rFonts w:eastAsia="SimSun"/>
          <w:shd w:val="clear" w:color="auto" w:fill="FFFFFF"/>
          <w:lang w:bidi="hi-IN"/>
        </w:rPr>
        <w:t>контрольного органа</w:t>
      </w:r>
      <w:r w:rsidRPr="00874C36">
        <w:rPr>
          <w:lang w:eastAsia="ru-RU"/>
        </w:rPr>
        <w:t xml:space="preserve"> могут совершаться следующие контрольные (надзорные) действия:</w:t>
      </w:r>
    </w:p>
    <w:p w:rsidR="00DF3B39" w:rsidRPr="00874C36" w:rsidRDefault="00DF3B39" w:rsidP="00DF3B39">
      <w:pPr>
        <w:suppressAutoHyphens w:val="0"/>
        <w:spacing w:line="264" w:lineRule="auto"/>
        <w:ind w:firstLine="709"/>
        <w:jc w:val="both"/>
        <w:rPr>
          <w:lang w:eastAsia="ru-RU"/>
        </w:rPr>
      </w:pPr>
      <w:r w:rsidRPr="00874C36">
        <w:rPr>
          <w:lang w:eastAsia="ru-RU"/>
        </w:rPr>
        <w:t>1) получение письменных объяснений;</w:t>
      </w:r>
    </w:p>
    <w:p w:rsidR="00DF3B39" w:rsidRPr="00874C36" w:rsidRDefault="00DF3B39" w:rsidP="00DF3B39">
      <w:pPr>
        <w:suppressAutoHyphens w:val="0"/>
        <w:spacing w:line="264" w:lineRule="auto"/>
        <w:ind w:firstLine="709"/>
        <w:jc w:val="both"/>
        <w:rPr>
          <w:lang w:eastAsia="ru-RU"/>
        </w:rPr>
      </w:pPr>
      <w:r w:rsidRPr="00874C36">
        <w:rPr>
          <w:lang w:eastAsia="ru-RU"/>
        </w:rPr>
        <w:t>2) истребование документов;</w:t>
      </w:r>
    </w:p>
    <w:p w:rsidR="00DF3B39" w:rsidRPr="00874C36" w:rsidRDefault="00DF3B39" w:rsidP="00DF3B39">
      <w:pPr>
        <w:suppressAutoHyphens w:val="0"/>
        <w:spacing w:line="264" w:lineRule="auto"/>
        <w:ind w:firstLine="709"/>
        <w:jc w:val="both"/>
        <w:rPr>
          <w:lang w:eastAsia="ru-RU"/>
        </w:rPr>
      </w:pPr>
      <w:r w:rsidRPr="00874C36">
        <w:rPr>
          <w:lang w:eastAsia="ru-RU"/>
        </w:rPr>
        <w:t>3) экспертиза.</w:t>
      </w:r>
    </w:p>
    <w:p w:rsidR="00DF3B39" w:rsidRPr="00874C36" w:rsidRDefault="00DF3B39" w:rsidP="00DF3B39">
      <w:pPr>
        <w:tabs>
          <w:tab w:val="left" w:pos="1134"/>
        </w:tabs>
        <w:suppressAutoHyphens w:val="0"/>
        <w:spacing w:line="276" w:lineRule="auto"/>
        <w:ind w:firstLine="709"/>
        <w:jc w:val="both"/>
        <w:rPr>
          <w:lang w:eastAsia="ru-RU"/>
        </w:rPr>
      </w:pPr>
      <w:r w:rsidRPr="00874C36">
        <w:t>21.</w:t>
      </w:r>
      <w:r w:rsidRPr="00874C36">
        <w:tab/>
      </w:r>
      <w:r w:rsidRPr="00874C36">
        <w:rPr>
          <w:lang w:eastAsia="ru-RU"/>
        </w:rPr>
        <w:t>Выездная проверка проводится в порядке, установленном статьей 73 Федерального закона № 248-ФЗ.</w:t>
      </w:r>
    </w:p>
    <w:p w:rsidR="00DF3B39" w:rsidRPr="00874C36" w:rsidRDefault="00DF3B39" w:rsidP="00DF3B39">
      <w:pPr>
        <w:suppressAutoHyphens w:val="0"/>
        <w:spacing w:line="276" w:lineRule="auto"/>
        <w:ind w:firstLine="709"/>
        <w:jc w:val="both"/>
        <w:rPr>
          <w:lang w:eastAsia="ru-RU"/>
        </w:rPr>
      </w:pPr>
      <w:r w:rsidRPr="00874C36">
        <w:rPr>
          <w:lang w:eastAsia="ru-RU"/>
        </w:rPr>
        <w:t xml:space="preserve">В ходе выездной проверки должностными лицами </w:t>
      </w:r>
      <w:r w:rsidRPr="00874C36">
        <w:rPr>
          <w:rFonts w:eastAsia="SimSun"/>
          <w:shd w:val="clear" w:color="auto" w:fill="FFFFFF"/>
          <w:lang w:bidi="hi-IN"/>
        </w:rPr>
        <w:t>контрольного органа</w:t>
      </w:r>
      <w:r w:rsidRPr="00874C36">
        <w:rPr>
          <w:lang w:eastAsia="ru-RU"/>
        </w:rPr>
        <w:t xml:space="preserve"> могут совершаться следующие контрольные действия:</w:t>
      </w:r>
    </w:p>
    <w:p w:rsidR="00DF3B39" w:rsidRPr="00874C36" w:rsidRDefault="00DF3B39" w:rsidP="00DF3B39">
      <w:pPr>
        <w:pStyle w:val="s1"/>
        <w:spacing w:before="0" w:beforeAutospacing="0" w:after="0" w:afterAutospacing="0" w:line="276" w:lineRule="auto"/>
        <w:ind w:firstLine="709"/>
        <w:jc w:val="both"/>
      </w:pPr>
      <w:r w:rsidRPr="00874C36">
        <w:t>1) осмотр;</w:t>
      </w:r>
    </w:p>
    <w:p w:rsidR="00DF3B39" w:rsidRPr="00874C36" w:rsidRDefault="00DF3B39" w:rsidP="00DF3B39">
      <w:pPr>
        <w:pStyle w:val="s1"/>
        <w:spacing w:before="0" w:beforeAutospacing="0" w:after="0" w:afterAutospacing="0" w:line="276" w:lineRule="auto"/>
        <w:ind w:firstLine="709"/>
        <w:jc w:val="both"/>
      </w:pPr>
      <w:r w:rsidRPr="00874C36">
        <w:t>2) досмотр;</w:t>
      </w:r>
    </w:p>
    <w:p w:rsidR="00DF3B39" w:rsidRPr="00874C36" w:rsidRDefault="00DF3B39" w:rsidP="00DF3B39">
      <w:pPr>
        <w:pStyle w:val="s1"/>
        <w:spacing w:before="0" w:beforeAutospacing="0" w:after="0" w:afterAutospacing="0" w:line="276" w:lineRule="auto"/>
        <w:ind w:firstLine="709"/>
        <w:jc w:val="both"/>
      </w:pPr>
      <w:r w:rsidRPr="00874C36">
        <w:t>3) опрос;</w:t>
      </w:r>
    </w:p>
    <w:p w:rsidR="00DF3B39" w:rsidRPr="00874C36" w:rsidRDefault="00DF3B39" w:rsidP="00DF3B39">
      <w:pPr>
        <w:pStyle w:val="s1"/>
        <w:spacing w:before="0" w:beforeAutospacing="0" w:after="0" w:afterAutospacing="0" w:line="276" w:lineRule="auto"/>
        <w:ind w:firstLine="709"/>
        <w:jc w:val="both"/>
      </w:pPr>
      <w:r w:rsidRPr="00874C36">
        <w:t>4) получение письменных объяснений;</w:t>
      </w:r>
    </w:p>
    <w:p w:rsidR="00DF3B39" w:rsidRPr="00874C36" w:rsidRDefault="00DF3B39" w:rsidP="00DF3B39">
      <w:pPr>
        <w:pStyle w:val="s1"/>
        <w:spacing w:before="0" w:beforeAutospacing="0" w:after="0" w:afterAutospacing="0" w:line="276" w:lineRule="auto"/>
        <w:ind w:firstLine="709"/>
        <w:jc w:val="both"/>
      </w:pPr>
      <w:r w:rsidRPr="00874C36">
        <w:t>5) истребование документов;</w:t>
      </w:r>
    </w:p>
    <w:p w:rsidR="00DF3B39" w:rsidRPr="00874C36" w:rsidRDefault="00DF3B39" w:rsidP="00DF3B39">
      <w:pPr>
        <w:suppressAutoHyphens w:val="0"/>
        <w:spacing w:line="276" w:lineRule="auto"/>
        <w:ind w:firstLine="709"/>
        <w:jc w:val="both"/>
        <w:rPr>
          <w:lang w:eastAsia="ru-RU"/>
        </w:rPr>
      </w:pPr>
      <w:r w:rsidRPr="00874C36">
        <w:rPr>
          <w:lang w:eastAsia="ru-RU"/>
        </w:rPr>
        <w:t>6) инструментальное обследование</w:t>
      </w:r>
    </w:p>
    <w:p w:rsidR="00C53818" w:rsidRPr="00874C36" w:rsidRDefault="00C53818" w:rsidP="00C53818">
      <w:pPr>
        <w:pStyle w:val="15"/>
        <w:spacing w:after="0"/>
        <w:ind w:firstLine="709"/>
        <w:jc w:val="both"/>
        <w:rPr>
          <w:rFonts w:ascii="Times New Roman" w:hAnsi="Times New Roman"/>
          <w:b w:val="0"/>
          <w:bCs/>
          <w:spacing w:val="-2"/>
          <w:sz w:val="24"/>
          <w:szCs w:val="24"/>
        </w:rPr>
      </w:pPr>
      <w:r w:rsidRPr="00874C36">
        <w:rPr>
          <w:rFonts w:ascii="Times New Roman" w:hAnsi="Times New Roman"/>
          <w:b w:val="0"/>
          <w:spacing w:val="-2"/>
          <w:sz w:val="24"/>
          <w:szCs w:val="24"/>
          <w:shd w:val="clear" w:color="auto" w:fill="FFFFFF"/>
        </w:rPr>
        <w:t xml:space="preserve">22. </w:t>
      </w:r>
      <w:r w:rsidRPr="00874C36">
        <w:rPr>
          <w:rFonts w:ascii="Times New Roman" w:hAnsi="Times New Roman"/>
          <w:b w:val="0"/>
          <w:spacing w:val="-2"/>
          <w:sz w:val="24"/>
          <w:szCs w:val="24"/>
        </w:rPr>
        <w:t xml:space="preserve">Контрольные мероприятия без взаимодействия проводятся на основании задания Главы </w:t>
      </w:r>
      <w:r w:rsidRPr="00874C36">
        <w:rPr>
          <w:rFonts w:ascii="Times New Roman" w:hAnsi="Times New Roman"/>
          <w:b w:val="0"/>
          <w:bCs/>
          <w:spacing w:val="-2"/>
          <w:sz w:val="24"/>
          <w:szCs w:val="24"/>
        </w:rPr>
        <w:t>Людиновского муниципального округа Калужской области, заместителя Главы Администрации Людиновского муниципального округа Калужской области</w:t>
      </w:r>
      <w:r w:rsidRPr="00874C36">
        <w:rPr>
          <w:rFonts w:ascii="Times New Roman" w:hAnsi="Times New Roman"/>
          <w:b w:val="0"/>
          <w:bCs/>
          <w:i/>
          <w:spacing w:val="-2"/>
          <w:sz w:val="24"/>
          <w:szCs w:val="24"/>
        </w:rPr>
        <w:t xml:space="preserve"> </w:t>
      </w:r>
      <w:r w:rsidRPr="00874C36">
        <w:rPr>
          <w:rFonts w:ascii="Times New Roman" w:hAnsi="Times New Roman"/>
          <w:b w:val="0"/>
          <w:spacing w:val="-2"/>
          <w:sz w:val="24"/>
          <w:szCs w:val="24"/>
        </w:rPr>
        <w:t xml:space="preserve">или в случаях, установленных </w:t>
      </w:r>
      <w:r w:rsidRPr="00874C36">
        <w:rPr>
          <w:rFonts w:ascii="Times New Roman" w:hAnsi="Times New Roman"/>
          <w:b w:val="0"/>
          <w:spacing w:val="-2"/>
          <w:sz w:val="24"/>
          <w:szCs w:val="24"/>
          <w:shd w:val="clear" w:color="auto" w:fill="FFFFFF"/>
        </w:rPr>
        <w:t>Федеральным законом № 248-ФЗ.</w:t>
      </w:r>
    </w:p>
    <w:p w:rsidR="009D46B1" w:rsidRPr="00874C36" w:rsidRDefault="009D46B1" w:rsidP="00C53818">
      <w:pPr>
        <w:pStyle w:val="15"/>
        <w:spacing w:after="0"/>
        <w:ind w:firstLine="709"/>
        <w:jc w:val="both"/>
        <w:rPr>
          <w:rFonts w:ascii="Times New Roman" w:hAnsi="Times New Roman"/>
          <w:sz w:val="24"/>
          <w:szCs w:val="24"/>
        </w:rPr>
      </w:pPr>
      <w:r w:rsidRPr="00874C36">
        <w:rPr>
          <w:rFonts w:ascii="Times New Roman" w:hAnsi="Times New Roman"/>
          <w:b w:val="0"/>
          <w:sz w:val="24"/>
          <w:szCs w:val="24"/>
        </w:rPr>
        <w:t xml:space="preserve">23. </w:t>
      </w:r>
      <w:r w:rsidR="00C53818" w:rsidRPr="00874C36">
        <w:rPr>
          <w:rFonts w:ascii="Times New Roman" w:hAnsi="Times New Roman"/>
          <w:b w:val="0"/>
          <w:sz w:val="24"/>
          <w:szCs w:val="24"/>
        </w:rPr>
        <w:t>Результаты контрольного мероприятия оформляются в порядке, установленном статьей 87 Федерального закона № 248-ФЗ.</w:t>
      </w:r>
    </w:p>
    <w:p w:rsidR="008F0041" w:rsidRPr="00874C36" w:rsidRDefault="008F0041" w:rsidP="00DF3B39">
      <w:pPr>
        <w:tabs>
          <w:tab w:val="left" w:pos="1134"/>
        </w:tabs>
        <w:suppressAutoHyphens w:val="0"/>
        <w:spacing w:line="276" w:lineRule="auto"/>
        <w:ind w:firstLine="709"/>
        <w:jc w:val="both"/>
        <w:rPr>
          <w:lang w:eastAsia="ru-RU"/>
        </w:rPr>
      </w:pPr>
      <w:r w:rsidRPr="00874C36">
        <w:t>24.</w:t>
      </w:r>
      <w:r w:rsidRPr="00874C36">
        <w:tab/>
      </w:r>
      <w:r w:rsidR="00C53818" w:rsidRPr="00874C36">
        <w:rPr>
          <w:lang w:eastAsia="ru-RU"/>
        </w:rPr>
        <w:t>В соответствии с частью 8 статьи 20 Жилищного кодекса Российской Федерации при осуществлении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 в порядке, предусмотренном пунктом 1 части 2 статьи 90 Федерального закона № 248.</w:t>
      </w:r>
    </w:p>
    <w:p w:rsidR="00C53818" w:rsidRPr="00874C36" w:rsidRDefault="00C53818" w:rsidP="008C797A">
      <w:pPr>
        <w:suppressAutoHyphens w:val="0"/>
        <w:spacing w:line="276" w:lineRule="auto"/>
        <w:ind w:firstLine="709"/>
        <w:jc w:val="both"/>
        <w:rPr>
          <w:lang w:eastAsia="ru-RU"/>
        </w:rPr>
      </w:pPr>
      <w:r w:rsidRPr="00874C36">
        <w:t xml:space="preserve">25. Оценка результативности и эффективности деятельности </w:t>
      </w:r>
      <w:r w:rsidRPr="00874C36">
        <w:rPr>
          <w:rFonts w:eastAsia="SimSun"/>
          <w:shd w:val="clear" w:color="auto" w:fill="FFFFFF"/>
          <w:lang w:bidi="hi-IN"/>
        </w:rPr>
        <w:t>контрольного органа</w:t>
      </w:r>
      <w:r w:rsidRPr="00874C36">
        <w:t xml:space="preserve"> осуществляется в соответствии со статьей 30 Федерального закона № 248-ФЗ.</w:t>
      </w:r>
    </w:p>
    <w:p w:rsidR="00C53818" w:rsidRPr="00874C36" w:rsidRDefault="00C53818" w:rsidP="00C53818">
      <w:pPr>
        <w:spacing w:line="276" w:lineRule="auto"/>
        <w:ind w:firstLine="709"/>
        <w:jc w:val="both"/>
        <w:rPr>
          <w:lang w:eastAsia="ru-RU"/>
        </w:rPr>
      </w:pPr>
      <w:r w:rsidRPr="00874C36">
        <w:rPr>
          <w:lang w:eastAsia="ru-RU"/>
        </w:rPr>
        <w:t xml:space="preserve">В систему показателей результативности и эффективности деятельности </w:t>
      </w:r>
      <w:r w:rsidRPr="00874C36">
        <w:rPr>
          <w:rFonts w:eastAsia="SimSun"/>
          <w:shd w:val="clear" w:color="auto" w:fill="FFFFFF"/>
          <w:lang w:bidi="hi-IN"/>
        </w:rPr>
        <w:t>контрольного органа</w:t>
      </w:r>
      <w:r w:rsidRPr="00874C36">
        <w:rPr>
          <w:lang w:eastAsia="ru-RU"/>
        </w:rPr>
        <w:t xml:space="preserve"> входят ключевые показатели муниципального контроля и их целевые значения, установленные приложением № 2 к настоящему Положению, а также индикативные показатели для муниципального контроля, установленные приложением № 3 к настоящему Положению. </w:t>
      </w:r>
    </w:p>
    <w:p w:rsidR="00C53818" w:rsidRPr="00874C36" w:rsidRDefault="00C53818" w:rsidP="00C53818">
      <w:pPr>
        <w:pStyle w:val="15"/>
        <w:spacing w:after="0"/>
        <w:ind w:firstLine="709"/>
        <w:jc w:val="both"/>
        <w:rPr>
          <w:rFonts w:ascii="Times New Roman" w:hAnsi="Times New Roman"/>
          <w:b w:val="0"/>
          <w:sz w:val="24"/>
          <w:szCs w:val="24"/>
        </w:rPr>
      </w:pPr>
      <w:r w:rsidRPr="00874C36">
        <w:rPr>
          <w:rFonts w:ascii="Times New Roman" w:hAnsi="Times New Roman"/>
          <w:b w:val="0"/>
          <w:spacing w:val="-2"/>
          <w:sz w:val="24"/>
          <w:szCs w:val="24"/>
        </w:rPr>
        <w:lastRenderedPageBreak/>
        <w:t>26.</w:t>
      </w:r>
      <w:r w:rsidRPr="00874C36">
        <w:rPr>
          <w:rFonts w:ascii="Times New Roman" w:hAnsi="Times New Roman"/>
          <w:b w:val="0"/>
          <w:sz w:val="24"/>
          <w:szCs w:val="24"/>
        </w:rPr>
        <w:t xml:space="preserve"> Решения и действия (бездействие) должностных лиц </w:t>
      </w:r>
      <w:r w:rsidRPr="00874C36">
        <w:rPr>
          <w:rFonts w:ascii="Times New Roman" w:eastAsia="SimSun" w:hAnsi="Times New Roman"/>
          <w:b w:val="0"/>
          <w:sz w:val="24"/>
          <w:szCs w:val="24"/>
          <w:shd w:val="clear" w:color="auto" w:fill="FFFFFF"/>
          <w:lang w:bidi="hi-IN"/>
        </w:rPr>
        <w:t>контрольного органа</w:t>
      </w:r>
      <w:r w:rsidRPr="00874C36">
        <w:rPr>
          <w:rFonts w:ascii="Times New Roman" w:hAnsi="Times New Roman"/>
          <w:b w:val="0"/>
          <w:sz w:val="24"/>
          <w:szCs w:val="24"/>
        </w:rPr>
        <w:t xml:space="preserve"> могут быть обжалованы в порядке, установленном законодательством Российской Федерации.</w:t>
      </w:r>
    </w:p>
    <w:p w:rsidR="00C53818" w:rsidRPr="00874C36" w:rsidRDefault="00C53818" w:rsidP="00C53818">
      <w:pPr>
        <w:pStyle w:val="15"/>
        <w:spacing w:after="0"/>
        <w:ind w:firstLine="709"/>
        <w:jc w:val="both"/>
        <w:rPr>
          <w:rFonts w:ascii="Times New Roman" w:hAnsi="Times New Roman"/>
          <w:b w:val="0"/>
          <w:sz w:val="24"/>
          <w:szCs w:val="24"/>
        </w:rPr>
      </w:pPr>
      <w:r w:rsidRPr="00874C36">
        <w:rPr>
          <w:rFonts w:ascii="Times New Roman" w:hAnsi="Times New Roman"/>
          <w:b w:val="0"/>
          <w:sz w:val="24"/>
          <w:szCs w:val="24"/>
          <w:shd w:val="clear" w:color="auto" w:fill="FFFFFF"/>
        </w:rPr>
        <w:t>Досудебный  порядок  подачи  жалоб, установленный главой 9 Федерального закона № 248-ФЗ, при осуществлении муниципального жилищного контроля не применяется.</w:t>
      </w:r>
    </w:p>
    <w:p w:rsidR="00B044D8" w:rsidRPr="00874C36" w:rsidRDefault="00B044D8" w:rsidP="008C797A">
      <w:pPr>
        <w:pStyle w:val="ab"/>
        <w:tabs>
          <w:tab w:val="left" w:pos="993"/>
        </w:tabs>
        <w:spacing w:after="0"/>
        <w:ind w:left="0"/>
        <w:jc w:val="both"/>
        <w:rPr>
          <w:rFonts w:ascii="Times New Roman" w:hAnsi="Times New Roman"/>
          <w:sz w:val="24"/>
          <w:szCs w:val="24"/>
        </w:rPr>
      </w:pPr>
    </w:p>
    <w:p w:rsidR="00B044D8" w:rsidRPr="00874C36" w:rsidRDefault="00B044D8" w:rsidP="008C797A">
      <w:pPr>
        <w:pStyle w:val="ab"/>
        <w:tabs>
          <w:tab w:val="left" w:pos="993"/>
        </w:tabs>
        <w:spacing w:after="0"/>
        <w:ind w:left="0"/>
        <w:jc w:val="both"/>
        <w:rPr>
          <w:rFonts w:ascii="Times New Roman" w:hAnsi="Times New Roman"/>
          <w:sz w:val="24"/>
          <w:szCs w:val="24"/>
        </w:rPr>
      </w:pPr>
    </w:p>
    <w:p w:rsidR="00B044D8" w:rsidRPr="00874C36" w:rsidRDefault="00B044D8" w:rsidP="008C797A">
      <w:pPr>
        <w:pStyle w:val="ab"/>
        <w:tabs>
          <w:tab w:val="left" w:pos="993"/>
        </w:tabs>
        <w:spacing w:after="0"/>
        <w:ind w:left="0"/>
        <w:jc w:val="both"/>
        <w:rPr>
          <w:rFonts w:ascii="Times New Roman" w:hAnsi="Times New Roman"/>
          <w:sz w:val="24"/>
          <w:szCs w:val="24"/>
        </w:rPr>
      </w:pPr>
    </w:p>
    <w:p w:rsidR="00B044D8" w:rsidRPr="00874C36" w:rsidRDefault="00B044D8" w:rsidP="008C797A">
      <w:pPr>
        <w:pStyle w:val="ab"/>
        <w:tabs>
          <w:tab w:val="left" w:pos="993"/>
        </w:tabs>
        <w:spacing w:after="0"/>
        <w:ind w:left="0"/>
        <w:jc w:val="both"/>
        <w:rPr>
          <w:rFonts w:ascii="Times New Roman" w:hAnsi="Times New Roman"/>
          <w:sz w:val="24"/>
          <w:szCs w:val="24"/>
        </w:rPr>
      </w:pPr>
    </w:p>
    <w:p w:rsidR="00B044D8" w:rsidRPr="00874C36" w:rsidRDefault="00B044D8" w:rsidP="008C797A">
      <w:pPr>
        <w:pStyle w:val="ab"/>
        <w:tabs>
          <w:tab w:val="left" w:pos="993"/>
        </w:tabs>
        <w:spacing w:after="0"/>
        <w:ind w:left="0"/>
        <w:jc w:val="both"/>
        <w:rPr>
          <w:rFonts w:ascii="Times New Roman" w:hAnsi="Times New Roman"/>
          <w:sz w:val="24"/>
          <w:szCs w:val="24"/>
        </w:rPr>
      </w:pPr>
    </w:p>
    <w:p w:rsidR="009C6899" w:rsidRPr="00874C36" w:rsidRDefault="009C6899" w:rsidP="008C797A">
      <w:pPr>
        <w:pStyle w:val="ab"/>
        <w:tabs>
          <w:tab w:val="left" w:pos="993"/>
        </w:tabs>
        <w:spacing w:after="0"/>
        <w:ind w:left="0"/>
        <w:jc w:val="both"/>
        <w:rPr>
          <w:rFonts w:ascii="Times New Roman" w:hAnsi="Times New Roman"/>
          <w:sz w:val="24"/>
          <w:szCs w:val="24"/>
        </w:rPr>
      </w:pPr>
    </w:p>
    <w:p w:rsidR="009C6899" w:rsidRPr="00874C36" w:rsidRDefault="009C6899" w:rsidP="008C797A">
      <w:pPr>
        <w:pStyle w:val="ab"/>
        <w:tabs>
          <w:tab w:val="left" w:pos="993"/>
        </w:tabs>
        <w:spacing w:after="0"/>
        <w:ind w:left="0"/>
        <w:jc w:val="both"/>
        <w:rPr>
          <w:rFonts w:ascii="Times New Roman" w:hAnsi="Times New Roman"/>
          <w:sz w:val="24"/>
          <w:szCs w:val="24"/>
        </w:rPr>
      </w:pPr>
    </w:p>
    <w:p w:rsidR="009C6899" w:rsidRPr="00874C36" w:rsidRDefault="009C6899" w:rsidP="008C797A">
      <w:pPr>
        <w:pStyle w:val="ab"/>
        <w:tabs>
          <w:tab w:val="left" w:pos="993"/>
        </w:tabs>
        <w:spacing w:after="0"/>
        <w:ind w:left="0"/>
        <w:jc w:val="both"/>
        <w:rPr>
          <w:rFonts w:ascii="Times New Roman" w:hAnsi="Times New Roman"/>
          <w:sz w:val="24"/>
          <w:szCs w:val="24"/>
        </w:rPr>
      </w:pPr>
    </w:p>
    <w:p w:rsidR="009C6899" w:rsidRPr="00874C36" w:rsidRDefault="009C6899" w:rsidP="008C797A">
      <w:pPr>
        <w:pStyle w:val="ab"/>
        <w:tabs>
          <w:tab w:val="left" w:pos="993"/>
        </w:tabs>
        <w:spacing w:after="0"/>
        <w:ind w:left="0"/>
        <w:jc w:val="both"/>
        <w:rPr>
          <w:rFonts w:ascii="Times New Roman" w:hAnsi="Times New Roman"/>
          <w:sz w:val="24"/>
          <w:szCs w:val="24"/>
        </w:rPr>
      </w:pPr>
    </w:p>
    <w:p w:rsidR="009C6899" w:rsidRPr="00874C36" w:rsidRDefault="00C53818" w:rsidP="008C797A">
      <w:pPr>
        <w:pStyle w:val="ab"/>
        <w:tabs>
          <w:tab w:val="left" w:pos="993"/>
        </w:tabs>
        <w:spacing w:after="0"/>
        <w:ind w:left="0"/>
        <w:jc w:val="both"/>
        <w:rPr>
          <w:rFonts w:ascii="Times New Roman" w:hAnsi="Times New Roman"/>
          <w:sz w:val="24"/>
          <w:szCs w:val="24"/>
        </w:rPr>
      </w:pPr>
      <w:r w:rsidRPr="00874C36">
        <w:rPr>
          <w:rFonts w:ascii="Times New Roman" w:hAnsi="Times New Roman"/>
          <w:sz w:val="24"/>
          <w:szCs w:val="24"/>
        </w:rPr>
        <w:t xml:space="preserve"> </w:t>
      </w:r>
    </w:p>
    <w:p w:rsidR="00C53818" w:rsidRPr="00874C36" w:rsidRDefault="00C53818" w:rsidP="008C797A">
      <w:pPr>
        <w:pStyle w:val="ab"/>
        <w:tabs>
          <w:tab w:val="left" w:pos="993"/>
        </w:tabs>
        <w:spacing w:after="0"/>
        <w:ind w:left="0"/>
        <w:jc w:val="both"/>
        <w:rPr>
          <w:rFonts w:ascii="Times New Roman" w:hAnsi="Times New Roman"/>
          <w:sz w:val="24"/>
          <w:szCs w:val="24"/>
        </w:rPr>
      </w:pPr>
    </w:p>
    <w:p w:rsidR="00C53818" w:rsidRPr="00874C36" w:rsidRDefault="00C53818" w:rsidP="008C797A">
      <w:pPr>
        <w:pStyle w:val="ab"/>
        <w:tabs>
          <w:tab w:val="left" w:pos="993"/>
        </w:tabs>
        <w:spacing w:after="0"/>
        <w:ind w:left="0"/>
        <w:jc w:val="both"/>
        <w:rPr>
          <w:rFonts w:ascii="Times New Roman" w:hAnsi="Times New Roman"/>
          <w:sz w:val="24"/>
          <w:szCs w:val="24"/>
        </w:rPr>
      </w:pPr>
    </w:p>
    <w:p w:rsidR="00C53818" w:rsidRPr="00874C36" w:rsidRDefault="00C53818" w:rsidP="008C797A">
      <w:pPr>
        <w:pStyle w:val="ab"/>
        <w:tabs>
          <w:tab w:val="left" w:pos="993"/>
        </w:tabs>
        <w:spacing w:after="0"/>
        <w:ind w:left="0"/>
        <w:jc w:val="both"/>
        <w:rPr>
          <w:rFonts w:ascii="Times New Roman" w:hAnsi="Times New Roman"/>
          <w:sz w:val="24"/>
          <w:szCs w:val="24"/>
        </w:rPr>
      </w:pPr>
    </w:p>
    <w:p w:rsidR="00C53818" w:rsidRPr="00874C36" w:rsidRDefault="00C53818" w:rsidP="008C797A">
      <w:pPr>
        <w:pStyle w:val="ab"/>
        <w:tabs>
          <w:tab w:val="left" w:pos="993"/>
        </w:tabs>
        <w:spacing w:after="0"/>
        <w:ind w:left="0"/>
        <w:jc w:val="both"/>
        <w:rPr>
          <w:rFonts w:ascii="Times New Roman" w:hAnsi="Times New Roman"/>
          <w:sz w:val="24"/>
          <w:szCs w:val="24"/>
        </w:rPr>
      </w:pPr>
    </w:p>
    <w:p w:rsidR="00C53818" w:rsidRPr="00874C36" w:rsidRDefault="00C53818" w:rsidP="008C797A">
      <w:pPr>
        <w:pStyle w:val="ab"/>
        <w:tabs>
          <w:tab w:val="left" w:pos="993"/>
        </w:tabs>
        <w:spacing w:after="0"/>
        <w:ind w:left="0"/>
        <w:jc w:val="both"/>
        <w:rPr>
          <w:rFonts w:ascii="Times New Roman" w:hAnsi="Times New Roman"/>
          <w:sz w:val="24"/>
          <w:szCs w:val="24"/>
        </w:rPr>
      </w:pPr>
    </w:p>
    <w:p w:rsidR="00C53818" w:rsidRPr="00874C36" w:rsidRDefault="00C53818" w:rsidP="008C797A">
      <w:pPr>
        <w:pStyle w:val="ab"/>
        <w:tabs>
          <w:tab w:val="left" w:pos="993"/>
        </w:tabs>
        <w:spacing w:after="0"/>
        <w:ind w:left="0"/>
        <w:jc w:val="both"/>
        <w:rPr>
          <w:rFonts w:ascii="Times New Roman" w:hAnsi="Times New Roman"/>
          <w:sz w:val="24"/>
          <w:szCs w:val="24"/>
        </w:rPr>
      </w:pPr>
    </w:p>
    <w:p w:rsidR="00C53818" w:rsidRPr="00874C36" w:rsidRDefault="00C53818" w:rsidP="008C797A">
      <w:pPr>
        <w:pStyle w:val="ab"/>
        <w:tabs>
          <w:tab w:val="left" w:pos="993"/>
        </w:tabs>
        <w:spacing w:after="0"/>
        <w:ind w:left="0"/>
        <w:jc w:val="both"/>
        <w:rPr>
          <w:rFonts w:ascii="Times New Roman" w:hAnsi="Times New Roman"/>
          <w:sz w:val="24"/>
          <w:szCs w:val="24"/>
        </w:rPr>
      </w:pPr>
    </w:p>
    <w:p w:rsidR="00C53818" w:rsidRPr="00874C36" w:rsidRDefault="00C53818" w:rsidP="008C797A">
      <w:pPr>
        <w:pStyle w:val="ab"/>
        <w:tabs>
          <w:tab w:val="left" w:pos="993"/>
        </w:tabs>
        <w:spacing w:after="0"/>
        <w:ind w:left="0"/>
        <w:jc w:val="both"/>
        <w:rPr>
          <w:rFonts w:ascii="Times New Roman" w:hAnsi="Times New Roman"/>
          <w:sz w:val="24"/>
          <w:szCs w:val="24"/>
        </w:rPr>
      </w:pPr>
    </w:p>
    <w:p w:rsidR="00C53818" w:rsidRPr="00874C36" w:rsidRDefault="00C53818" w:rsidP="008C797A">
      <w:pPr>
        <w:pStyle w:val="ab"/>
        <w:tabs>
          <w:tab w:val="left" w:pos="993"/>
        </w:tabs>
        <w:spacing w:after="0"/>
        <w:ind w:left="0"/>
        <w:jc w:val="both"/>
        <w:rPr>
          <w:rFonts w:ascii="Times New Roman" w:hAnsi="Times New Roman"/>
          <w:sz w:val="24"/>
          <w:szCs w:val="24"/>
        </w:rPr>
      </w:pPr>
    </w:p>
    <w:p w:rsidR="00C53818" w:rsidRPr="00874C36" w:rsidRDefault="00C53818" w:rsidP="008C797A">
      <w:pPr>
        <w:pStyle w:val="ab"/>
        <w:tabs>
          <w:tab w:val="left" w:pos="993"/>
        </w:tabs>
        <w:spacing w:after="0"/>
        <w:ind w:left="0"/>
        <w:jc w:val="both"/>
        <w:rPr>
          <w:rFonts w:ascii="Times New Roman" w:hAnsi="Times New Roman"/>
          <w:sz w:val="24"/>
          <w:szCs w:val="24"/>
        </w:rPr>
      </w:pPr>
    </w:p>
    <w:p w:rsidR="00C53818" w:rsidRPr="00874C36" w:rsidRDefault="00C53818" w:rsidP="008C797A">
      <w:pPr>
        <w:pStyle w:val="ab"/>
        <w:tabs>
          <w:tab w:val="left" w:pos="993"/>
        </w:tabs>
        <w:spacing w:after="0"/>
        <w:ind w:left="0"/>
        <w:jc w:val="both"/>
        <w:rPr>
          <w:rFonts w:ascii="Times New Roman" w:hAnsi="Times New Roman"/>
          <w:sz w:val="24"/>
          <w:szCs w:val="24"/>
        </w:rPr>
      </w:pPr>
    </w:p>
    <w:p w:rsidR="00C53818" w:rsidRPr="00874C36" w:rsidRDefault="00C53818" w:rsidP="008C797A">
      <w:pPr>
        <w:pStyle w:val="ab"/>
        <w:tabs>
          <w:tab w:val="left" w:pos="993"/>
        </w:tabs>
        <w:spacing w:after="0"/>
        <w:ind w:left="0"/>
        <w:jc w:val="both"/>
        <w:rPr>
          <w:rFonts w:ascii="Times New Roman" w:hAnsi="Times New Roman"/>
          <w:sz w:val="24"/>
          <w:szCs w:val="24"/>
        </w:rPr>
      </w:pPr>
    </w:p>
    <w:p w:rsidR="00C53818" w:rsidRPr="00874C36" w:rsidRDefault="00C53818" w:rsidP="008C797A">
      <w:pPr>
        <w:pStyle w:val="ab"/>
        <w:tabs>
          <w:tab w:val="left" w:pos="993"/>
        </w:tabs>
        <w:spacing w:after="0"/>
        <w:ind w:left="0"/>
        <w:jc w:val="both"/>
        <w:rPr>
          <w:rFonts w:ascii="Times New Roman" w:hAnsi="Times New Roman"/>
          <w:sz w:val="24"/>
          <w:szCs w:val="24"/>
        </w:rPr>
      </w:pPr>
    </w:p>
    <w:p w:rsidR="00C53818" w:rsidRPr="00874C36" w:rsidRDefault="00C53818" w:rsidP="008C797A">
      <w:pPr>
        <w:pStyle w:val="ab"/>
        <w:tabs>
          <w:tab w:val="left" w:pos="993"/>
        </w:tabs>
        <w:spacing w:after="0"/>
        <w:ind w:left="0"/>
        <w:jc w:val="both"/>
        <w:rPr>
          <w:rFonts w:ascii="Times New Roman" w:hAnsi="Times New Roman"/>
          <w:sz w:val="24"/>
          <w:szCs w:val="24"/>
        </w:rPr>
      </w:pPr>
    </w:p>
    <w:p w:rsidR="00C53818" w:rsidRPr="00874C36" w:rsidRDefault="00C53818" w:rsidP="008C797A">
      <w:pPr>
        <w:pStyle w:val="ab"/>
        <w:tabs>
          <w:tab w:val="left" w:pos="993"/>
        </w:tabs>
        <w:spacing w:after="0"/>
        <w:ind w:left="0"/>
        <w:jc w:val="both"/>
        <w:rPr>
          <w:rFonts w:ascii="Times New Roman" w:hAnsi="Times New Roman"/>
          <w:sz w:val="24"/>
          <w:szCs w:val="24"/>
        </w:rPr>
      </w:pPr>
    </w:p>
    <w:p w:rsidR="00C53818" w:rsidRPr="00874C36" w:rsidRDefault="00C53818" w:rsidP="008C797A">
      <w:pPr>
        <w:pStyle w:val="ab"/>
        <w:tabs>
          <w:tab w:val="left" w:pos="993"/>
        </w:tabs>
        <w:spacing w:after="0"/>
        <w:ind w:left="0"/>
        <w:jc w:val="both"/>
        <w:rPr>
          <w:rFonts w:ascii="Times New Roman" w:hAnsi="Times New Roman"/>
          <w:sz w:val="24"/>
          <w:szCs w:val="24"/>
        </w:rPr>
      </w:pPr>
    </w:p>
    <w:p w:rsidR="00C53818" w:rsidRPr="00874C36" w:rsidRDefault="00C53818" w:rsidP="008C797A">
      <w:pPr>
        <w:pStyle w:val="ab"/>
        <w:tabs>
          <w:tab w:val="left" w:pos="993"/>
        </w:tabs>
        <w:spacing w:after="0"/>
        <w:ind w:left="0"/>
        <w:jc w:val="both"/>
        <w:rPr>
          <w:rFonts w:ascii="Times New Roman" w:hAnsi="Times New Roman"/>
          <w:sz w:val="24"/>
          <w:szCs w:val="24"/>
        </w:rPr>
      </w:pPr>
      <w:r w:rsidRPr="00874C36">
        <w:rPr>
          <w:rFonts w:ascii="Times New Roman" w:hAnsi="Times New Roman"/>
          <w:sz w:val="24"/>
          <w:szCs w:val="24"/>
        </w:rPr>
        <w:t xml:space="preserve"> </w:t>
      </w:r>
    </w:p>
    <w:p w:rsidR="00C53818" w:rsidRPr="00874C36" w:rsidRDefault="00C53818" w:rsidP="008C797A">
      <w:pPr>
        <w:pStyle w:val="ab"/>
        <w:tabs>
          <w:tab w:val="left" w:pos="993"/>
        </w:tabs>
        <w:spacing w:after="0"/>
        <w:ind w:left="0"/>
        <w:jc w:val="both"/>
        <w:rPr>
          <w:rFonts w:ascii="Times New Roman" w:hAnsi="Times New Roman"/>
          <w:sz w:val="24"/>
          <w:szCs w:val="24"/>
        </w:rPr>
      </w:pPr>
    </w:p>
    <w:p w:rsidR="00C53818" w:rsidRPr="00874C36" w:rsidRDefault="00C53818" w:rsidP="008C797A">
      <w:pPr>
        <w:pStyle w:val="ab"/>
        <w:tabs>
          <w:tab w:val="left" w:pos="993"/>
        </w:tabs>
        <w:spacing w:after="0"/>
        <w:ind w:left="0"/>
        <w:jc w:val="both"/>
        <w:rPr>
          <w:rFonts w:ascii="Times New Roman" w:hAnsi="Times New Roman"/>
          <w:sz w:val="24"/>
          <w:szCs w:val="24"/>
        </w:rPr>
      </w:pPr>
    </w:p>
    <w:p w:rsidR="00C53818" w:rsidRPr="00874C36" w:rsidRDefault="00C53818" w:rsidP="008C797A">
      <w:pPr>
        <w:pStyle w:val="ab"/>
        <w:tabs>
          <w:tab w:val="left" w:pos="993"/>
        </w:tabs>
        <w:spacing w:after="0"/>
        <w:ind w:left="0"/>
        <w:jc w:val="both"/>
        <w:rPr>
          <w:rFonts w:ascii="Times New Roman" w:hAnsi="Times New Roman"/>
          <w:sz w:val="24"/>
          <w:szCs w:val="24"/>
        </w:rPr>
      </w:pPr>
    </w:p>
    <w:p w:rsidR="00C53818" w:rsidRPr="00874C36" w:rsidRDefault="00C53818" w:rsidP="008C797A">
      <w:pPr>
        <w:pStyle w:val="ab"/>
        <w:tabs>
          <w:tab w:val="left" w:pos="993"/>
        </w:tabs>
        <w:spacing w:after="0"/>
        <w:ind w:left="0"/>
        <w:jc w:val="both"/>
        <w:rPr>
          <w:rFonts w:ascii="Times New Roman" w:hAnsi="Times New Roman"/>
          <w:sz w:val="24"/>
          <w:szCs w:val="24"/>
        </w:rPr>
      </w:pPr>
    </w:p>
    <w:p w:rsidR="00C53818" w:rsidRPr="00874C36" w:rsidRDefault="00C53818" w:rsidP="008C797A">
      <w:pPr>
        <w:pStyle w:val="ab"/>
        <w:tabs>
          <w:tab w:val="left" w:pos="993"/>
        </w:tabs>
        <w:spacing w:after="0"/>
        <w:ind w:left="0"/>
        <w:jc w:val="both"/>
        <w:rPr>
          <w:rFonts w:ascii="Times New Roman" w:hAnsi="Times New Roman"/>
          <w:sz w:val="24"/>
          <w:szCs w:val="24"/>
        </w:rPr>
      </w:pPr>
    </w:p>
    <w:p w:rsidR="00C53818" w:rsidRPr="00874C36" w:rsidRDefault="00C53818" w:rsidP="008C797A">
      <w:pPr>
        <w:pStyle w:val="ab"/>
        <w:tabs>
          <w:tab w:val="left" w:pos="993"/>
        </w:tabs>
        <w:spacing w:after="0"/>
        <w:ind w:left="0"/>
        <w:jc w:val="both"/>
        <w:rPr>
          <w:rFonts w:ascii="Times New Roman" w:hAnsi="Times New Roman"/>
          <w:sz w:val="24"/>
          <w:szCs w:val="24"/>
        </w:rPr>
      </w:pPr>
    </w:p>
    <w:p w:rsidR="00C53818" w:rsidRPr="00874C36" w:rsidRDefault="00C53818" w:rsidP="008C797A">
      <w:pPr>
        <w:pStyle w:val="ab"/>
        <w:tabs>
          <w:tab w:val="left" w:pos="993"/>
        </w:tabs>
        <w:spacing w:after="0"/>
        <w:ind w:left="0"/>
        <w:jc w:val="both"/>
        <w:rPr>
          <w:rFonts w:ascii="Times New Roman" w:hAnsi="Times New Roman"/>
          <w:sz w:val="24"/>
          <w:szCs w:val="24"/>
        </w:rPr>
      </w:pPr>
    </w:p>
    <w:p w:rsidR="00C53818" w:rsidRPr="00874C36" w:rsidRDefault="00C53818" w:rsidP="008C797A">
      <w:pPr>
        <w:pStyle w:val="ab"/>
        <w:tabs>
          <w:tab w:val="left" w:pos="993"/>
        </w:tabs>
        <w:spacing w:after="0"/>
        <w:ind w:left="0"/>
        <w:jc w:val="both"/>
        <w:rPr>
          <w:rFonts w:ascii="Times New Roman" w:hAnsi="Times New Roman"/>
          <w:sz w:val="24"/>
          <w:szCs w:val="24"/>
        </w:rPr>
      </w:pPr>
    </w:p>
    <w:p w:rsidR="00C53818" w:rsidRPr="00874C36" w:rsidRDefault="00C53818" w:rsidP="008C797A">
      <w:pPr>
        <w:pStyle w:val="ab"/>
        <w:tabs>
          <w:tab w:val="left" w:pos="993"/>
        </w:tabs>
        <w:spacing w:after="0"/>
        <w:ind w:left="0"/>
        <w:jc w:val="both"/>
        <w:rPr>
          <w:rFonts w:ascii="Times New Roman" w:hAnsi="Times New Roman"/>
          <w:sz w:val="24"/>
          <w:szCs w:val="24"/>
        </w:rPr>
      </w:pPr>
    </w:p>
    <w:p w:rsidR="00C53818" w:rsidRPr="00874C36" w:rsidRDefault="00C53818" w:rsidP="008C797A">
      <w:pPr>
        <w:pStyle w:val="ab"/>
        <w:tabs>
          <w:tab w:val="left" w:pos="993"/>
        </w:tabs>
        <w:spacing w:after="0"/>
        <w:ind w:left="0"/>
        <w:jc w:val="both"/>
        <w:rPr>
          <w:rFonts w:ascii="Times New Roman" w:hAnsi="Times New Roman"/>
          <w:sz w:val="24"/>
          <w:szCs w:val="24"/>
        </w:rPr>
      </w:pPr>
    </w:p>
    <w:p w:rsidR="00C53818" w:rsidRPr="00874C36" w:rsidRDefault="00C53818" w:rsidP="008C797A">
      <w:pPr>
        <w:pStyle w:val="ab"/>
        <w:tabs>
          <w:tab w:val="left" w:pos="993"/>
        </w:tabs>
        <w:spacing w:after="0"/>
        <w:ind w:left="0"/>
        <w:jc w:val="both"/>
        <w:rPr>
          <w:rFonts w:ascii="Times New Roman" w:hAnsi="Times New Roman"/>
          <w:sz w:val="24"/>
          <w:szCs w:val="24"/>
        </w:rPr>
      </w:pPr>
    </w:p>
    <w:p w:rsidR="00C53818" w:rsidRPr="00874C36" w:rsidRDefault="00C53818" w:rsidP="008C797A">
      <w:pPr>
        <w:pStyle w:val="ab"/>
        <w:tabs>
          <w:tab w:val="left" w:pos="993"/>
        </w:tabs>
        <w:spacing w:after="0"/>
        <w:ind w:left="0"/>
        <w:jc w:val="both"/>
        <w:rPr>
          <w:rFonts w:ascii="Times New Roman" w:hAnsi="Times New Roman"/>
          <w:sz w:val="24"/>
          <w:szCs w:val="24"/>
        </w:rPr>
      </w:pPr>
    </w:p>
    <w:p w:rsidR="00C53818" w:rsidRPr="00874C36" w:rsidRDefault="00C53818" w:rsidP="008C797A">
      <w:pPr>
        <w:pStyle w:val="ab"/>
        <w:tabs>
          <w:tab w:val="left" w:pos="993"/>
        </w:tabs>
        <w:spacing w:after="0"/>
        <w:ind w:left="0"/>
        <w:jc w:val="both"/>
        <w:rPr>
          <w:rFonts w:ascii="Times New Roman" w:hAnsi="Times New Roman"/>
          <w:sz w:val="24"/>
          <w:szCs w:val="24"/>
        </w:rPr>
      </w:pPr>
    </w:p>
    <w:p w:rsidR="00C53818" w:rsidRPr="00874C36" w:rsidRDefault="00C53818" w:rsidP="008C797A">
      <w:pPr>
        <w:pStyle w:val="ab"/>
        <w:tabs>
          <w:tab w:val="left" w:pos="993"/>
        </w:tabs>
        <w:spacing w:after="0"/>
        <w:ind w:left="0"/>
        <w:jc w:val="both"/>
        <w:rPr>
          <w:rFonts w:ascii="Times New Roman" w:hAnsi="Times New Roman"/>
          <w:sz w:val="24"/>
          <w:szCs w:val="24"/>
        </w:rPr>
      </w:pPr>
    </w:p>
    <w:p w:rsidR="00C53818" w:rsidRPr="00874C36" w:rsidRDefault="00C53818" w:rsidP="008C797A">
      <w:pPr>
        <w:pStyle w:val="ab"/>
        <w:tabs>
          <w:tab w:val="left" w:pos="993"/>
        </w:tabs>
        <w:spacing w:after="0"/>
        <w:ind w:left="0"/>
        <w:jc w:val="both"/>
        <w:rPr>
          <w:rFonts w:ascii="Times New Roman" w:hAnsi="Times New Roman"/>
          <w:sz w:val="24"/>
          <w:szCs w:val="24"/>
        </w:rPr>
      </w:pPr>
    </w:p>
    <w:p w:rsidR="00AF6CAB" w:rsidRPr="00874C36" w:rsidRDefault="00AF6CAB" w:rsidP="008C797A">
      <w:pPr>
        <w:spacing w:line="276" w:lineRule="auto"/>
      </w:pPr>
      <w:r w:rsidRPr="00874C36">
        <w:rPr>
          <w:b/>
        </w:rPr>
        <w:lastRenderedPageBreak/>
        <w:t xml:space="preserve">                                                                                                                                   </w:t>
      </w:r>
      <w:r w:rsidRPr="00874C36">
        <w:t xml:space="preserve">Приложение № </w:t>
      </w:r>
      <w:r w:rsidR="00F13183" w:rsidRPr="00874C36">
        <w:t>1</w:t>
      </w:r>
    </w:p>
    <w:p w:rsidR="00AF6CAB" w:rsidRPr="00874C36" w:rsidRDefault="00AF6CAB" w:rsidP="008C797A">
      <w:pPr>
        <w:widowControl w:val="0"/>
        <w:autoSpaceDE w:val="0"/>
        <w:autoSpaceDN w:val="0"/>
        <w:spacing w:line="276" w:lineRule="auto"/>
        <w:jc w:val="right"/>
      </w:pPr>
      <w:r w:rsidRPr="00874C36">
        <w:t xml:space="preserve">к положению о </w:t>
      </w:r>
      <w:proofErr w:type="gramStart"/>
      <w:r w:rsidRPr="00874C36">
        <w:t>муниципальном</w:t>
      </w:r>
      <w:proofErr w:type="gramEnd"/>
      <w:r w:rsidRPr="00874C36">
        <w:t xml:space="preserve"> </w:t>
      </w:r>
    </w:p>
    <w:p w:rsidR="00AF6CAB" w:rsidRPr="00874C36" w:rsidRDefault="00AF6CAB" w:rsidP="008C797A">
      <w:pPr>
        <w:widowControl w:val="0"/>
        <w:autoSpaceDE w:val="0"/>
        <w:autoSpaceDN w:val="0"/>
        <w:spacing w:line="276" w:lineRule="auto"/>
        <w:jc w:val="right"/>
      </w:pPr>
      <w:r w:rsidRPr="00874C36">
        <w:t xml:space="preserve">жилищном </w:t>
      </w:r>
      <w:proofErr w:type="gramStart"/>
      <w:r w:rsidRPr="00874C36">
        <w:t>контроле</w:t>
      </w:r>
      <w:proofErr w:type="gramEnd"/>
      <w:r w:rsidRPr="00874C36">
        <w:t xml:space="preserve"> на территории</w:t>
      </w:r>
    </w:p>
    <w:p w:rsidR="00AF6CAB" w:rsidRPr="00874C36" w:rsidRDefault="00AF6CAB" w:rsidP="008C797A">
      <w:pPr>
        <w:widowControl w:val="0"/>
        <w:autoSpaceDE w:val="0"/>
        <w:autoSpaceDN w:val="0"/>
        <w:spacing w:line="276" w:lineRule="auto"/>
        <w:jc w:val="right"/>
      </w:pPr>
      <w:r w:rsidRPr="00874C36">
        <w:t>Людиновского муниципального округа</w:t>
      </w:r>
    </w:p>
    <w:p w:rsidR="00AF6CAB" w:rsidRPr="00874C36" w:rsidRDefault="00AF6CAB" w:rsidP="008C797A">
      <w:pPr>
        <w:widowControl w:val="0"/>
        <w:autoSpaceDE w:val="0"/>
        <w:autoSpaceDN w:val="0"/>
        <w:spacing w:line="276" w:lineRule="auto"/>
        <w:jc w:val="right"/>
      </w:pPr>
      <w:r w:rsidRPr="00874C36">
        <w:t>Калужской области</w:t>
      </w:r>
    </w:p>
    <w:p w:rsidR="00AF6CAB" w:rsidRPr="00874C36" w:rsidRDefault="00AF6CAB" w:rsidP="008C797A">
      <w:pPr>
        <w:widowControl w:val="0"/>
        <w:autoSpaceDE w:val="0"/>
        <w:autoSpaceDN w:val="0"/>
        <w:spacing w:line="276" w:lineRule="auto"/>
        <w:jc w:val="right"/>
      </w:pPr>
      <w:r w:rsidRPr="00874C36">
        <w:t>от _______________ №____</w:t>
      </w:r>
    </w:p>
    <w:p w:rsidR="00AF6CAB" w:rsidRPr="00874C36" w:rsidRDefault="00AF6CAB" w:rsidP="008C797A">
      <w:pPr>
        <w:widowControl w:val="0"/>
        <w:autoSpaceDE w:val="0"/>
        <w:autoSpaceDN w:val="0"/>
        <w:spacing w:line="276" w:lineRule="auto"/>
        <w:jc w:val="right"/>
        <w:outlineLvl w:val="0"/>
        <w:rPr>
          <w:b/>
        </w:rPr>
      </w:pPr>
    </w:p>
    <w:p w:rsidR="00AF6CAB" w:rsidRPr="00874C36" w:rsidRDefault="00AF6CAB" w:rsidP="008C797A">
      <w:pPr>
        <w:spacing w:line="276" w:lineRule="auto"/>
        <w:jc w:val="both"/>
        <w:rPr>
          <w:b/>
        </w:rPr>
      </w:pPr>
    </w:p>
    <w:p w:rsidR="00C53818" w:rsidRPr="00874C36" w:rsidRDefault="00C53818" w:rsidP="00C53818">
      <w:pPr>
        <w:pStyle w:val="15"/>
        <w:spacing w:after="0" w:line="264" w:lineRule="auto"/>
        <w:jc w:val="center"/>
        <w:rPr>
          <w:rFonts w:ascii="Times New Roman" w:hAnsi="Times New Roman"/>
          <w:sz w:val="24"/>
          <w:szCs w:val="24"/>
        </w:rPr>
      </w:pPr>
      <w:r w:rsidRPr="00874C36">
        <w:rPr>
          <w:rFonts w:ascii="Times New Roman" w:hAnsi="Times New Roman"/>
          <w:bCs/>
          <w:sz w:val="24"/>
          <w:szCs w:val="24"/>
        </w:rPr>
        <w:t xml:space="preserve">Перечень индикаторов риска нарушения обязательных требований, </w:t>
      </w:r>
      <w:r w:rsidRPr="00874C36">
        <w:rPr>
          <w:rFonts w:ascii="Times New Roman" w:hAnsi="Times New Roman"/>
          <w:bCs/>
          <w:sz w:val="24"/>
          <w:szCs w:val="24"/>
        </w:rPr>
        <w:br/>
        <w:t>используемых для  осуществления м</w:t>
      </w:r>
      <w:r w:rsidRPr="00874C36">
        <w:rPr>
          <w:rFonts w:ascii="Times New Roman" w:hAnsi="Times New Roman"/>
          <w:bCs/>
          <w:sz w:val="24"/>
          <w:szCs w:val="24"/>
          <w:shd w:val="clear" w:color="auto" w:fill="FFFFFF"/>
        </w:rPr>
        <w:t>униципального жилищного контроля</w:t>
      </w:r>
    </w:p>
    <w:p w:rsidR="00AF6CAB" w:rsidRPr="00874C36" w:rsidRDefault="00AF6CAB" w:rsidP="008C797A">
      <w:pPr>
        <w:suppressAutoHyphens w:val="0"/>
        <w:spacing w:line="276" w:lineRule="auto"/>
        <w:jc w:val="center"/>
        <w:rPr>
          <w:color w:val="000000"/>
          <w:lang w:eastAsia="ru-RU"/>
        </w:rPr>
      </w:pPr>
    </w:p>
    <w:p w:rsidR="00AF6CAB" w:rsidRPr="00874C36" w:rsidRDefault="00AF6CAB" w:rsidP="008C797A">
      <w:pPr>
        <w:spacing w:line="276" w:lineRule="auto"/>
        <w:ind w:firstLine="709"/>
        <w:jc w:val="both"/>
        <w:rPr>
          <w:lang w:eastAsia="zh-CN"/>
        </w:rPr>
      </w:pPr>
      <w:r w:rsidRPr="00874C36">
        <w:rPr>
          <w:lang w:eastAsia="zh-CN"/>
        </w:rPr>
        <w:t xml:space="preserve">1. </w:t>
      </w:r>
      <w:proofErr w:type="gramStart"/>
      <w:r w:rsidR="00250D6A" w:rsidRPr="00874C36">
        <w:rPr>
          <w:lang w:eastAsia="zh-CN"/>
        </w:rPr>
        <w:t>Наличие у органа, осуществляющего муниципальный жилищный контроль, сведений о</w:t>
      </w:r>
      <w:r w:rsidRPr="00874C36">
        <w:rPr>
          <w:shd w:val="clear" w:color="auto" w:fill="FFFFFF"/>
        </w:rPr>
        <w:t xml:space="preserve"> принятии арбитражным судом</w:t>
      </w:r>
      <w:r w:rsidR="00250D6A" w:rsidRPr="00874C36">
        <w:rPr>
          <w:shd w:val="clear" w:color="auto" w:fill="FFFFFF"/>
        </w:rPr>
        <w:t xml:space="preserve"> Российской Федерации</w:t>
      </w:r>
      <w:r w:rsidRPr="00874C36">
        <w:rPr>
          <w:shd w:val="clear" w:color="auto" w:fill="FFFFFF"/>
        </w:rPr>
        <w:t xml:space="preserve"> искового заявления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w:t>
      </w:r>
      <w:proofErr w:type="gramEnd"/>
      <w:r w:rsidRPr="00874C36">
        <w:rPr>
          <w:shd w:val="clear" w:color="auto" w:fill="FFFFFF"/>
        </w:rPr>
        <w:t xml:space="preserve">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w:t>
      </w:r>
      <w:proofErr w:type="gramStart"/>
      <w:r w:rsidR="00DC0300" w:rsidRPr="00874C36">
        <w:rPr>
          <w:shd w:val="clear" w:color="auto" w:fill="FFFFFF"/>
        </w:rPr>
        <w:t>сумма</w:t>
      </w:r>
      <w:proofErr w:type="gramEnd"/>
      <w:r w:rsidRPr="00874C36">
        <w:rPr>
          <w:shd w:val="clear" w:color="auto" w:fill="FFFFFF"/>
        </w:rPr>
        <w:t xml:space="preserve">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(надзорного) мероприятия;</w:t>
      </w:r>
    </w:p>
    <w:p w:rsidR="00AF6CAB" w:rsidRPr="00874C36" w:rsidRDefault="00AF6CAB" w:rsidP="008C797A">
      <w:pPr>
        <w:spacing w:line="276" w:lineRule="auto"/>
        <w:ind w:firstLine="709"/>
        <w:jc w:val="both"/>
        <w:rPr>
          <w:lang w:eastAsia="zh-CN"/>
        </w:rPr>
      </w:pPr>
      <w:r w:rsidRPr="00874C36">
        <w:rPr>
          <w:lang w:eastAsia="zh-CN"/>
        </w:rPr>
        <w:t xml:space="preserve">2. </w:t>
      </w:r>
      <w:r w:rsidR="0034045C" w:rsidRPr="00874C36">
        <w:rPr>
          <w:lang w:eastAsia="zh-CN"/>
        </w:rPr>
        <w:t>Наличие у органа</w:t>
      </w:r>
      <w:r w:rsidR="00E80485" w:rsidRPr="00874C36">
        <w:rPr>
          <w:lang w:eastAsia="zh-CN"/>
        </w:rPr>
        <w:t>,</w:t>
      </w:r>
      <w:r w:rsidR="0034045C" w:rsidRPr="00874C36">
        <w:rPr>
          <w:lang w:eastAsia="zh-CN"/>
        </w:rPr>
        <w:t xml:space="preserve"> осуществляющего муниципальный жилищный контроль, сведений о</w:t>
      </w:r>
      <w:r w:rsidRPr="00874C36">
        <w:rPr>
          <w:shd w:val="clear" w:color="auto" w:fill="FFFFFF"/>
        </w:rPr>
        <w:t xml:space="preserve"> начислении платы за коммунальную услугу по отоплению исходя из норматива потребления, утвержденного уполномоченным органом государственной власти субъекта Российской Федерации, более трех расчетных периодов подряд.</w:t>
      </w:r>
    </w:p>
    <w:p w:rsidR="00AF6CAB" w:rsidRPr="00874C36" w:rsidRDefault="00AF6CAB" w:rsidP="008C797A">
      <w:pPr>
        <w:spacing w:line="276" w:lineRule="auto"/>
        <w:ind w:firstLine="709"/>
        <w:jc w:val="both"/>
        <w:rPr>
          <w:lang w:eastAsia="zh-CN"/>
        </w:rPr>
      </w:pPr>
      <w:r w:rsidRPr="00874C36">
        <w:rPr>
          <w:lang w:eastAsia="zh-CN"/>
        </w:rPr>
        <w:t xml:space="preserve">3. </w:t>
      </w:r>
      <w:proofErr w:type="gramStart"/>
      <w:r w:rsidRPr="00874C36">
        <w:rPr>
          <w:lang w:eastAsia="zh-CN"/>
        </w:rPr>
        <w:t>Трехкратный и более рост количества обращений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поступивших в адрес органа государственного жилищного надзора,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w:t>
      </w:r>
      <w:proofErr w:type="gramEnd"/>
      <w:r w:rsidRPr="00874C36">
        <w:rPr>
          <w:lang w:eastAsia="zh-CN"/>
        </w:rPr>
        <w:t xml:space="preserve">,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частью 1 статьи 20 Жилищного кодекса Российской Федерации. </w:t>
      </w:r>
    </w:p>
    <w:p w:rsidR="00AF6CAB" w:rsidRPr="00874C36" w:rsidRDefault="00AF6CAB" w:rsidP="008C797A">
      <w:pPr>
        <w:spacing w:line="276" w:lineRule="auto"/>
        <w:ind w:firstLine="709"/>
        <w:jc w:val="both"/>
        <w:rPr>
          <w:lang w:eastAsia="zh-CN"/>
        </w:rPr>
      </w:pPr>
      <w:r w:rsidRPr="00874C36">
        <w:rPr>
          <w:lang w:eastAsia="zh-CN"/>
        </w:rPr>
        <w:t>4.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частью 5 статьи 165 Жилищного кодекса Российской Федерации.</w:t>
      </w:r>
      <w:r w:rsidR="00103E54" w:rsidRPr="00874C36">
        <w:rPr>
          <w:lang w:eastAsia="zh-CN"/>
        </w:rPr>
        <w:t xml:space="preserve"> </w:t>
      </w:r>
    </w:p>
    <w:p w:rsidR="00103E54" w:rsidRPr="00874C36" w:rsidRDefault="00103E54" w:rsidP="00103E54">
      <w:pPr>
        <w:spacing w:line="276" w:lineRule="auto"/>
        <w:jc w:val="both"/>
        <w:rPr>
          <w:lang w:eastAsia="zh-CN"/>
        </w:rPr>
      </w:pPr>
    </w:p>
    <w:p w:rsidR="000F2B38" w:rsidRPr="00874C36" w:rsidRDefault="000A3A92" w:rsidP="008C797A">
      <w:pPr>
        <w:spacing w:line="276" w:lineRule="auto"/>
      </w:pPr>
      <w:r w:rsidRPr="00874C36">
        <w:rPr>
          <w:shd w:val="clear" w:color="auto" w:fill="FFFFFF"/>
        </w:rPr>
        <w:lastRenderedPageBreak/>
        <w:t xml:space="preserve">                                                                                                                                </w:t>
      </w:r>
      <w:r w:rsidR="000F2B38" w:rsidRPr="00874C36">
        <w:t>Приложение №</w:t>
      </w:r>
      <w:r w:rsidR="00EE4377" w:rsidRPr="00874C36">
        <w:t xml:space="preserve"> </w:t>
      </w:r>
      <w:r w:rsidR="00F13183" w:rsidRPr="00874C36">
        <w:t>2</w:t>
      </w:r>
    </w:p>
    <w:p w:rsidR="000F2B38" w:rsidRPr="00874C36" w:rsidRDefault="00EE4377" w:rsidP="008C797A">
      <w:pPr>
        <w:widowControl w:val="0"/>
        <w:autoSpaceDE w:val="0"/>
        <w:autoSpaceDN w:val="0"/>
        <w:spacing w:line="276" w:lineRule="auto"/>
        <w:jc w:val="right"/>
      </w:pPr>
      <w:r w:rsidRPr="00874C36">
        <w:t xml:space="preserve">к положению о </w:t>
      </w:r>
      <w:proofErr w:type="gramStart"/>
      <w:r w:rsidRPr="00874C36">
        <w:t>муниципальном</w:t>
      </w:r>
      <w:proofErr w:type="gramEnd"/>
      <w:r w:rsidRPr="00874C36">
        <w:t xml:space="preserve"> </w:t>
      </w:r>
    </w:p>
    <w:p w:rsidR="00EE4377" w:rsidRPr="00874C36" w:rsidRDefault="00EE4377" w:rsidP="008C797A">
      <w:pPr>
        <w:widowControl w:val="0"/>
        <w:autoSpaceDE w:val="0"/>
        <w:autoSpaceDN w:val="0"/>
        <w:spacing w:line="276" w:lineRule="auto"/>
        <w:jc w:val="right"/>
      </w:pPr>
      <w:r w:rsidRPr="00874C36">
        <w:t xml:space="preserve">жилищном </w:t>
      </w:r>
      <w:proofErr w:type="gramStart"/>
      <w:r w:rsidRPr="00874C36">
        <w:t>контроле</w:t>
      </w:r>
      <w:proofErr w:type="gramEnd"/>
      <w:r w:rsidRPr="00874C36">
        <w:t xml:space="preserve"> на территории</w:t>
      </w:r>
    </w:p>
    <w:p w:rsidR="000F2B38" w:rsidRPr="00874C36" w:rsidRDefault="000F2B38" w:rsidP="008C797A">
      <w:pPr>
        <w:widowControl w:val="0"/>
        <w:autoSpaceDE w:val="0"/>
        <w:autoSpaceDN w:val="0"/>
        <w:spacing w:line="276" w:lineRule="auto"/>
        <w:jc w:val="right"/>
      </w:pPr>
      <w:r w:rsidRPr="00874C36">
        <w:t xml:space="preserve"> Людиновского муниципального округа</w:t>
      </w:r>
    </w:p>
    <w:p w:rsidR="000F2B38" w:rsidRPr="00874C36" w:rsidRDefault="000F2B38" w:rsidP="008C797A">
      <w:pPr>
        <w:widowControl w:val="0"/>
        <w:autoSpaceDE w:val="0"/>
        <w:autoSpaceDN w:val="0"/>
        <w:spacing w:line="276" w:lineRule="auto"/>
        <w:jc w:val="right"/>
      </w:pPr>
      <w:r w:rsidRPr="00874C36">
        <w:t>Калужской области</w:t>
      </w:r>
    </w:p>
    <w:p w:rsidR="000F2B38" w:rsidRPr="00874C36" w:rsidRDefault="000F2B38" w:rsidP="008C797A">
      <w:pPr>
        <w:widowControl w:val="0"/>
        <w:autoSpaceDE w:val="0"/>
        <w:autoSpaceDN w:val="0"/>
        <w:spacing w:line="276" w:lineRule="auto"/>
        <w:jc w:val="right"/>
      </w:pPr>
      <w:r w:rsidRPr="00874C36">
        <w:t>от _______________ №____</w:t>
      </w:r>
    </w:p>
    <w:p w:rsidR="000F2B38" w:rsidRPr="00874C36" w:rsidRDefault="000F2B38" w:rsidP="008C797A">
      <w:pPr>
        <w:widowControl w:val="0"/>
        <w:autoSpaceDE w:val="0"/>
        <w:autoSpaceDN w:val="0"/>
        <w:spacing w:line="276" w:lineRule="auto"/>
        <w:jc w:val="both"/>
      </w:pPr>
    </w:p>
    <w:p w:rsidR="00B6314C" w:rsidRPr="00874C36" w:rsidRDefault="00B6314C" w:rsidP="007F7C55">
      <w:pPr>
        <w:spacing w:line="276" w:lineRule="auto"/>
        <w:jc w:val="both"/>
      </w:pPr>
    </w:p>
    <w:p w:rsidR="00F642BD" w:rsidRPr="00874C36" w:rsidRDefault="00F642BD" w:rsidP="00F642BD">
      <w:pPr>
        <w:spacing w:line="264" w:lineRule="auto"/>
        <w:ind w:firstLine="709"/>
        <w:jc w:val="center"/>
        <w:rPr>
          <w:b/>
        </w:rPr>
      </w:pPr>
      <w:r w:rsidRPr="00874C36">
        <w:rPr>
          <w:b/>
        </w:rPr>
        <w:t xml:space="preserve">Ключевые показатели муниципального жилищного контроля </w:t>
      </w:r>
      <w:r w:rsidRPr="00874C36">
        <w:rPr>
          <w:b/>
        </w:rPr>
        <w:br/>
        <w:t>и их целевые значения</w:t>
      </w:r>
    </w:p>
    <w:p w:rsidR="003F0A12" w:rsidRPr="00874C36" w:rsidRDefault="003F0A12" w:rsidP="008C797A">
      <w:pPr>
        <w:spacing w:line="276" w:lineRule="auto"/>
        <w:ind w:firstLine="709"/>
        <w:jc w:val="center"/>
        <w:rPr>
          <w:b/>
        </w:rPr>
      </w:pPr>
    </w:p>
    <w:p w:rsidR="00B6314C" w:rsidRPr="00874C36" w:rsidRDefault="003F0A12" w:rsidP="008C797A">
      <w:pPr>
        <w:spacing w:line="276" w:lineRule="auto"/>
        <w:ind w:firstLine="709"/>
        <w:jc w:val="both"/>
      </w:pPr>
      <w:r w:rsidRPr="00874C36">
        <w:t>Ключевые показатели в сфере муниципального жилищного контроля на территории Людиновского муниципального округа Калужской области</w:t>
      </w:r>
      <w:r w:rsidR="007F7C55" w:rsidRPr="00874C36">
        <w:t>:</w:t>
      </w:r>
    </w:p>
    <w:p w:rsidR="00F642BD" w:rsidRPr="00874C36" w:rsidRDefault="00F642BD" w:rsidP="00F642BD">
      <w:pPr>
        <w:spacing w:line="264" w:lineRule="auto"/>
        <w:ind w:firstLine="709"/>
        <w:jc w:val="both"/>
      </w:pPr>
    </w:p>
    <w:tbl>
      <w:tblPr>
        <w:tblW w:w="0" w:type="auto"/>
        <w:tblInd w:w="149" w:type="dxa"/>
        <w:tblCellMar>
          <w:left w:w="0" w:type="dxa"/>
          <w:right w:w="0" w:type="dxa"/>
        </w:tblCellMar>
        <w:tblLook w:val="04A0"/>
      </w:tblPr>
      <w:tblGrid>
        <w:gridCol w:w="781"/>
        <w:gridCol w:w="7405"/>
        <w:gridCol w:w="1601"/>
      </w:tblGrid>
      <w:tr w:rsidR="00F642BD" w:rsidRPr="00874C36" w:rsidTr="000B1733">
        <w:tc>
          <w:tcPr>
            <w:tcW w:w="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F642BD" w:rsidRPr="00874C36" w:rsidRDefault="00F642BD" w:rsidP="000B1733">
            <w:pPr>
              <w:spacing w:before="60" w:after="60"/>
              <w:jc w:val="center"/>
              <w:rPr>
                <w:b/>
              </w:rPr>
            </w:pPr>
            <w:r w:rsidRPr="00874C36">
              <w:rPr>
                <w:b/>
              </w:rPr>
              <w:t xml:space="preserve">№ </w:t>
            </w:r>
            <w:proofErr w:type="spellStart"/>
            <w:proofErr w:type="gramStart"/>
            <w:r w:rsidRPr="00874C36">
              <w:rPr>
                <w:b/>
              </w:rPr>
              <w:t>п</w:t>
            </w:r>
            <w:proofErr w:type="spellEnd"/>
            <w:proofErr w:type="gramEnd"/>
            <w:r w:rsidRPr="00874C36">
              <w:rPr>
                <w:b/>
              </w:rPr>
              <w:t>/</w:t>
            </w:r>
            <w:proofErr w:type="spellStart"/>
            <w:r w:rsidRPr="00874C36">
              <w:rPr>
                <w:b/>
              </w:rPr>
              <w:t>п</w:t>
            </w:r>
            <w:proofErr w:type="spellEnd"/>
          </w:p>
        </w:tc>
        <w:tc>
          <w:tcPr>
            <w:tcW w:w="74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F642BD" w:rsidRPr="00874C36" w:rsidRDefault="00F642BD" w:rsidP="000B1733">
            <w:pPr>
              <w:spacing w:before="60" w:after="60"/>
              <w:jc w:val="center"/>
              <w:rPr>
                <w:b/>
              </w:rPr>
            </w:pPr>
            <w:r w:rsidRPr="00874C36">
              <w:rPr>
                <w:b/>
              </w:rPr>
              <w:t>Ключевые показатели</w:t>
            </w:r>
          </w:p>
        </w:tc>
        <w:tc>
          <w:tcPr>
            <w:tcW w:w="16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F642BD" w:rsidRPr="00874C36" w:rsidRDefault="00F642BD" w:rsidP="000B1733">
            <w:pPr>
              <w:spacing w:before="60" w:after="60"/>
              <w:jc w:val="center"/>
              <w:rPr>
                <w:b/>
              </w:rPr>
            </w:pPr>
            <w:r w:rsidRPr="00874C36">
              <w:rPr>
                <w:b/>
              </w:rPr>
              <w:t>Целевые значения</w:t>
            </w:r>
          </w:p>
        </w:tc>
      </w:tr>
      <w:tr w:rsidR="00F642BD" w:rsidRPr="00874C36" w:rsidTr="000B1733">
        <w:tc>
          <w:tcPr>
            <w:tcW w:w="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F642BD" w:rsidRPr="00874C36" w:rsidRDefault="00F642BD" w:rsidP="000B1733">
            <w:pPr>
              <w:jc w:val="center"/>
            </w:pPr>
            <w:r w:rsidRPr="00874C36">
              <w:t>1.</w:t>
            </w:r>
          </w:p>
        </w:tc>
        <w:tc>
          <w:tcPr>
            <w:tcW w:w="74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F642BD" w:rsidRPr="00874C36" w:rsidRDefault="00F642BD" w:rsidP="000B1733">
            <w:pPr>
              <w:spacing w:before="60" w:after="60"/>
            </w:pPr>
            <w:r w:rsidRPr="00874C36">
              <w:t>Доля устраненных нарушений из числа выявленных нарушений жилищного законодательства</w:t>
            </w:r>
          </w:p>
        </w:tc>
        <w:tc>
          <w:tcPr>
            <w:tcW w:w="16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642BD" w:rsidRPr="00874C36" w:rsidRDefault="00F642BD" w:rsidP="000B1733">
            <w:pPr>
              <w:spacing w:before="60" w:after="60"/>
              <w:jc w:val="center"/>
            </w:pPr>
            <w:r w:rsidRPr="00874C36">
              <w:t>Не менее 70%</w:t>
            </w:r>
          </w:p>
        </w:tc>
      </w:tr>
      <w:tr w:rsidR="00F642BD" w:rsidRPr="00874C36" w:rsidTr="000B1733">
        <w:tc>
          <w:tcPr>
            <w:tcW w:w="782"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rsidR="00F642BD" w:rsidRPr="00874C36" w:rsidRDefault="00F642BD" w:rsidP="000B1733">
            <w:pPr>
              <w:jc w:val="center"/>
            </w:pPr>
            <w:r w:rsidRPr="00874C36">
              <w:t>2.</w:t>
            </w:r>
          </w:p>
        </w:tc>
        <w:tc>
          <w:tcPr>
            <w:tcW w:w="7440"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rsidR="00F642BD" w:rsidRPr="00874C36" w:rsidRDefault="00F642BD" w:rsidP="000B1733">
            <w:pPr>
              <w:spacing w:before="60" w:after="60"/>
            </w:pPr>
            <w:r w:rsidRPr="00874C36">
              <w:t>Доля отмененных результатов контрольных мероприятий</w:t>
            </w:r>
          </w:p>
        </w:tc>
        <w:tc>
          <w:tcPr>
            <w:tcW w:w="1603"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F642BD" w:rsidRPr="00874C36" w:rsidRDefault="00F642BD" w:rsidP="000B1733">
            <w:pPr>
              <w:spacing w:before="60" w:after="60"/>
              <w:jc w:val="center"/>
            </w:pPr>
            <w:r w:rsidRPr="00874C36">
              <w:t>Не более 10%</w:t>
            </w:r>
          </w:p>
        </w:tc>
      </w:tr>
    </w:tbl>
    <w:p w:rsidR="00B6314C" w:rsidRPr="00874C36" w:rsidRDefault="00B6314C" w:rsidP="00F642BD">
      <w:pPr>
        <w:spacing w:line="276" w:lineRule="auto"/>
        <w:jc w:val="both"/>
      </w:pPr>
    </w:p>
    <w:p w:rsidR="00B6314C" w:rsidRPr="00874C36" w:rsidRDefault="00B6314C" w:rsidP="00F642BD">
      <w:pPr>
        <w:spacing w:line="276" w:lineRule="auto"/>
        <w:rPr>
          <w:b/>
        </w:rPr>
      </w:pPr>
    </w:p>
    <w:p w:rsidR="00AF6CAB" w:rsidRPr="00874C36" w:rsidRDefault="00AF6CAB" w:rsidP="008C797A">
      <w:pPr>
        <w:widowControl w:val="0"/>
        <w:autoSpaceDE w:val="0"/>
        <w:autoSpaceDN w:val="0"/>
        <w:spacing w:line="276" w:lineRule="auto"/>
        <w:outlineLvl w:val="0"/>
      </w:pPr>
    </w:p>
    <w:p w:rsidR="00AF6CAB" w:rsidRPr="00874C36" w:rsidRDefault="00AF6CAB" w:rsidP="008C797A">
      <w:pPr>
        <w:widowControl w:val="0"/>
        <w:autoSpaceDE w:val="0"/>
        <w:autoSpaceDN w:val="0"/>
        <w:spacing w:line="276" w:lineRule="auto"/>
        <w:outlineLvl w:val="0"/>
      </w:pPr>
    </w:p>
    <w:p w:rsidR="00AF6CAB" w:rsidRPr="00874C36" w:rsidRDefault="00AF6CAB" w:rsidP="008C797A">
      <w:pPr>
        <w:widowControl w:val="0"/>
        <w:autoSpaceDE w:val="0"/>
        <w:autoSpaceDN w:val="0"/>
        <w:spacing w:line="276" w:lineRule="auto"/>
        <w:outlineLvl w:val="0"/>
      </w:pPr>
    </w:p>
    <w:p w:rsidR="00AF6CAB" w:rsidRPr="00874C36" w:rsidRDefault="00AF6CAB" w:rsidP="008C797A">
      <w:pPr>
        <w:widowControl w:val="0"/>
        <w:autoSpaceDE w:val="0"/>
        <w:autoSpaceDN w:val="0"/>
        <w:spacing w:line="276" w:lineRule="auto"/>
        <w:outlineLvl w:val="0"/>
      </w:pPr>
    </w:p>
    <w:p w:rsidR="00AF6CAB" w:rsidRPr="00874C36" w:rsidRDefault="00AF6CAB" w:rsidP="008C797A">
      <w:pPr>
        <w:widowControl w:val="0"/>
        <w:autoSpaceDE w:val="0"/>
        <w:autoSpaceDN w:val="0"/>
        <w:spacing w:line="276" w:lineRule="auto"/>
        <w:outlineLvl w:val="0"/>
      </w:pPr>
    </w:p>
    <w:p w:rsidR="00AF6CAB" w:rsidRPr="00874C36" w:rsidRDefault="00AF6CAB" w:rsidP="008C797A">
      <w:pPr>
        <w:widowControl w:val="0"/>
        <w:autoSpaceDE w:val="0"/>
        <w:autoSpaceDN w:val="0"/>
        <w:spacing w:line="276" w:lineRule="auto"/>
        <w:outlineLvl w:val="0"/>
      </w:pPr>
    </w:p>
    <w:p w:rsidR="00AF6CAB" w:rsidRPr="00874C36" w:rsidRDefault="00AF6CAB" w:rsidP="008C797A">
      <w:pPr>
        <w:widowControl w:val="0"/>
        <w:autoSpaceDE w:val="0"/>
        <w:autoSpaceDN w:val="0"/>
        <w:spacing w:line="276" w:lineRule="auto"/>
        <w:outlineLvl w:val="0"/>
      </w:pPr>
    </w:p>
    <w:p w:rsidR="00AF6CAB" w:rsidRPr="00874C36" w:rsidRDefault="00AF6CAB" w:rsidP="008C797A">
      <w:pPr>
        <w:widowControl w:val="0"/>
        <w:autoSpaceDE w:val="0"/>
        <w:autoSpaceDN w:val="0"/>
        <w:spacing w:line="276" w:lineRule="auto"/>
        <w:outlineLvl w:val="0"/>
      </w:pPr>
    </w:p>
    <w:p w:rsidR="00AF6CAB" w:rsidRPr="00874C36" w:rsidRDefault="00AF6CAB" w:rsidP="008C797A">
      <w:pPr>
        <w:widowControl w:val="0"/>
        <w:autoSpaceDE w:val="0"/>
        <w:autoSpaceDN w:val="0"/>
        <w:spacing w:line="276" w:lineRule="auto"/>
        <w:outlineLvl w:val="0"/>
      </w:pPr>
    </w:p>
    <w:p w:rsidR="00AF6CAB" w:rsidRPr="00874C36" w:rsidRDefault="008C797A" w:rsidP="008C797A">
      <w:pPr>
        <w:widowControl w:val="0"/>
        <w:autoSpaceDE w:val="0"/>
        <w:autoSpaceDN w:val="0"/>
        <w:spacing w:line="276" w:lineRule="auto"/>
        <w:outlineLvl w:val="0"/>
      </w:pPr>
      <w:r w:rsidRPr="00874C36">
        <w:t xml:space="preserve"> </w:t>
      </w:r>
    </w:p>
    <w:p w:rsidR="008C797A" w:rsidRPr="00874C36" w:rsidRDefault="008C797A" w:rsidP="008C797A">
      <w:pPr>
        <w:widowControl w:val="0"/>
        <w:autoSpaceDE w:val="0"/>
        <w:autoSpaceDN w:val="0"/>
        <w:spacing w:line="276" w:lineRule="auto"/>
        <w:outlineLvl w:val="0"/>
      </w:pPr>
    </w:p>
    <w:p w:rsidR="008C797A" w:rsidRPr="00874C36" w:rsidRDefault="008C797A" w:rsidP="008C797A">
      <w:pPr>
        <w:widowControl w:val="0"/>
        <w:autoSpaceDE w:val="0"/>
        <w:autoSpaceDN w:val="0"/>
        <w:spacing w:line="276" w:lineRule="auto"/>
        <w:outlineLvl w:val="0"/>
      </w:pPr>
    </w:p>
    <w:p w:rsidR="008C797A" w:rsidRPr="00874C36" w:rsidRDefault="008C797A" w:rsidP="008C797A">
      <w:pPr>
        <w:widowControl w:val="0"/>
        <w:autoSpaceDE w:val="0"/>
        <w:autoSpaceDN w:val="0"/>
        <w:spacing w:line="276" w:lineRule="auto"/>
        <w:outlineLvl w:val="0"/>
      </w:pPr>
    </w:p>
    <w:p w:rsidR="008C797A" w:rsidRPr="00874C36" w:rsidRDefault="008C797A" w:rsidP="008C797A">
      <w:pPr>
        <w:widowControl w:val="0"/>
        <w:autoSpaceDE w:val="0"/>
        <w:autoSpaceDN w:val="0"/>
        <w:spacing w:line="276" w:lineRule="auto"/>
        <w:outlineLvl w:val="0"/>
      </w:pPr>
    </w:p>
    <w:p w:rsidR="008C797A" w:rsidRPr="00874C36" w:rsidRDefault="008C797A" w:rsidP="008C797A">
      <w:pPr>
        <w:widowControl w:val="0"/>
        <w:autoSpaceDE w:val="0"/>
        <w:autoSpaceDN w:val="0"/>
        <w:spacing w:line="276" w:lineRule="auto"/>
        <w:outlineLvl w:val="0"/>
      </w:pPr>
    </w:p>
    <w:p w:rsidR="008C797A" w:rsidRPr="00874C36" w:rsidRDefault="008C797A" w:rsidP="008C797A">
      <w:pPr>
        <w:widowControl w:val="0"/>
        <w:autoSpaceDE w:val="0"/>
        <w:autoSpaceDN w:val="0"/>
        <w:spacing w:line="276" w:lineRule="auto"/>
        <w:outlineLvl w:val="0"/>
      </w:pPr>
    </w:p>
    <w:p w:rsidR="008C797A" w:rsidRPr="00874C36" w:rsidRDefault="008C797A" w:rsidP="008C797A">
      <w:pPr>
        <w:widowControl w:val="0"/>
        <w:autoSpaceDE w:val="0"/>
        <w:autoSpaceDN w:val="0"/>
        <w:spacing w:line="276" w:lineRule="auto"/>
        <w:outlineLvl w:val="0"/>
      </w:pPr>
    </w:p>
    <w:p w:rsidR="008C797A" w:rsidRPr="00874C36" w:rsidRDefault="008C797A" w:rsidP="008C797A">
      <w:pPr>
        <w:widowControl w:val="0"/>
        <w:autoSpaceDE w:val="0"/>
        <w:autoSpaceDN w:val="0"/>
        <w:spacing w:line="276" w:lineRule="auto"/>
        <w:outlineLvl w:val="0"/>
      </w:pPr>
    </w:p>
    <w:p w:rsidR="00AF6CAB" w:rsidRPr="00874C36" w:rsidRDefault="00AF6CAB" w:rsidP="008C797A">
      <w:pPr>
        <w:widowControl w:val="0"/>
        <w:autoSpaceDE w:val="0"/>
        <w:autoSpaceDN w:val="0"/>
        <w:spacing w:line="276" w:lineRule="auto"/>
        <w:outlineLvl w:val="0"/>
      </w:pPr>
    </w:p>
    <w:p w:rsidR="00AF6CAB" w:rsidRPr="00874C36" w:rsidRDefault="00AF6CAB" w:rsidP="008C797A">
      <w:pPr>
        <w:widowControl w:val="0"/>
        <w:autoSpaceDE w:val="0"/>
        <w:autoSpaceDN w:val="0"/>
        <w:spacing w:line="276" w:lineRule="auto"/>
        <w:outlineLvl w:val="0"/>
      </w:pPr>
    </w:p>
    <w:p w:rsidR="007F7C55" w:rsidRPr="00874C36" w:rsidRDefault="007F7C55" w:rsidP="008C797A">
      <w:pPr>
        <w:widowControl w:val="0"/>
        <w:autoSpaceDE w:val="0"/>
        <w:autoSpaceDN w:val="0"/>
        <w:spacing w:line="276" w:lineRule="auto"/>
        <w:outlineLvl w:val="0"/>
      </w:pPr>
    </w:p>
    <w:p w:rsidR="007F7C55" w:rsidRDefault="007F7C55" w:rsidP="008C797A">
      <w:pPr>
        <w:widowControl w:val="0"/>
        <w:autoSpaceDE w:val="0"/>
        <w:autoSpaceDN w:val="0"/>
        <w:spacing w:line="276" w:lineRule="auto"/>
        <w:outlineLvl w:val="0"/>
      </w:pPr>
    </w:p>
    <w:p w:rsidR="00EE3722" w:rsidRPr="00874C36" w:rsidRDefault="00EE3722" w:rsidP="008C797A">
      <w:pPr>
        <w:widowControl w:val="0"/>
        <w:autoSpaceDE w:val="0"/>
        <w:autoSpaceDN w:val="0"/>
        <w:spacing w:line="276" w:lineRule="auto"/>
        <w:outlineLvl w:val="0"/>
      </w:pPr>
    </w:p>
    <w:p w:rsidR="007F7C55" w:rsidRPr="00874C36" w:rsidRDefault="007F7C55" w:rsidP="007F7C55">
      <w:pPr>
        <w:spacing w:line="264" w:lineRule="auto"/>
        <w:ind w:firstLine="709"/>
        <w:jc w:val="right"/>
        <w:rPr>
          <w:shd w:val="clear" w:color="auto" w:fill="FFFFFF"/>
        </w:rPr>
      </w:pPr>
      <w:r w:rsidRPr="00874C36">
        <w:rPr>
          <w:shd w:val="clear" w:color="auto" w:fill="FFFFFF"/>
        </w:rPr>
        <w:lastRenderedPageBreak/>
        <w:t>Приложение № 3</w:t>
      </w:r>
    </w:p>
    <w:p w:rsidR="007F7C55" w:rsidRPr="00874C36" w:rsidRDefault="007F7C55" w:rsidP="007F7C55">
      <w:pPr>
        <w:spacing w:line="264" w:lineRule="auto"/>
        <w:ind w:firstLine="709"/>
        <w:jc w:val="right"/>
        <w:rPr>
          <w:shd w:val="clear" w:color="auto" w:fill="FFFFFF"/>
        </w:rPr>
      </w:pPr>
      <w:r w:rsidRPr="00874C36">
        <w:rPr>
          <w:shd w:val="clear" w:color="auto" w:fill="FFFFFF"/>
        </w:rPr>
        <w:t xml:space="preserve">к положению о </w:t>
      </w:r>
      <w:proofErr w:type="gramStart"/>
      <w:r w:rsidRPr="00874C36">
        <w:rPr>
          <w:shd w:val="clear" w:color="auto" w:fill="FFFFFF"/>
        </w:rPr>
        <w:t>муниципальном</w:t>
      </w:r>
      <w:proofErr w:type="gramEnd"/>
      <w:r w:rsidRPr="00874C36">
        <w:rPr>
          <w:shd w:val="clear" w:color="auto" w:fill="FFFFFF"/>
        </w:rPr>
        <w:t xml:space="preserve"> </w:t>
      </w:r>
    </w:p>
    <w:p w:rsidR="00AF6CAB" w:rsidRPr="00874C36" w:rsidRDefault="00AF6CAB" w:rsidP="008C797A">
      <w:pPr>
        <w:widowControl w:val="0"/>
        <w:autoSpaceDE w:val="0"/>
        <w:autoSpaceDN w:val="0"/>
        <w:spacing w:line="276" w:lineRule="auto"/>
        <w:jc w:val="right"/>
      </w:pPr>
      <w:r w:rsidRPr="00874C36">
        <w:t xml:space="preserve">жилищном </w:t>
      </w:r>
      <w:proofErr w:type="gramStart"/>
      <w:r w:rsidRPr="00874C36">
        <w:t>контроле</w:t>
      </w:r>
      <w:proofErr w:type="gramEnd"/>
      <w:r w:rsidRPr="00874C36">
        <w:t xml:space="preserve"> на территории</w:t>
      </w:r>
    </w:p>
    <w:p w:rsidR="00AF6CAB" w:rsidRPr="00874C36" w:rsidRDefault="00AF6CAB" w:rsidP="008C797A">
      <w:pPr>
        <w:widowControl w:val="0"/>
        <w:autoSpaceDE w:val="0"/>
        <w:autoSpaceDN w:val="0"/>
        <w:spacing w:line="276" w:lineRule="auto"/>
        <w:jc w:val="right"/>
      </w:pPr>
      <w:r w:rsidRPr="00874C36">
        <w:t>Людиновского муниципального округа</w:t>
      </w:r>
    </w:p>
    <w:p w:rsidR="00AF6CAB" w:rsidRPr="00874C36" w:rsidRDefault="00AF6CAB" w:rsidP="008C797A">
      <w:pPr>
        <w:widowControl w:val="0"/>
        <w:autoSpaceDE w:val="0"/>
        <w:autoSpaceDN w:val="0"/>
        <w:spacing w:line="276" w:lineRule="auto"/>
        <w:jc w:val="right"/>
      </w:pPr>
      <w:r w:rsidRPr="00874C36">
        <w:t>Калужской области</w:t>
      </w:r>
    </w:p>
    <w:p w:rsidR="00AF6CAB" w:rsidRPr="00874C36" w:rsidRDefault="00AF6CAB" w:rsidP="008C797A">
      <w:pPr>
        <w:widowControl w:val="0"/>
        <w:autoSpaceDE w:val="0"/>
        <w:autoSpaceDN w:val="0"/>
        <w:spacing w:line="276" w:lineRule="auto"/>
        <w:jc w:val="right"/>
      </w:pPr>
      <w:r w:rsidRPr="00874C36">
        <w:t>от _______________ №____</w:t>
      </w:r>
    </w:p>
    <w:p w:rsidR="00AF6CAB" w:rsidRPr="00874C36" w:rsidRDefault="00AF6CAB" w:rsidP="008C797A">
      <w:pPr>
        <w:widowControl w:val="0"/>
        <w:autoSpaceDE w:val="0"/>
        <w:autoSpaceDN w:val="0"/>
        <w:spacing w:line="276" w:lineRule="auto"/>
        <w:jc w:val="center"/>
        <w:outlineLvl w:val="0"/>
      </w:pPr>
    </w:p>
    <w:p w:rsidR="007F7C55" w:rsidRPr="00874C36" w:rsidRDefault="007F7C55" w:rsidP="008C797A">
      <w:pPr>
        <w:widowControl w:val="0"/>
        <w:autoSpaceDE w:val="0"/>
        <w:autoSpaceDN w:val="0"/>
        <w:spacing w:line="276" w:lineRule="auto"/>
        <w:jc w:val="center"/>
        <w:outlineLvl w:val="0"/>
        <w:rPr>
          <w:b/>
        </w:rPr>
      </w:pPr>
      <w:r w:rsidRPr="00874C36">
        <w:rPr>
          <w:b/>
        </w:rPr>
        <w:t xml:space="preserve">Перечень индикативных показателей муниципального жилищного контроля </w:t>
      </w:r>
    </w:p>
    <w:p w:rsidR="00B6314C" w:rsidRPr="00874C36" w:rsidRDefault="00B6314C" w:rsidP="007F7C55">
      <w:pPr>
        <w:spacing w:line="276" w:lineRule="auto"/>
        <w:jc w:val="both"/>
      </w:pPr>
    </w:p>
    <w:p w:rsidR="00A67797" w:rsidRPr="00874C36" w:rsidRDefault="00A67797" w:rsidP="00A67797">
      <w:pPr>
        <w:pStyle w:val="Default"/>
        <w:numPr>
          <w:ilvl w:val="0"/>
          <w:numId w:val="6"/>
        </w:numPr>
        <w:spacing w:line="276" w:lineRule="auto"/>
        <w:ind w:left="0" w:firstLine="709"/>
        <w:contextualSpacing/>
        <w:jc w:val="both"/>
        <w:rPr>
          <w:color w:val="auto"/>
          <w:spacing w:val="-2"/>
        </w:rPr>
      </w:pPr>
      <w:r w:rsidRPr="00874C36">
        <w:rPr>
          <w:color w:val="auto"/>
          <w:spacing w:val="-2"/>
        </w:rPr>
        <w:t>количество внеплановых контрольных мероприятий, проведенных за отчетный период;</w:t>
      </w:r>
    </w:p>
    <w:p w:rsidR="00A67797" w:rsidRPr="00874C36" w:rsidRDefault="00A67797" w:rsidP="00A67797">
      <w:pPr>
        <w:pStyle w:val="ab"/>
        <w:numPr>
          <w:ilvl w:val="0"/>
          <w:numId w:val="6"/>
        </w:numPr>
        <w:suppressAutoHyphens w:val="0"/>
        <w:autoSpaceDE w:val="0"/>
        <w:autoSpaceDN w:val="0"/>
        <w:adjustRightInd w:val="0"/>
        <w:spacing w:after="0"/>
        <w:ind w:left="0" w:firstLine="709"/>
        <w:contextualSpacing/>
        <w:jc w:val="both"/>
        <w:textAlignment w:val="auto"/>
        <w:rPr>
          <w:rFonts w:ascii="Times New Roman" w:hAnsi="Times New Roman"/>
          <w:spacing w:val="-2"/>
          <w:sz w:val="24"/>
          <w:szCs w:val="24"/>
        </w:rPr>
      </w:pPr>
      <w:r w:rsidRPr="00874C36">
        <w:rPr>
          <w:rFonts w:ascii="Times New Roman" w:hAnsi="Times New Roman"/>
          <w:spacing w:val="-2"/>
          <w:sz w:val="24"/>
          <w:szCs w:val="24"/>
        </w:rPr>
        <w:t>количество внеплановых контрольных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A67797" w:rsidRPr="00874C36" w:rsidRDefault="00A67797" w:rsidP="00A67797">
      <w:pPr>
        <w:pStyle w:val="Default"/>
        <w:numPr>
          <w:ilvl w:val="0"/>
          <w:numId w:val="6"/>
        </w:numPr>
        <w:spacing w:line="276" w:lineRule="auto"/>
        <w:ind w:left="0" w:firstLine="709"/>
        <w:contextualSpacing/>
        <w:jc w:val="both"/>
        <w:rPr>
          <w:color w:val="auto"/>
          <w:spacing w:val="-2"/>
        </w:rPr>
      </w:pPr>
      <w:r w:rsidRPr="00874C36">
        <w:rPr>
          <w:color w:val="auto"/>
          <w:spacing w:val="-2"/>
        </w:rPr>
        <w:t>общее количество контрольных мероприятий с взаимодействием, проведенных за отчетный период;</w:t>
      </w:r>
    </w:p>
    <w:p w:rsidR="00A67797" w:rsidRPr="00874C36" w:rsidRDefault="00A67797" w:rsidP="00A67797">
      <w:pPr>
        <w:pStyle w:val="Default"/>
        <w:numPr>
          <w:ilvl w:val="0"/>
          <w:numId w:val="6"/>
        </w:numPr>
        <w:spacing w:line="276" w:lineRule="auto"/>
        <w:ind w:left="0" w:firstLine="709"/>
        <w:contextualSpacing/>
        <w:jc w:val="both"/>
        <w:rPr>
          <w:color w:val="auto"/>
          <w:spacing w:val="-2"/>
        </w:rPr>
      </w:pPr>
      <w:r w:rsidRPr="00874C36">
        <w:rPr>
          <w:color w:val="auto"/>
          <w:spacing w:val="-2"/>
        </w:rPr>
        <w:t>количество контрольных мероприятий с взаимодействием по каждому виду контрольных мероприятий, проведенных за отчетный период;</w:t>
      </w:r>
    </w:p>
    <w:p w:rsidR="00A67797" w:rsidRPr="00874C36" w:rsidRDefault="00A67797" w:rsidP="00A67797">
      <w:pPr>
        <w:pStyle w:val="Default"/>
        <w:numPr>
          <w:ilvl w:val="0"/>
          <w:numId w:val="6"/>
        </w:numPr>
        <w:spacing w:line="276" w:lineRule="auto"/>
        <w:ind w:left="0" w:firstLine="709"/>
        <w:contextualSpacing/>
        <w:jc w:val="both"/>
        <w:rPr>
          <w:color w:val="auto"/>
          <w:spacing w:val="-2"/>
        </w:rPr>
      </w:pPr>
      <w:r w:rsidRPr="00874C36">
        <w:rPr>
          <w:color w:val="auto"/>
          <w:spacing w:val="-2"/>
        </w:rPr>
        <w:t>количество контрольных мероприятий, проведенных с использованием средств дистанционного взаимодействия, за отчетный период;</w:t>
      </w:r>
    </w:p>
    <w:p w:rsidR="00A67797" w:rsidRPr="00874C36" w:rsidRDefault="00A67797" w:rsidP="00A67797">
      <w:pPr>
        <w:pStyle w:val="Default"/>
        <w:numPr>
          <w:ilvl w:val="0"/>
          <w:numId w:val="6"/>
        </w:numPr>
        <w:spacing w:line="276" w:lineRule="auto"/>
        <w:ind w:left="0" w:firstLine="709"/>
        <w:contextualSpacing/>
        <w:jc w:val="both"/>
        <w:rPr>
          <w:color w:val="auto"/>
          <w:spacing w:val="-2"/>
        </w:rPr>
      </w:pPr>
      <w:r w:rsidRPr="00874C36">
        <w:rPr>
          <w:color w:val="auto"/>
          <w:spacing w:val="-2"/>
        </w:rPr>
        <w:t>количество предостережений о недопустимости нарушения обязательных требований, объявленных за отчетный период;</w:t>
      </w:r>
    </w:p>
    <w:p w:rsidR="00A67797" w:rsidRPr="00874C36" w:rsidRDefault="00A67797" w:rsidP="00A67797">
      <w:pPr>
        <w:pStyle w:val="Default"/>
        <w:numPr>
          <w:ilvl w:val="0"/>
          <w:numId w:val="6"/>
        </w:numPr>
        <w:spacing w:line="276" w:lineRule="auto"/>
        <w:ind w:left="0" w:firstLine="709"/>
        <w:contextualSpacing/>
        <w:jc w:val="both"/>
        <w:rPr>
          <w:color w:val="auto"/>
          <w:spacing w:val="-2"/>
        </w:rPr>
      </w:pPr>
      <w:r w:rsidRPr="00874C36">
        <w:rPr>
          <w:color w:val="auto"/>
          <w:spacing w:val="-2"/>
        </w:rPr>
        <w:t xml:space="preserve">количество контрольных мероприятий, по результатам которых выявлены нарушения обязательных требований, за отчетный период; </w:t>
      </w:r>
    </w:p>
    <w:p w:rsidR="00A67797" w:rsidRPr="00874C36" w:rsidRDefault="00A67797" w:rsidP="00A67797">
      <w:pPr>
        <w:pStyle w:val="Default"/>
        <w:numPr>
          <w:ilvl w:val="0"/>
          <w:numId w:val="6"/>
        </w:numPr>
        <w:spacing w:line="276" w:lineRule="auto"/>
        <w:ind w:left="0" w:firstLine="709"/>
        <w:contextualSpacing/>
        <w:jc w:val="both"/>
        <w:rPr>
          <w:color w:val="auto"/>
          <w:spacing w:val="-2"/>
        </w:rPr>
      </w:pPr>
      <w:r w:rsidRPr="00874C36">
        <w:rPr>
          <w:color w:val="auto"/>
          <w:spacing w:val="-2"/>
        </w:rPr>
        <w:t xml:space="preserve">количество направленных в органы прокуратуры заявлений о согласовании проведения контрольных мероприятий, за отчетный период; </w:t>
      </w:r>
    </w:p>
    <w:p w:rsidR="00A67797" w:rsidRPr="00874C36" w:rsidRDefault="00A67797" w:rsidP="00A67797">
      <w:pPr>
        <w:pStyle w:val="Default"/>
        <w:numPr>
          <w:ilvl w:val="0"/>
          <w:numId w:val="6"/>
        </w:numPr>
        <w:spacing w:line="276" w:lineRule="auto"/>
        <w:ind w:left="0" w:firstLine="709"/>
        <w:contextualSpacing/>
        <w:jc w:val="both"/>
        <w:rPr>
          <w:color w:val="auto"/>
          <w:spacing w:val="-2"/>
        </w:rPr>
      </w:pPr>
      <w:r w:rsidRPr="00874C36">
        <w:rPr>
          <w:color w:val="auto"/>
          <w:spacing w:val="-2"/>
        </w:rPr>
        <w:t xml:space="preserve">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 </w:t>
      </w:r>
    </w:p>
    <w:p w:rsidR="00A67797" w:rsidRPr="00874C36" w:rsidRDefault="00A67797" w:rsidP="00A67797">
      <w:pPr>
        <w:pStyle w:val="Default"/>
        <w:numPr>
          <w:ilvl w:val="0"/>
          <w:numId w:val="6"/>
        </w:numPr>
        <w:spacing w:line="276" w:lineRule="auto"/>
        <w:ind w:left="0" w:firstLine="709"/>
        <w:contextualSpacing/>
        <w:jc w:val="both"/>
        <w:rPr>
          <w:color w:val="auto"/>
          <w:spacing w:val="-2"/>
        </w:rPr>
      </w:pPr>
      <w:r w:rsidRPr="00874C36">
        <w:rPr>
          <w:color w:val="auto"/>
          <w:spacing w:val="-2"/>
        </w:rPr>
        <w:t>общее количество учтенных объектов контроля на конец отчетного периода;</w:t>
      </w:r>
    </w:p>
    <w:p w:rsidR="00A67797" w:rsidRPr="00874C36" w:rsidRDefault="00A67797" w:rsidP="00A67797">
      <w:pPr>
        <w:pStyle w:val="Default"/>
        <w:numPr>
          <w:ilvl w:val="0"/>
          <w:numId w:val="6"/>
        </w:numPr>
        <w:spacing w:line="276" w:lineRule="auto"/>
        <w:ind w:left="0" w:firstLine="709"/>
        <w:contextualSpacing/>
        <w:jc w:val="both"/>
        <w:rPr>
          <w:color w:val="auto"/>
          <w:spacing w:val="-2"/>
        </w:rPr>
      </w:pPr>
      <w:r w:rsidRPr="00874C36">
        <w:rPr>
          <w:color w:val="auto"/>
          <w:spacing w:val="-2"/>
        </w:rPr>
        <w:t xml:space="preserve"> количество учтенных контролируемых лиц на конец отчетного периода;</w:t>
      </w:r>
    </w:p>
    <w:p w:rsidR="00A67797" w:rsidRPr="00874C36" w:rsidRDefault="00A67797" w:rsidP="00A67797">
      <w:pPr>
        <w:spacing w:after="1" w:line="276" w:lineRule="auto"/>
        <w:jc w:val="both"/>
        <w:outlineLvl w:val="0"/>
        <w:rPr>
          <w:spacing w:val="-2"/>
        </w:rPr>
      </w:pPr>
      <w:r w:rsidRPr="00874C36">
        <w:rPr>
          <w:spacing w:val="-2"/>
        </w:rPr>
        <w:t xml:space="preserve">количество учтенных контролируемых лиц, в отношении которых проведены контрольные мероприятия, за отчетный период; </w:t>
      </w:r>
    </w:p>
    <w:p w:rsidR="00A67797" w:rsidRPr="00874C36" w:rsidRDefault="00A67797" w:rsidP="00A67797">
      <w:pPr>
        <w:pStyle w:val="ab"/>
        <w:numPr>
          <w:ilvl w:val="0"/>
          <w:numId w:val="6"/>
        </w:numPr>
        <w:suppressAutoHyphens w:val="0"/>
        <w:spacing w:after="0"/>
        <w:ind w:left="0" w:firstLine="709"/>
        <w:contextualSpacing/>
        <w:jc w:val="both"/>
        <w:textAlignment w:val="auto"/>
        <w:rPr>
          <w:rFonts w:ascii="Times New Roman" w:hAnsi="Times New Roman"/>
          <w:spacing w:val="-2"/>
          <w:sz w:val="24"/>
          <w:szCs w:val="24"/>
        </w:rPr>
      </w:pPr>
      <w:r w:rsidRPr="00874C36">
        <w:rPr>
          <w:rFonts w:ascii="Times New Roman" w:hAnsi="Times New Roman"/>
          <w:spacing w:val="-2"/>
          <w:sz w:val="24"/>
          <w:szCs w:val="24"/>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A67797" w:rsidRPr="00874C36" w:rsidRDefault="00A67797" w:rsidP="00A67797">
      <w:pPr>
        <w:pStyle w:val="ab"/>
        <w:numPr>
          <w:ilvl w:val="0"/>
          <w:numId w:val="6"/>
        </w:numPr>
        <w:suppressAutoHyphens w:val="0"/>
        <w:spacing w:after="0"/>
        <w:ind w:left="0" w:firstLine="709"/>
        <w:contextualSpacing/>
        <w:jc w:val="both"/>
        <w:textAlignment w:val="auto"/>
        <w:rPr>
          <w:rFonts w:ascii="Times New Roman" w:hAnsi="Times New Roman"/>
          <w:spacing w:val="-2"/>
          <w:sz w:val="24"/>
          <w:szCs w:val="24"/>
        </w:rPr>
      </w:pPr>
      <w:r w:rsidRPr="00874C36">
        <w:rPr>
          <w:rFonts w:ascii="Times New Roman" w:hAnsi="Times New Roman"/>
          <w:spacing w:val="-2"/>
          <w:sz w:val="24"/>
          <w:szCs w:val="24"/>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7F7C55" w:rsidRPr="00874C36" w:rsidRDefault="00A67797" w:rsidP="00A67797">
      <w:pPr>
        <w:pStyle w:val="ab"/>
        <w:suppressAutoHyphens w:val="0"/>
        <w:spacing w:after="0"/>
        <w:ind w:left="0" w:firstLine="708"/>
        <w:contextualSpacing/>
        <w:jc w:val="both"/>
        <w:textAlignment w:val="auto"/>
        <w:rPr>
          <w:rFonts w:ascii="Times New Roman" w:hAnsi="Times New Roman"/>
          <w:b/>
          <w:sz w:val="24"/>
          <w:szCs w:val="24"/>
        </w:rPr>
      </w:pPr>
      <w:r w:rsidRPr="00874C36">
        <w:rPr>
          <w:rFonts w:ascii="Times New Roman" w:hAnsi="Times New Roman"/>
          <w:spacing w:val="-2"/>
          <w:sz w:val="24"/>
          <w:szCs w:val="24"/>
        </w:rPr>
        <w:t>14) количество контрольных мероприятий, проведенных с грубым нарушением требований к организации и осуществлению государственного контроля и результаты которых были признаны недействительными и (или) отменены, за отчетный период</w:t>
      </w:r>
      <w:r w:rsidR="007F7C55" w:rsidRPr="00874C36">
        <w:rPr>
          <w:rFonts w:ascii="Times New Roman" w:hAnsi="Times New Roman"/>
          <w:spacing w:val="-2"/>
          <w:sz w:val="24"/>
          <w:szCs w:val="24"/>
        </w:rPr>
        <w:t>.</w:t>
      </w:r>
    </w:p>
    <w:sectPr w:rsidR="007F7C55" w:rsidRPr="00874C36" w:rsidSect="006735A6">
      <w:pgSz w:w="11906" w:h="16838"/>
      <w:pgMar w:top="1134" w:right="567"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XO Thames">
    <w:altName w:val="Arial"/>
    <w:charset w:val="CC"/>
    <w:family w:val="swiss"/>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00"/>
        </w:tabs>
        <w:ind w:left="600" w:hanging="600"/>
      </w:pPr>
    </w:lvl>
    <w:lvl w:ilvl="1">
      <w:start w:val="6"/>
      <w:numFmt w:val="decimal"/>
      <w:lvlText w:val="%1.%2"/>
      <w:lvlJc w:val="left"/>
      <w:pPr>
        <w:tabs>
          <w:tab w:val="num" w:pos="1170"/>
        </w:tabs>
        <w:ind w:left="1170" w:hanging="600"/>
      </w:pPr>
    </w:lvl>
    <w:lvl w:ilvl="2">
      <w:start w:val="1"/>
      <w:numFmt w:val="decimal"/>
      <w:lvlText w:val="%1.%2.%3"/>
      <w:lvlJc w:val="left"/>
      <w:pPr>
        <w:tabs>
          <w:tab w:val="num" w:pos="1860"/>
        </w:tabs>
        <w:ind w:left="1860" w:hanging="720"/>
      </w:pPr>
    </w:lvl>
    <w:lvl w:ilvl="3">
      <w:start w:val="1"/>
      <w:numFmt w:val="decimal"/>
      <w:lvlText w:val="%1.%2.%3.%4"/>
      <w:lvlJc w:val="left"/>
      <w:pPr>
        <w:tabs>
          <w:tab w:val="num" w:pos="2430"/>
        </w:tabs>
        <w:ind w:left="2430" w:hanging="720"/>
      </w:pPr>
    </w:lvl>
    <w:lvl w:ilvl="4">
      <w:start w:val="1"/>
      <w:numFmt w:val="decimal"/>
      <w:lvlText w:val="%1.%2.%3.%4.%5"/>
      <w:lvlJc w:val="left"/>
      <w:pPr>
        <w:tabs>
          <w:tab w:val="num" w:pos="3360"/>
        </w:tabs>
        <w:ind w:left="3360" w:hanging="1080"/>
      </w:pPr>
    </w:lvl>
    <w:lvl w:ilvl="5">
      <w:start w:val="1"/>
      <w:numFmt w:val="decimal"/>
      <w:lvlText w:val="%1.%2.%3.%4.%5.%6"/>
      <w:lvlJc w:val="left"/>
      <w:pPr>
        <w:tabs>
          <w:tab w:val="num" w:pos="4290"/>
        </w:tabs>
        <w:ind w:left="4290" w:hanging="1440"/>
      </w:pPr>
    </w:lvl>
    <w:lvl w:ilvl="6">
      <w:start w:val="1"/>
      <w:numFmt w:val="decimal"/>
      <w:lvlText w:val="%1.%2.%3.%4.%5.%6.%7"/>
      <w:lvlJc w:val="left"/>
      <w:pPr>
        <w:tabs>
          <w:tab w:val="num" w:pos="4860"/>
        </w:tabs>
        <w:ind w:left="4860" w:hanging="1440"/>
      </w:pPr>
    </w:lvl>
    <w:lvl w:ilvl="7">
      <w:start w:val="1"/>
      <w:numFmt w:val="decimal"/>
      <w:lvlText w:val="%1.%2.%3.%4.%5.%6.%7.%8"/>
      <w:lvlJc w:val="left"/>
      <w:pPr>
        <w:tabs>
          <w:tab w:val="num" w:pos="5790"/>
        </w:tabs>
        <w:ind w:left="5790" w:hanging="1800"/>
      </w:pPr>
    </w:lvl>
    <w:lvl w:ilvl="8">
      <w:start w:val="1"/>
      <w:numFmt w:val="decimal"/>
      <w:lvlText w:val="%1.%2.%3.%4.%5.%6.%7.%8.%9"/>
      <w:lvlJc w:val="left"/>
      <w:pPr>
        <w:tabs>
          <w:tab w:val="num" w:pos="6360"/>
        </w:tabs>
        <w:ind w:left="6360" w:hanging="1800"/>
      </w:pPr>
    </w:lvl>
  </w:abstractNum>
  <w:abstractNum w:abstractNumId="3">
    <w:nsid w:val="24700F9E"/>
    <w:multiLevelType w:val="hybridMultilevel"/>
    <w:tmpl w:val="7304BD94"/>
    <w:lvl w:ilvl="0" w:tplc="8DB254C6">
      <w:start w:val="1"/>
      <w:numFmt w:val="decimal"/>
      <w:suff w:val="space"/>
      <w:lvlText w:val="%1)"/>
      <w:lvlJc w:val="left"/>
      <w:pPr>
        <w:ind w:left="1123" w:hanging="55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E3A3BD3"/>
    <w:multiLevelType w:val="hybridMultilevel"/>
    <w:tmpl w:val="594E7EA8"/>
    <w:lvl w:ilvl="0" w:tplc="388EF2EE">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54E22403"/>
    <w:multiLevelType w:val="multilevel"/>
    <w:tmpl w:val="65A846D0"/>
    <w:lvl w:ilvl="0">
      <w:start w:val="96"/>
      <w:numFmt w:val="decimal"/>
      <w:lvlText w:val="%1."/>
      <w:lvlJc w:val="left"/>
      <w:pPr>
        <w:ind w:left="1084" w:hanging="37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oNotTrackMoves/>
  <w:defaultTabStop w:val="708"/>
  <w:defaultTableStyle w:val="a"/>
  <w:drawingGridHorizontalSpacing w:val="120"/>
  <w:drawingGridVerticalSpacing w:val="0"/>
  <w:displayHorizontalDrawingGridEvery w:val="0"/>
  <w:displayVerticalDrawingGridEvery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42A76"/>
    <w:rsid w:val="00000948"/>
    <w:rsid w:val="00001EDE"/>
    <w:rsid w:val="00001F11"/>
    <w:rsid w:val="00002DD5"/>
    <w:rsid w:val="0000500F"/>
    <w:rsid w:val="00006D6C"/>
    <w:rsid w:val="00016ADD"/>
    <w:rsid w:val="00022948"/>
    <w:rsid w:val="000262EF"/>
    <w:rsid w:val="000308E3"/>
    <w:rsid w:val="0003160D"/>
    <w:rsid w:val="000337DF"/>
    <w:rsid w:val="0004173A"/>
    <w:rsid w:val="00044B4D"/>
    <w:rsid w:val="000520CC"/>
    <w:rsid w:val="00052FCE"/>
    <w:rsid w:val="0005495E"/>
    <w:rsid w:val="00055014"/>
    <w:rsid w:val="000567C5"/>
    <w:rsid w:val="00062421"/>
    <w:rsid w:val="000624B5"/>
    <w:rsid w:val="00070E1C"/>
    <w:rsid w:val="0007466A"/>
    <w:rsid w:val="00081196"/>
    <w:rsid w:val="0008504F"/>
    <w:rsid w:val="00087534"/>
    <w:rsid w:val="0009336D"/>
    <w:rsid w:val="000933E2"/>
    <w:rsid w:val="00093E01"/>
    <w:rsid w:val="000A1FD7"/>
    <w:rsid w:val="000A3A92"/>
    <w:rsid w:val="000B12C8"/>
    <w:rsid w:val="000B68DF"/>
    <w:rsid w:val="000C1FDA"/>
    <w:rsid w:val="000C3DE6"/>
    <w:rsid w:val="000C5F93"/>
    <w:rsid w:val="000C601D"/>
    <w:rsid w:val="000D255C"/>
    <w:rsid w:val="000D26DD"/>
    <w:rsid w:val="000D3C3C"/>
    <w:rsid w:val="000D6A15"/>
    <w:rsid w:val="000E035A"/>
    <w:rsid w:val="000E22A3"/>
    <w:rsid w:val="000E5C67"/>
    <w:rsid w:val="000F2B38"/>
    <w:rsid w:val="000F6096"/>
    <w:rsid w:val="001017CF"/>
    <w:rsid w:val="001032F6"/>
    <w:rsid w:val="00103E54"/>
    <w:rsid w:val="0010517F"/>
    <w:rsid w:val="001060DA"/>
    <w:rsid w:val="00107974"/>
    <w:rsid w:val="001101F4"/>
    <w:rsid w:val="00117EFF"/>
    <w:rsid w:val="0012068E"/>
    <w:rsid w:val="0012159E"/>
    <w:rsid w:val="0012247A"/>
    <w:rsid w:val="00123B04"/>
    <w:rsid w:val="00130263"/>
    <w:rsid w:val="0013268E"/>
    <w:rsid w:val="001377B1"/>
    <w:rsid w:val="001421B4"/>
    <w:rsid w:val="00145E83"/>
    <w:rsid w:val="00152261"/>
    <w:rsid w:val="0015242A"/>
    <w:rsid w:val="001705C0"/>
    <w:rsid w:val="001709DD"/>
    <w:rsid w:val="00176751"/>
    <w:rsid w:val="001767EF"/>
    <w:rsid w:val="00177447"/>
    <w:rsid w:val="001916DC"/>
    <w:rsid w:val="001941ED"/>
    <w:rsid w:val="001A13E3"/>
    <w:rsid w:val="001A299A"/>
    <w:rsid w:val="001A3BEB"/>
    <w:rsid w:val="001A5A8B"/>
    <w:rsid w:val="001A6D6B"/>
    <w:rsid w:val="001A75A2"/>
    <w:rsid w:val="001B52B6"/>
    <w:rsid w:val="001B76B9"/>
    <w:rsid w:val="001C3BE1"/>
    <w:rsid w:val="001D72B2"/>
    <w:rsid w:val="001E1926"/>
    <w:rsid w:val="001E599C"/>
    <w:rsid w:val="001E7693"/>
    <w:rsid w:val="001F0720"/>
    <w:rsid w:val="001F58A7"/>
    <w:rsid w:val="002033A0"/>
    <w:rsid w:val="00207071"/>
    <w:rsid w:val="002114CB"/>
    <w:rsid w:val="0021371D"/>
    <w:rsid w:val="00213A82"/>
    <w:rsid w:val="002140FA"/>
    <w:rsid w:val="002215B4"/>
    <w:rsid w:val="00222C6D"/>
    <w:rsid w:val="00223843"/>
    <w:rsid w:val="00232523"/>
    <w:rsid w:val="002353B3"/>
    <w:rsid w:val="00235B63"/>
    <w:rsid w:val="00236EA7"/>
    <w:rsid w:val="002420A0"/>
    <w:rsid w:val="00242588"/>
    <w:rsid w:val="002436E4"/>
    <w:rsid w:val="00243D1F"/>
    <w:rsid w:val="0024751D"/>
    <w:rsid w:val="00250D6A"/>
    <w:rsid w:val="00252884"/>
    <w:rsid w:val="00257324"/>
    <w:rsid w:val="002624B7"/>
    <w:rsid w:val="00271A71"/>
    <w:rsid w:val="00273450"/>
    <w:rsid w:val="002801D1"/>
    <w:rsid w:val="00284848"/>
    <w:rsid w:val="00291161"/>
    <w:rsid w:val="002932BA"/>
    <w:rsid w:val="00296E2A"/>
    <w:rsid w:val="002A22E8"/>
    <w:rsid w:val="002A2C51"/>
    <w:rsid w:val="002B04E8"/>
    <w:rsid w:val="002B4AC1"/>
    <w:rsid w:val="002B751A"/>
    <w:rsid w:val="002C0908"/>
    <w:rsid w:val="002C1C7B"/>
    <w:rsid w:val="002C3414"/>
    <w:rsid w:val="002C660C"/>
    <w:rsid w:val="002D316A"/>
    <w:rsid w:val="002D5B52"/>
    <w:rsid w:val="002E2D16"/>
    <w:rsid w:val="002E36DF"/>
    <w:rsid w:val="002E3EE5"/>
    <w:rsid w:val="002E425D"/>
    <w:rsid w:val="002F4202"/>
    <w:rsid w:val="002F7438"/>
    <w:rsid w:val="002F7FB1"/>
    <w:rsid w:val="00301898"/>
    <w:rsid w:val="0030249D"/>
    <w:rsid w:val="00306C44"/>
    <w:rsid w:val="003118CC"/>
    <w:rsid w:val="00313040"/>
    <w:rsid w:val="00313245"/>
    <w:rsid w:val="003160A8"/>
    <w:rsid w:val="00324F14"/>
    <w:rsid w:val="003258CE"/>
    <w:rsid w:val="00331E73"/>
    <w:rsid w:val="0034045C"/>
    <w:rsid w:val="00340589"/>
    <w:rsid w:val="00342C6D"/>
    <w:rsid w:val="0035098F"/>
    <w:rsid w:val="00351450"/>
    <w:rsid w:val="00352700"/>
    <w:rsid w:val="00354475"/>
    <w:rsid w:val="00355A78"/>
    <w:rsid w:val="00364EC5"/>
    <w:rsid w:val="00372F72"/>
    <w:rsid w:val="00373C81"/>
    <w:rsid w:val="00376C06"/>
    <w:rsid w:val="00377112"/>
    <w:rsid w:val="00384A7D"/>
    <w:rsid w:val="00386A30"/>
    <w:rsid w:val="003871CD"/>
    <w:rsid w:val="00390D51"/>
    <w:rsid w:val="0039241B"/>
    <w:rsid w:val="003A4758"/>
    <w:rsid w:val="003B100C"/>
    <w:rsid w:val="003B4954"/>
    <w:rsid w:val="003B7E35"/>
    <w:rsid w:val="003C50C1"/>
    <w:rsid w:val="003C5D55"/>
    <w:rsid w:val="003D1858"/>
    <w:rsid w:val="003D40B6"/>
    <w:rsid w:val="003D72E3"/>
    <w:rsid w:val="003E2BFF"/>
    <w:rsid w:val="003E2E29"/>
    <w:rsid w:val="003E5659"/>
    <w:rsid w:val="003E60F7"/>
    <w:rsid w:val="003E6E2C"/>
    <w:rsid w:val="003F098A"/>
    <w:rsid w:val="003F0A12"/>
    <w:rsid w:val="003F1CBD"/>
    <w:rsid w:val="003F3955"/>
    <w:rsid w:val="0040058B"/>
    <w:rsid w:val="00406EA5"/>
    <w:rsid w:val="00407DD9"/>
    <w:rsid w:val="0041282E"/>
    <w:rsid w:val="00413890"/>
    <w:rsid w:val="00413F18"/>
    <w:rsid w:val="00414E1F"/>
    <w:rsid w:val="00424703"/>
    <w:rsid w:val="0042515A"/>
    <w:rsid w:val="0042584F"/>
    <w:rsid w:val="00431AC9"/>
    <w:rsid w:val="00433901"/>
    <w:rsid w:val="004341AA"/>
    <w:rsid w:val="00434AF0"/>
    <w:rsid w:val="00435BBE"/>
    <w:rsid w:val="00440A9D"/>
    <w:rsid w:val="0044665A"/>
    <w:rsid w:val="00451495"/>
    <w:rsid w:val="004520F0"/>
    <w:rsid w:val="00454951"/>
    <w:rsid w:val="004578AE"/>
    <w:rsid w:val="00457FCE"/>
    <w:rsid w:val="004626F4"/>
    <w:rsid w:val="00463717"/>
    <w:rsid w:val="00464A69"/>
    <w:rsid w:val="00466BB4"/>
    <w:rsid w:val="004703E2"/>
    <w:rsid w:val="004748CA"/>
    <w:rsid w:val="00474DBC"/>
    <w:rsid w:val="00476CDF"/>
    <w:rsid w:val="00476D16"/>
    <w:rsid w:val="004773C3"/>
    <w:rsid w:val="00480D08"/>
    <w:rsid w:val="00480EC2"/>
    <w:rsid w:val="00481193"/>
    <w:rsid w:val="004858C7"/>
    <w:rsid w:val="00487812"/>
    <w:rsid w:val="00495666"/>
    <w:rsid w:val="004A14F0"/>
    <w:rsid w:val="004A20C3"/>
    <w:rsid w:val="004A4C29"/>
    <w:rsid w:val="004B0468"/>
    <w:rsid w:val="004B2000"/>
    <w:rsid w:val="004B25C3"/>
    <w:rsid w:val="004B421F"/>
    <w:rsid w:val="004B4BDB"/>
    <w:rsid w:val="004B7F98"/>
    <w:rsid w:val="004C0BCF"/>
    <w:rsid w:val="004C14A3"/>
    <w:rsid w:val="004C3996"/>
    <w:rsid w:val="004C4CBB"/>
    <w:rsid w:val="004C7C47"/>
    <w:rsid w:val="004D3394"/>
    <w:rsid w:val="004D541B"/>
    <w:rsid w:val="004D596D"/>
    <w:rsid w:val="004E389A"/>
    <w:rsid w:val="004E4987"/>
    <w:rsid w:val="004E7B39"/>
    <w:rsid w:val="004F0EBF"/>
    <w:rsid w:val="004F522C"/>
    <w:rsid w:val="00500A1C"/>
    <w:rsid w:val="00502AA8"/>
    <w:rsid w:val="00511330"/>
    <w:rsid w:val="00511F85"/>
    <w:rsid w:val="00515EC5"/>
    <w:rsid w:val="00517B2D"/>
    <w:rsid w:val="00521755"/>
    <w:rsid w:val="005230DD"/>
    <w:rsid w:val="00525E8F"/>
    <w:rsid w:val="005270C4"/>
    <w:rsid w:val="005340F0"/>
    <w:rsid w:val="005407D1"/>
    <w:rsid w:val="00542A76"/>
    <w:rsid w:val="005435CA"/>
    <w:rsid w:val="00553751"/>
    <w:rsid w:val="00556475"/>
    <w:rsid w:val="00566A86"/>
    <w:rsid w:val="005677C9"/>
    <w:rsid w:val="00567A43"/>
    <w:rsid w:val="0057292B"/>
    <w:rsid w:val="005767B5"/>
    <w:rsid w:val="00577D0A"/>
    <w:rsid w:val="00581DFE"/>
    <w:rsid w:val="00584CCA"/>
    <w:rsid w:val="00586BEE"/>
    <w:rsid w:val="005A1747"/>
    <w:rsid w:val="005A32F6"/>
    <w:rsid w:val="005A358E"/>
    <w:rsid w:val="005A3CD2"/>
    <w:rsid w:val="005A3CD7"/>
    <w:rsid w:val="005A3E88"/>
    <w:rsid w:val="005B068C"/>
    <w:rsid w:val="005B078B"/>
    <w:rsid w:val="005B1ABE"/>
    <w:rsid w:val="005B3939"/>
    <w:rsid w:val="005C0D0A"/>
    <w:rsid w:val="005C0F75"/>
    <w:rsid w:val="005C263A"/>
    <w:rsid w:val="005C3679"/>
    <w:rsid w:val="005C5AD5"/>
    <w:rsid w:val="005C682F"/>
    <w:rsid w:val="005C7CD4"/>
    <w:rsid w:val="005D0434"/>
    <w:rsid w:val="005D0AA9"/>
    <w:rsid w:val="005D3AD6"/>
    <w:rsid w:val="005D4EFF"/>
    <w:rsid w:val="005D6EFE"/>
    <w:rsid w:val="005E17BF"/>
    <w:rsid w:val="005E4275"/>
    <w:rsid w:val="005E6893"/>
    <w:rsid w:val="005E6CF6"/>
    <w:rsid w:val="005F1ABA"/>
    <w:rsid w:val="005F1B1A"/>
    <w:rsid w:val="005F3035"/>
    <w:rsid w:val="005F3AF9"/>
    <w:rsid w:val="005F7E03"/>
    <w:rsid w:val="0060061C"/>
    <w:rsid w:val="00601BE4"/>
    <w:rsid w:val="00604302"/>
    <w:rsid w:val="006154D0"/>
    <w:rsid w:val="00631569"/>
    <w:rsid w:val="00631D56"/>
    <w:rsid w:val="00632F80"/>
    <w:rsid w:val="00636CAF"/>
    <w:rsid w:val="00637459"/>
    <w:rsid w:val="00641D41"/>
    <w:rsid w:val="006460D3"/>
    <w:rsid w:val="006467B7"/>
    <w:rsid w:val="00647B01"/>
    <w:rsid w:val="0065081F"/>
    <w:rsid w:val="0065084C"/>
    <w:rsid w:val="00652EAE"/>
    <w:rsid w:val="00654928"/>
    <w:rsid w:val="006604F7"/>
    <w:rsid w:val="006619F9"/>
    <w:rsid w:val="006623C9"/>
    <w:rsid w:val="006624FE"/>
    <w:rsid w:val="006625A6"/>
    <w:rsid w:val="006625B2"/>
    <w:rsid w:val="00664896"/>
    <w:rsid w:val="00666EB2"/>
    <w:rsid w:val="00670BA2"/>
    <w:rsid w:val="006735A6"/>
    <w:rsid w:val="00677FC4"/>
    <w:rsid w:val="00680510"/>
    <w:rsid w:val="0068300B"/>
    <w:rsid w:val="006837B6"/>
    <w:rsid w:val="00687E98"/>
    <w:rsid w:val="00691DEE"/>
    <w:rsid w:val="006921C4"/>
    <w:rsid w:val="00692FAA"/>
    <w:rsid w:val="006A02A2"/>
    <w:rsid w:val="006A085A"/>
    <w:rsid w:val="006A5C28"/>
    <w:rsid w:val="006B163A"/>
    <w:rsid w:val="006B261E"/>
    <w:rsid w:val="006B49B1"/>
    <w:rsid w:val="006C1408"/>
    <w:rsid w:val="006C1BA6"/>
    <w:rsid w:val="006C2B30"/>
    <w:rsid w:val="006C2EA3"/>
    <w:rsid w:val="006D0B87"/>
    <w:rsid w:val="006D1507"/>
    <w:rsid w:val="006D1620"/>
    <w:rsid w:val="006D1D4F"/>
    <w:rsid w:val="006D2487"/>
    <w:rsid w:val="006D3AFE"/>
    <w:rsid w:val="006D3DBD"/>
    <w:rsid w:val="006D579F"/>
    <w:rsid w:val="006D5A4B"/>
    <w:rsid w:val="006D61E8"/>
    <w:rsid w:val="006D7480"/>
    <w:rsid w:val="006D79CE"/>
    <w:rsid w:val="006E0D5E"/>
    <w:rsid w:val="006E223F"/>
    <w:rsid w:val="006F2D7A"/>
    <w:rsid w:val="006F3BD8"/>
    <w:rsid w:val="00706E43"/>
    <w:rsid w:val="00711B46"/>
    <w:rsid w:val="00712AEB"/>
    <w:rsid w:val="00713E22"/>
    <w:rsid w:val="00713FBC"/>
    <w:rsid w:val="00714C9D"/>
    <w:rsid w:val="0071671F"/>
    <w:rsid w:val="007264DA"/>
    <w:rsid w:val="007300C4"/>
    <w:rsid w:val="00742EFE"/>
    <w:rsid w:val="00743B16"/>
    <w:rsid w:val="00746D2E"/>
    <w:rsid w:val="0075261E"/>
    <w:rsid w:val="007541C2"/>
    <w:rsid w:val="00757BC7"/>
    <w:rsid w:val="00760EA7"/>
    <w:rsid w:val="00761EDA"/>
    <w:rsid w:val="00766B66"/>
    <w:rsid w:val="007715D9"/>
    <w:rsid w:val="007751CC"/>
    <w:rsid w:val="00777809"/>
    <w:rsid w:val="00782831"/>
    <w:rsid w:val="00782CF7"/>
    <w:rsid w:val="0079273D"/>
    <w:rsid w:val="007A0EB7"/>
    <w:rsid w:val="007A25EE"/>
    <w:rsid w:val="007A2C74"/>
    <w:rsid w:val="007A4CC3"/>
    <w:rsid w:val="007B1D15"/>
    <w:rsid w:val="007B20C2"/>
    <w:rsid w:val="007B47F1"/>
    <w:rsid w:val="007B6FBF"/>
    <w:rsid w:val="007C1761"/>
    <w:rsid w:val="007D229F"/>
    <w:rsid w:val="007E3D66"/>
    <w:rsid w:val="007E600D"/>
    <w:rsid w:val="007E7F14"/>
    <w:rsid w:val="007F15CF"/>
    <w:rsid w:val="007F1E5E"/>
    <w:rsid w:val="007F72F6"/>
    <w:rsid w:val="007F7934"/>
    <w:rsid w:val="007F7C55"/>
    <w:rsid w:val="00807800"/>
    <w:rsid w:val="00807BB9"/>
    <w:rsid w:val="00807D44"/>
    <w:rsid w:val="00811F28"/>
    <w:rsid w:val="00812362"/>
    <w:rsid w:val="00813E40"/>
    <w:rsid w:val="0081560D"/>
    <w:rsid w:val="00815CB7"/>
    <w:rsid w:val="00816DA6"/>
    <w:rsid w:val="00821616"/>
    <w:rsid w:val="00822340"/>
    <w:rsid w:val="00824CBC"/>
    <w:rsid w:val="00831227"/>
    <w:rsid w:val="00832824"/>
    <w:rsid w:val="00832DD6"/>
    <w:rsid w:val="008335DD"/>
    <w:rsid w:val="0083624A"/>
    <w:rsid w:val="008425C0"/>
    <w:rsid w:val="0084389B"/>
    <w:rsid w:val="00844EF1"/>
    <w:rsid w:val="00847711"/>
    <w:rsid w:val="00847771"/>
    <w:rsid w:val="00850DA0"/>
    <w:rsid w:val="008524E2"/>
    <w:rsid w:val="00852861"/>
    <w:rsid w:val="0086036B"/>
    <w:rsid w:val="00860C0A"/>
    <w:rsid w:val="008660C5"/>
    <w:rsid w:val="00866307"/>
    <w:rsid w:val="00867E59"/>
    <w:rsid w:val="0087001D"/>
    <w:rsid w:val="00874C36"/>
    <w:rsid w:val="008755AA"/>
    <w:rsid w:val="008761E5"/>
    <w:rsid w:val="008825CC"/>
    <w:rsid w:val="00885494"/>
    <w:rsid w:val="00886707"/>
    <w:rsid w:val="00890AF1"/>
    <w:rsid w:val="008912CC"/>
    <w:rsid w:val="00891740"/>
    <w:rsid w:val="008A0412"/>
    <w:rsid w:val="008A0F49"/>
    <w:rsid w:val="008A13A5"/>
    <w:rsid w:val="008A20CF"/>
    <w:rsid w:val="008B5858"/>
    <w:rsid w:val="008B7147"/>
    <w:rsid w:val="008C326D"/>
    <w:rsid w:val="008C752F"/>
    <w:rsid w:val="008C797A"/>
    <w:rsid w:val="008D1C9F"/>
    <w:rsid w:val="008D2D42"/>
    <w:rsid w:val="008D40D8"/>
    <w:rsid w:val="008D55FC"/>
    <w:rsid w:val="008E0B46"/>
    <w:rsid w:val="008E13CF"/>
    <w:rsid w:val="008E329B"/>
    <w:rsid w:val="008F0041"/>
    <w:rsid w:val="008F73D7"/>
    <w:rsid w:val="008F773C"/>
    <w:rsid w:val="009030FA"/>
    <w:rsid w:val="009033C9"/>
    <w:rsid w:val="00906DC2"/>
    <w:rsid w:val="009117C6"/>
    <w:rsid w:val="0091286B"/>
    <w:rsid w:val="00913E4A"/>
    <w:rsid w:val="00916004"/>
    <w:rsid w:val="009231E5"/>
    <w:rsid w:val="00926689"/>
    <w:rsid w:val="00932CE5"/>
    <w:rsid w:val="0094278E"/>
    <w:rsid w:val="00942B3B"/>
    <w:rsid w:val="00946B5F"/>
    <w:rsid w:val="00947E92"/>
    <w:rsid w:val="009513F4"/>
    <w:rsid w:val="0096459B"/>
    <w:rsid w:val="00964F7E"/>
    <w:rsid w:val="009708C2"/>
    <w:rsid w:val="00970A9B"/>
    <w:rsid w:val="009723B8"/>
    <w:rsid w:val="00975681"/>
    <w:rsid w:val="00975967"/>
    <w:rsid w:val="00976711"/>
    <w:rsid w:val="00977AD5"/>
    <w:rsid w:val="00977C30"/>
    <w:rsid w:val="00981476"/>
    <w:rsid w:val="0098627B"/>
    <w:rsid w:val="00990D23"/>
    <w:rsid w:val="009925AB"/>
    <w:rsid w:val="00992C71"/>
    <w:rsid w:val="00994C25"/>
    <w:rsid w:val="0099527B"/>
    <w:rsid w:val="009A0FE9"/>
    <w:rsid w:val="009A35D1"/>
    <w:rsid w:val="009A3C75"/>
    <w:rsid w:val="009A4642"/>
    <w:rsid w:val="009A47F8"/>
    <w:rsid w:val="009A4AA9"/>
    <w:rsid w:val="009B50F1"/>
    <w:rsid w:val="009B5AA7"/>
    <w:rsid w:val="009C1F8B"/>
    <w:rsid w:val="009C24F5"/>
    <w:rsid w:val="009C3F97"/>
    <w:rsid w:val="009C5ABE"/>
    <w:rsid w:val="009C6899"/>
    <w:rsid w:val="009C7972"/>
    <w:rsid w:val="009D0609"/>
    <w:rsid w:val="009D10D7"/>
    <w:rsid w:val="009D1E12"/>
    <w:rsid w:val="009D3A3E"/>
    <w:rsid w:val="009D46B1"/>
    <w:rsid w:val="009E0C99"/>
    <w:rsid w:val="009E2BF6"/>
    <w:rsid w:val="009E6E60"/>
    <w:rsid w:val="009F297B"/>
    <w:rsid w:val="009F37C7"/>
    <w:rsid w:val="009F68F1"/>
    <w:rsid w:val="00A010AA"/>
    <w:rsid w:val="00A01DE3"/>
    <w:rsid w:val="00A01E9D"/>
    <w:rsid w:val="00A03D7C"/>
    <w:rsid w:val="00A04BD5"/>
    <w:rsid w:val="00A05668"/>
    <w:rsid w:val="00A06A65"/>
    <w:rsid w:val="00A076D7"/>
    <w:rsid w:val="00A127BD"/>
    <w:rsid w:val="00A15674"/>
    <w:rsid w:val="00A15A23"/>
    <w:rsid w:val="00A17DD2"/>
    <w:rsid w:val="00A22952"/>
    <w:rsid w:val="00A262E3"/>
    <w:rsid w:val="00A31629"/>
    <w:rsid w:val="00A33473"/>
    <w:rsid w:val="00A3681F"/>
    <w:rsid w:val="00A4298E"/>
    <w:rsid w:val="00A43C3C"/>
    <w:rsid w:val="00A4534A"/>
    <w:rsid w:val="00A4635C"/>
    <w:rsid w:val="00A57781"/>
    <w:rsid w:val="00A602F6"/>
    <w:rsid w:val="00A631F6"/>
    <w:rsid w:val="00A669DE"/>
    <w:rsid w:val="00A67797"/>
    <w:rsid w:val="00A70049"/>
    <w:rsid w:val="00A70CA1"/>
    <w:rsid w:val="00A76496"/>
    <w:rsid w:val="00A803AA"/>
    <w:rsid w:val="00A81B8C"/>
    <w:rsid w:val="00A858AC"/>
    <w:rsid w:val="00A85CA1"/>
    <w:rsid w:val="00A8653B"/>
    <w:rsid w:val="00A9256B"/>
    <w:rsid w:val="00A97305"/>
    <w:rsid w:val="00AA0305"/>
    <w:rsid w:val="00AA368A"/>
    <w:rsid w:val="00AA3DD3"/>
    <w:rsid w:val="00AA3FEE"/>
    <w:rsid w:val="00AA7296"/>
    <w:rsid w:val="00AB34E5"/>
    <w:rsid w:val="00AB6E0D"/>
    <w:rsid w:val="00AB760A"/>
    <w:rsid w:val="00AB7838"/>
    <w:rsid w:val="00AB793A"/>
    <w:rsid w:val="00AC08D1"/>
    <w:rsid w:val="00AC174E"/>
    <w:rsid w:val="00AC345C"/>
    <w:rsid w:val="00AD1616"/>
    <w:rsid w:val="00AD2873"/>
    <w:rsid w:val="00AD3C2C"/>
    <w:rsid w:val="00AD502A"/>
    <w:rsid w:val="00AD67E7"/>
    <w:rsid w:val="00AD709F"/>
    <w:rsid w:val="00AD7CED"/>
    <w:rsid w:val="00AE05CF"/>
    <w:rsid w:val="00AE762E"/>
    <w:rsid w:val="00AF1183"/>
    <w:rsid w:val="00AF6CAB"/>
    <w:rsid w:val="00B04187"/>
    <w:rsid w:val="00B044D8"/>
    <w:rsid w:val="00B04B75"/>
    <w:rsid w:val="00B05BA7"/>
    <w:rsid w:val="00B07194"/>
    <w:rsid w:val="00B108BB"/>
    <w:rsid w:val="00B108EB"/>
    <w:rsid w:val="00B133A7"/>
    <w:rsid w:val="00B17364"/>
    <w:rsid w:val="00B1791F"/>
    <w:rsid w:val="00B206D5"/>
    <w:rsid w:val="00B22C2D"/>
    <w:rsid w:val="00B25183"/>
    <w:rsid w:val="00B25A33"/>
    <w:rsid w:val="00B26BE6"/>
    <w:rsid w:val="00B312DF"/>
    <w:rsid w:val="00B3262F"/>
    <w:rsid w:val="00B32DCC"/>
    <w:rsid w:val="00B34719"/>
    <w:rsid w:val="00B42F0C"/>
    <w:rsid w:val="00B43392"/>
    <w:rsid w:val="00B43ADC"/>
    <w:rsid w:val="00B44FC5"/>
    <w:rsid w:val="00B46707"/>
    <w:rsid w:val="00B47B8B"/>
    <w:rsid w:val="00B50BC4"/>
    <w:rsid w:val="00B55C9C"/>
    <w:rsid w:val="00B56667"/>
    <w:rsid w:val="00B623E0"/>
    <w:rsid w:val="00B6314C"/>
    <w:rsid w:val="00B63DE2"/>
    <w:rsid w:val="00B710C6"/>
    <w:rsid w:val="00B75122"/>
    <w:rsid w:val="00B77FA7"/>
    <w:rsid w:val="00B80405"/>
    <w:rsid w:val="00B85D96"/>
    <w:rsid w:val="00B87D29"/>
    <w:rsid w:val="00B9101B"/>
    <w:rsid w:val="00B93831"/>
    <w:rsid w:val="00B97A5D"/>
    <w:rsid w:val="00B97D1E"/>
    <w:rsid w:val="00BA13AD"/>
    <w:rsid w:val="00BA1BFB"/>
    <w:rsid w:val="00BA65E2"/>
    <w:rsid w:val="00BA73DF"/>
    <w:rsid w:val="00BB3BE4"/>
    <w:rsid w:val="00BB5F43"/>
    <w:rsid w:val="00BB7417"/>
    <w:rsid w:val="00BC368F"/>
    <w:rsid w:val="00BC4744"/>
    <w:rsid w:val="00BD0DF5"/>
    <w:rsid w:val="00BD1863"/>
    <w:rsid w:val="00BD1BF5"/>
    <w:rsid w:val="00BD347A"/>
    <w:rsid w:val="00BD43D4"/>
    <w:rsid w:val="00BD5703"/>
    <w:rsid w:val="00BD5890"/>
    <w:rsid w:val="00BD5E8B"/>
    <w:rsid w:val="00BE0384"/>
    <w:rsid w:val="00BE16B7"/>
    <w:rsid w:val="00BE2215"/>
    <w:rsid w:val="00BF40E8"/>
    <w:rsid w:val="00BF5C9E"/>
    <w:rsid w:val="00C10FE8"/>
    <w:rsid w:val="00C24E23"/>
    <w:rsid w:val="00C26620"/>
    <w:rsid w:val="00C27C1F"/>
    <w:rsid w:val="00C31BF9"/>
    <w:rsid w:val="00C44140"/>
    <w:rsid w:val="00C51F1F"/>
    <w:rsid w:val="00C52EE9"/>
    <w:rsid w:val="00C53818"/>
    <w:rsid w:val="00C54ACE"/>
    <w:rsid w:val="00C65754"/>
    <w:rsid w:val="00C65F36"/>
    <w:rsid w:val="00C66516"/>
    <w:rsid w:val="00C67864"/>
    <w:rsid w:val="00C7058C"/>
    <w:rsid w:val="00C708EB"/>
    <w:rsid w:val="00C70E62"/>
    <w:rsid w:val="00C74479"/>
    <w:rsid w:val="00C745F3"/>
    <w:rsid w:val="00C74F8F"/>
    <w:rsid w:val="00C80798"/>
    <w:rsid w:val="00C86911"/>
    <w:rsid w:val="00C9030F"/>
    <w:rsid w:val="00C94A82"/>
    <w:rsid w:val="00C975A3"/>
    <w:rsid w:val="00C97FA5"/>
    <w:rsid w:val="00CA0627"/>
    <w:rsid w:val="00CA0802"/>
    <w:rsid w:val="00CA141B"/>
    <w:rsid w:val="00CA5FA6"/>
    <w:rsid w:val="00CB5EF8"/>
    <w:rsid w:val="00CC305E"/>
    <w:rsid w:val="00CC4693"/>
    <w:rsid w:val="00CD297B"/>
    <w:rsid w:val="00CD2FDA"/>
    <w:rsid w:val="00CD53C4"/>
    <w:rsid w:val="00CD5D0F"/>
    <w:rsid w:val="00CE02CE"/>
    <w:rsid w:val="00CE13C4"/>
    <w:rsid w:val="00CE6800"/>
    <w:rsid w:val="00CE7C7E"/>
    <w:rsid w:val="00CF2233"/>
    <w:rsid w:val="00CF502D"/>
    <w:rsid w:val="00CF5276"/>
    <w:rsid w:val="00CF556E"/>
    <w:rsid w:val="00D017A0"/>
    <w:rsid w:val="00D1068B"/>
    <w:rsid w:val="00D11CED"/>
    <w:rsid w:val="00D146A0"/>
    <w:rsid w:val="00D317DA"/>
    <w:rsid w:val="00D32D98"/>
    <w:rsid w:val="00D3361A"/>
    <w:rsid w:val="00D337B5"/>
    <w:rsid w:val="00D34331"/>
    <w:rsid w:val="00D419C8"/>
    <w:rsid w:val="00D43132"/>
    <w:rsid w:val="00D43219"/>
    <w:rsid w:val="00D43612"/>
    <w:rsid w:val="00D531BE"/>
    <w:rsid w:val="00D53590"/>
    <w:rsid w:val="00D559FA"/>
    <w:rsid w:val="00D60607"/>
    <w:rsid w:val="00D61C76"/>
    <w:rsid w:val="00D62009"/>
    <w:rsid w:val="00D627ED"/>
    <w:rsid w:val="00D65453"/>
    <w:rsid w:val="00D73CFF"/>
    <w:rsid w:val="00D770DF"/>
    <w:rsid w:val="00D81DC4"/>
    <w:rsid w:val="00D85D82"/>
    <w:rsid w:val="00D93359"/>
    <w:rsid w:val="00D971CC"/>
    <w:rsid w:val="00DA044D"/>
    <w:rsid w:val="00DA4A5C"/>
    <w:rsid w:val="00DA59C5"/>
    <w:rsid w:val="00DB13F5"/>
    <w:rsid w:val="00DB1B6F"/>
    <w:rsid w:val="00DB5EEA"/>
    <w:rsid w:val="00DC021C"/>
    <w:rsid w:val="00DC0300"/>
    <w:rsid w:val="00DC1076"/>
    <w:rsid w:val="00DC13BE"/>
    <w:rsid w:val="00DC63AC"/>
    <w:rsid w:val="00DC7490"/>
    <w:rsid w:val="00DD2E50"/>
    <w:rsid w:val="00DF3B39"/>
    <w:rsid w:val="00DF6AFD"/>
    <w:rsid w:val="00DF6D3B"/>
    <w:rsid w:val="00E013CE"/>
    <w:rsid w:val="00E015BC"/>
    <w:rsid w:val="00E02041"/>
    <w:rsid w:val="00E05073"/>
    <w:rsid w:val="00E13491"/>
    <w:rsid w:val="00E21362"/>
    <w:rsid w:val="00E2457F"/>
    <w:rsid w:val="00E30BB4"/>
    <w:rsid w:val="00E32231"/>
    <w:rsid w:val="00E33779"/>
    <w:rsid w:val="00E37B5F"/>
    <w:rsid w:val="00E40B1F"/>
    <w:rsid w:val="00E4230C"/>
    <w:rsid w:val="00E473C0"/>
    <w:rsid w:val="00E61BC3"/>
    <w:rsid w:val="00E660D3"/>
    <w:rsid w:val="00E715E0"/>
    <w:rsid w:val="00E74FAC"/>
    <w:rsid w:val="00E80485"/>
    <w:rsid w:val="00E85BD0"/>
    <w:rsid w:val="00E91BE7"/>
    <w:rsid w:val="00E91FE2"/>
    <w:rsid w:val="00E92975"/>
    <w:rsid w:val="00E95CF1"/>
    <w:rsid w:val="00E972DD"/>
    <w:rsid w:val="00EA174D"/>
    <w:rsid w:val="00EA39B4"/>
    <w:rsid w:val="00EA5375"/>
    <w:rsid w:val="00EA715A"/>
    <w:rsid w:val="00EB021F"/>
    <w:rsid w:val="00EB0ECD"/>
    <w:rsid w:val="00EB11F0"/>
    <w:rsid w:val="00EB1F0D"/>
    <w:rsid w:val="00EB5A2C"/>
    <w:rsid w:val="00EB656A"/>
    <w:rsid w:val="00EC177D"/>
    <w:rsid w:val="00EC5593"/>
    <w:rsid w:val="00ED2950"/>
    <w:rsid w:val="00ED6212"/>
    <w:rsid w:val="00ED67AF"/>
    <w:rsid w:val="00ED7DE9"/>
    <w:rsid w:val="00EE0F43"/>
    <w:rsid w:val="00EE36FC"/>
    <w:rsid w:val="00EE3722"/>
    <w:rsid w:val="00EE4377"/>
    <w:rsid w:val="00EE6905"/>
    <w:rsid w:val="00EF4A2C"/>
    <w:rsid w:val="00EF63A3"/>
    <w:rsid w:val="00F019D4"/>
    <w:rsid w:val="00F03B15"/>
    <w:rsid w:val="00F10D5F"/>
    <w:rsid w:val="00F13183"/>
    <w:rsid w:val="00F235D9"/>
    <w:rsid w:val="00F23680"/>
    <w:rsid w:val="00F30A56"/>
    <w:rsid w:val="00F31407"/>
    <w:rsid w:val="00F35DF8"/>
    <w:rsid w:val="00F37519"/>
    <w:rsid w:val="00F40007"/>
    <w:rsid w:val="00F42F74"/>
    <w:rsid w:val="00F508C4"/>
    <w:rsid w:val="00F52F93"/>
    <w:rsid w:val="00F55C96"/>
    <w:rsid w:val="00F63D90"/>
    <w:rsid w:val="00F642BD"/>
    <w:rsid w:val="00F64439"/>
    <w:rsid w:val="00F67C4B"/>
    <w:rsid w:val="00F70AA4"/>
    <w:rsid w:val="00F8053E"/>
    <w:rsid w:val="00F81409"/>
    <w:rsid w:val="00F833C4"/>
    <w:rsid w:val="00F83674"/>
    <w:rsid w:val="00F83B20"/>
    <w:rsid w:val="00F84220"/>
    <w:rsid w:val="00F852C7"/>
    <w:rsid w:val="00F95A28"/>
    <w:rsid w:val="00FA012F"/>
    <w:rsid w:val="00FA06FA"/>
    <w:rsid w:val="00FA5651"/>
    <w:rsid w:val="00FB04DE"/>
    <w:rsid w:val="00FB07BD"/>
    <w:rsid w:val="00FB742D"/>
    <w:rsid w:val="00FC369F"/>
    <w:rsid w:val="00FD4222"/>
    <w:rsid w:val="00FF1DCE"/>
    <w:rsid w:val="00FF3EFA"/>
    <w:rsid w:val="00FF4B6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F97"/>
    <w:pPr>
      <w:suppressAutoHyphens/>
    </w:pPr>
    <w:rPr>
      <w:sz w:val="24"/>
      <w:szCs w:val="24"/>
      <w:lang w:eastAsia="ar-SA"/>
    </w:rPr>
  </w:style>
  <w:style w:type="paragraph" w:styleId="1">
    <w:name w:val="heading 1"/>
    <w:basedOn w:val="a"/>
    <w:next w:val="a"/>
    <w:link w:val="10"/>
    <w:qFormat/>
    <w:rsid w:val="009C3F97"/>
    <w:pPr>
      <w:keepNext/>
      <w:tabs>
        <w:tab w:val="num" w:pos="0"/>
      </w:tabs>
      <w:ind w:left="432" w:hanging="432"/>
      <w:jc w:val="center"/>
      <w:outlineLvl w:val="0"/>
    </w:pPr>
    <w:rPr>
      <w:b/>
      <w:bCs/>
      <w:caps/>
      <w:sz w:val="28"/>
      <w:szCs w:val="20"/>
    </w:rPr>
  </w:style>
  <w:style w:type="paragraph" w:styleId="2">
    <w:name w:val="heading 2"/>
    <w:basedOn w:val="a"/>
    <w:next w:val="a"/>
    <w:link w:val="20"/>
    <w:qFormat/>
    <w:rsid w:val="009C3F97"/>
    <w:pPr>
      <w:keepNext/>
      <w:tabs>
        <w:tab w:val="num" w:pos="0"/>
      </w:tabs>
      <w:ind w:left="576" w:hanging="576"/>
      <w:jc w:val="center"/>
      <w:outlineLvl w:val="1"/>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9C3F97"/>
  </w:style>
  <w:style w:type="character" w:customStyle="1" w:styleId="11">
    <w:name w:val="Основной шрифт абзаца1"/>
    <w:rsid w:val="009C3F97"/>
  </w:style>
  <w:style w:type="character" w:customStyle="1" w:styleId="a3">
    <w:name w:val="Текст выноски Знак"/>
    <w:rsid w:val="009C3F97"/>
    <w:rPr>
      <w:rFonts w:ascii="Tahoma" w:hAnsi="Tahoma" w:cs="Tahoma"/>
      <w:sz w:val="16"/>
      <w:szCs w:val="16"/>
    </w:rPr>
  </w:style>
  <w:style w:type="character" w:styleId="a4">
    <w:name w:val="Hyperlink"/>
    <w:rsid w:val="009C3F97"/>
    <w:rPr>
      <w:color w:val="000080"/>
      <w:u w:val="single"/>
    </w:rPr>
  </w:style>
  <w:style w:type="character" w:customStyle="1" w:styleId="a5">
    <w:name w:val="Символ нумерации"/>
    <w:rsid w:val="009C3F97"/>
  </w:style>
  <w:style w:type="paragraph" w:customStyle="1" w:styleId="a6">
    <w:name w:val="Заголовок"/>
    <w:basedOn w:val="a"/>
    <w:next w:val="a7"/>
    <w:rsid w:val="009C3F97"/>
    <w:pPr>
      <w:keepNext/>
      <w:spacing w:before="240" w:after="120"/>
    </w:pPr>
    <w:rPr>
      <w:rFonts w:ascii="Arial" w:eastAsia="Microsoft YaHei" w:hAnsi="Arial" w:cs="Mangal"/>
      <w:sz w:val="28"/>
      <w:szCs w:val="28"/>
    </w:rPr>
  </w:style>
  <w:style w:type="paragraph" w:styleId="a7">
    <w:name w:val="Body Text"/>
    <w:basedOn w:val="a"/>
    <w:rsid w:val="009C3F97"/>
    <w:pPr>
      <w:spacing w:after="120"/>
    </w:pPr>
  </w:style>
  <w:style w:type="paragraph" w:styleId="a8">
    <w:name w:val="List"/>
    <w:basedOn w:val="a7"/>
    <w:rsid w:val="009C3F97"/>
    <w:rPr>
      <w:rFonts w:ascii="Arial" w:hAnsi="Arial" w:cs="Mangal"/>
    </w:rPr>
  </w:style>
  <w:style w:type="paragraph" w:customStyle="1" w:styleId="12">
    <w:name w:val="Название1"/>
    <w:basedOn w:val="a"/>
    <w:rsid w:val="009C3F97"/>
    <w:pPr>
      <w:suppressLineNumbers/>
      <w:spacing w:before="120" w:after="120"/>
    </w:pPr>
    <w:rPr>
      <w:rFonts w:ascii="Arial" w:hAnsi="Arial" w:cs="Mangal"/>
      <w:i/>
      <w:iCs/>
      <w:sz w:val="20"/>
    </w:rPr>
  </w:style>
  <w:style w:type="paragraph" w:customStyle="1" w:styleId="13">
    <w:name w:val="Указатель1"/>
    <w:basedOn w:val="a"/>
    <w:rsid w:val="009C3F97"/>
    <w:pPr>
      <w:suppressLineNumbers/>
    </w:pPr>
    <w:rPr>
      <w:rFonts w:ascii="Arial" w:hAnsi="Arial" w:cs="Mangal"/>
    </w:rPr>
  </w:style>
  <w:style w:type="paragraph" w:customStyle="1" w:styleId="ConsPlusNormal">
    <w:name w:val="ConsPlusNormal"/>
    <w:link w:val="ConsPlusNormal1"/>
    <w:qFormat/>
    <w:rsid w:val="009C3F97"/>
    <w:pPr>
      <w:widowControl w:val="0"/>
      <w:suppressAutoHyphens/>
      <w:autoSpaceDE w:val="0"/>
    </w:pPr>
    <w:rPr>
      <w:rFonts w:ascii="Arial" w:eastAsia="Arial" w:hAnsi="Arial" w:cs="Arial"/>
      <w:lang w:eastAsia="ar-SA"/>
    </w:rPr>
  </w:style>
  <w:style w:type="paragraph" w:customStyle="1" w:styleId="ConsPlusTitle">
    <w:name w:val="ConsPlusTitle"/>
    <w:link w:val="ConsPlusTitle1"/>
    <w:qFormat/>
    <w:rsid w:val="009C3F97"/>
    <w:pPr>
      <w:widowControl w:val="0"/>
      <w:suppressAutoHyphens/>
      <w:autoSpaceDE w:val="0"/>
    </w:pPr>
    <w:rPr>
      <w:rFonts w:ascii="Arial" w:eastAsia="Arial" w:hAnsi="Arial" w:cs="Arial"/>
      <w:b/>
      <w:bCs/>
      <w:lang w:eastAsia="ar-SA"/>
    </w:rPr>
  </w:style>
  <w:style w:type="paragraph" w:customStyle="1" w:styleId="ConsPlusDocList">
    <w:name w:val="ConsPlusDocList"/>
    <w:next w:val="a"/>
    <w:rsid w:val="009C3F97"/>
    <w:pPr>
      <w:widowControl w:val="0"/>
      <w:suppressAutoHyphens/>
      <w:autoSpaceDE w:val="0"/>
    </w:pPr>
    <w:rPr>
      <w:rFonts w:ascii="Arial" w:eastAsia="Arial" w:hAnsi="Arial" w:cs="Arial"/>
      <w:lang w:eastAsia="hi-IN" w:bidi="hi-IN"/>
    </w:rPr>
  </w:style>
  <w:style w:type="paragraph" w:customStyle="1" w:styleId="s13">
    <w:name w:val="s_13"/>
    <w:basedOn w:val="a"/>
    <w:rsid w:val="009C3F97"/>
    <w:pPr>
      <w:suppressAutoHyphens w:val="0"/>
      <w:ind w:firstLine="720"/>
    </w:pPr>
  </w:style>
  <w:style w:type="paragraph" w:styleId="a9">
    <w:name w:val="Balloon Text"/>
    <w:basedOn w:val="a"/>
    <w:rsid w:val="009C3F97"/>
    <w:rPr>
      <w:rFonts w:ascii="Tahoma" w:hAnsi="Tahoma" w:cs="Tahoma"/>
      <w:sz w:val="16"/>
      <w:szCs w:val="16"/>
    </w:rPr>
  </w:style>
  <w:style w:type="table" w:styleId="aa">
    <w:name w:val="Table Grid"/>
    <w:basedOn w:val="a1"/>
    <w:uiPriority w:val="59"/>
    <w:rsid w:val="00A03D7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t-a0-000004">
    <w:name w:val="pt-a0-000004"/>
    <w:basedOn w:val="a0"/>
    <w:qFormat/>
    <w:rsid w:val="008E329B"/>
  </w:style>
  <w:style w:type="paragraph" w:styleId="ab">
    <w:name w:val="List Paragraph"/>
    <w:basedOn w:val="a"/>
    <w:qFormat/>
    <w:rsid w:val="008E329B"/>
    <w:pPr>
      <w:spacing w:after="200" w:line="276" w:lineRule="auto"/>
      <w:ind w:left="720"/>
      <w:textAlignment w:val="baseline"/>
    </w:pPr>
    <w:rPr>
      <w:rFonts w:ascii="Calibri" w:eastAsia="Calibri" w:hAnsi="Calibri"/>
      <w:sz w:val="22"/>
      <w:szCs w:val="22"/>
      <w:lang w:eastAsia="en-US"/>
    </w:rPr>
  </w:style>
  <w:style w:type="paragraph" w:styleId="ac">
    <w:name w:val="No Spacing"/>
    <w:qFormat/>
    <w:rsid w:val="008E329B"/>
    <w:pPr>
      <w:suppressAutoHyphens/>
      <w:textAlignment w:val="baseline"/>
    </w:pPr>
    <w:rPr>
      <w:rFonts w:ascii="Calibri" w:eastAsia="Calibri" w:hAnsi="Calibri"/>
      <w:sz w:val="22"/>
      <w:szCs w:val="22"/>
      <w:lang w:eastAsia="en-US"/>
    </w:rPr>
  </w:style>
  <w:style w:type="character" w:customStyle="1" w:styleId="10">
    <w:name w:val="Заголовок 1 Знак"/>
    <w:basedOn w:val="a0"/>
    <w:link w:val="1"/>
    <w:rsid w:val="004B7F98"/>
    <w:rPr>
      <w:b/>
      <w:bCs/>
      <w:caps/>
      <w:sz w:val="28"/>
      <w:lang w:eastAsia="ar-SA"/>
    </w:rPr>
  </w:style>
  <w:style w:type="character" w:customStyle="1" w:styleId="20">
    <w:name w:val="Заголовок 2 Знак"/>
    <w:basedOn w:val="a0"/>
    <w:link w:val="2"/>
    <w:rsid w:val="004B7F98"/>
    <w:rPr>
      <w:b/>
      <w:bCs/>
      <w:sz w:val="24"/>
      <w:lang w:eastAsia="ar-SA"/>
    </w:rPr>
  </w:style>
  <w:style w:type="character" w:customStyle="1" w:styleId="ConsPlusTitle1">
    <w:name w:val="ConsPlusTitle1"/>
    <w:link w:val="ConsPlusTitle"/>
    <w:qFormat/>
    <w:locked/>
    <w:rsid w:val="007A0EB7"/>
    <w:rPr>
      <w:rFonts w:ascii="Arial" w:eastAsia="Arial" w:hAnsi="Arial" w:cs="Arial"/>
      <w:b/>
      <w:bCs/>
      <w:lang w:eastAsia="ar-SA" w:bidi="ar-SA"/>
    </w:rPr>
  </w:style>
  <w:style w:type="character" w:customStyle="1" w:styleId="14">
    <w:name w:val="Оглавление 1 Знак"/>
    <w:link w:val="15"/>
    <w:qFormat/>
    <w:locked/>
    <w:rsid w:val="00342C6D"/>
    <w:rPr>
      <w:rFonts w:ascii="XO Thames" w:hAnsi="XO Thames"/>
      <w:b/>
      <w:lang w:val="ru-RU" w:eastAsia="ru-RU" w:bidi="ar-SA"/>
    </w:rPr>
  </w:style>
  <w:style w:type="paragraph" w:customStyle="1" w:styleId="15">
    <w:name w:val="Обычный1"/>
    <w:link w:val="14"/>
    <w:qFormat/>
    <w:rsid w:val="00342C6D"/>
    <w:pPr>
      <w:suppressAutoHyphens/>
      <w:spacing w:after="200" w:line="276" w:lineRule="auto"/>
      <w:textAlignment w:val="baseline"/>
    </w:pPr>
    <w:rPr>
      <w:rFonts w:ascii="XO Thames" w:hAnsi="XO Thames"/>
      <w:b/>
    </w:rPr>
  </w:style>
  <w:style w:type="character" w:customStyle="1" w:styleId="ConsPlusNormal1">
    <w:name w:val="ConsPlusNormal1"/>
    <w:link w:val="ConsPlusNormal"/>
    <w:qFormat/>
    <w:locked/>
    <w:rsid w:val="00E02041"/>
    <w:rPr>
      <w:rFonts w:ascii="Arial" w:eastAsia="Arial" w:hAnsi="Arial" w:cs="Arial"/>
      <w:lang w:eastAsia="ar-SA" w:bidi="ar-SA"/>
    </w:rPr>
  </w:style>
  <w:style w:type="paragraph" w:styleId="ad">
    <w:name w:val="Normal (Web)"/>
    <w:basedOn w:val="a"/>
    <w:uiPriority w:val="99"/>
    <w:unhideWhenUsed/>
    <w:rsid w:val="009E6E60"/>
    <w:pPr>
      <w:suppressAutoHyphens w:val="0"/>
      <w:spacing w:before="100" w:beforeAutospacing="1" w:after="100" w:afterAutospacing="1"/>
    </w:pPr>
    <w:rPr>
      <w:lang w:eastAsia="ru-RU"/>
    </w:rPr>
  </w:style>
  <w:style w:type="paragraph" w:customStyle="1" w:styleId="s1">
    <w:name w:val="s_1"/>
    <w:basedOn w:val="a"/>
    <w:rsid w:val="00A669DE"/>
    <w:pPr>
      <w:suppressAutoHyphens w:val="0"/>
      <w:spacing w:before="100" w:beforeAutospacing="1" w:after="100" w:afterAutospacing="1"/>
    </w:pPr>
    <w:rPr>
      <w:lang w:eastAsia="ru-RU"/>
    </w:rPr>
  </w:style>
  <w:style w:type="character" w:styleId="ae">
    <w:name w:val="Strong"/>
    <w:basedOn w:val="a0"/>
    <w:uiPriority w:val="22"/>
    <w:qFormat/>
    <w:rsid w:val="00306C44"/>
    <w:rPr>
      <w:b/>
      <w:bCs/>
    </w:rPr>
  </w:style>
  <w:style w:type="character" w:customStyle="1" w:styleId="-">
    <w:name w:val="Интернет-ссылка"/>
    <w:uiPriority w:val="99"/>
    <w:rsid w:val="005B3939"/>
    <w:rPr>
      <w:rFonts w:ascii="Calibri" w:eastAsia="Times New Roman" w:hAnsi="Calibri" w:cs="Times New Roman"/>
      <w:color w:val="0000FF"/>
      <w:sz w:val="20"/>
      <w:szCs w:val="20"/>
      <w:u w:val="single"/>
    </w:rPr>
  </w:style>
  <w:style w:type="character" w:customStyle="1" w:styleId="Footnote1">
    <w:name w:val="Footnote1"/>
    <w:qFormat/>
    <w:locked/>
    <w:rsid w:val="00B6314C"/>
    <w:rPr>
      <w:rFonts w:ascii="Arial" w:eastAsia="Times New Roman" w:hAnsi="Arial" w:cs="Times New Roman"/>
      <w:sz w:val="20"/>
      <w:szCs w:val="20"/>
    </w:rPr>
  </w:style>
  <w:style w:type="paragraph" w:customStyle="1" w:styleId="Default">
    <w:name w:val="Default"/>
    <w:rsid w:val="00B6314C"/>
    <w:pPr>
      <w:autoSpaceDE w:val="0"/>
      <w:autoSpaceDN w:val="0"/>
      <w:adjustRightInd w:val="0"/>
    </w:pPr>
    <w:rPr>
      <w:rFonts w:eastAsia="Calibr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18790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B239A-4D77-4462-AA5D-5436E7974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5670</TotalTime>
  <Pages>11</Pages>
  <Words>3642</Words>
  <Characters>20764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24358</CharactersWithSpaces>
  <SharedDoc>false</SharedDoc>
  <HLinks>
    <vt:vector size="48" baseType="variant">
      <vt:variant>
        <vt:i4>5373954</vt:i4>
      </vt:variant>
      <vt:variant>
        <vt:i4>21</vt:i4>
      </vt:variant>
      <vt:variant>
        <vt:i4>0</vt:i4>
      </vt:variant>
      <vt:variant>
        <vt:i4>5</vt:i4>
      </vt:variant>
      <vt:variant>
        <vt:lpwstr/>
      </vt:variant>
      <vt:variant>
        <vt:lpwstr>Par36</vt:lpwstr>
      </vt:variant>
      <vt:variant>
        <vt:i4>7012405</vt:i4>
      </vt:variant>
      <vt:variant>
        <vt:i4>18</vt:i4>
      </vt:variant>
      <vt:variant>
        <vt:i4>0</vt:i4>
      </vt:variant>
      <vt:variant>
        <vt:i4>5</vt:i4>
      </vt:variant>
      <vt:variant>
        <vt:lpwstr>consultantplus://offline/ref=E29BD42081B367F441B744B57908617795424AF05050C99F5E1977FC5E66A5A5QFB5I</vt:lpwstr>
      </vt:variant>
      <vt:variant>
        <vt:lpwstr/>
      </vt:variant>
      <vt:variant>
        <vt:i4>5373954</vt:i4>
      </vt:variant>
      <vt:variant>
        <vt:i4>15</vt:i4>
      </vt:variant>
      <vt:variant>
        <vt:i4>0</vt:i4>
      </vt:variant>
      <vt:variant>
        <vt:i4>5</vt:i4>
      </vt:variant>
      <vt:variant>
        <vt:lpwstr/>
      </vt:variant>
      <vt:variant>
        <vt:lpwstr>Par36</vt:lpwstr>
      </vt:variant>
      <vt:variant>
        <vt:i4>5242895</vt:i4>
      </vt:variant>
      <vt:variant>
        <vt:i4>12</vt:i4>
      </vt:variant>
      <vt:variant>
        <vt:i4>0</vt:i4>
      </vt:variant>
      <vt:variant>
        <vt:i4>5</vt:i4>
      </vt:variant>
      <vt:variant>
        <vt:lpwstr>consultantplus://offline/ref=E29BD42081B367F441B744B57908617795424AF05F53C69B591977FC5E66A5A5F5461E9D64273C0059B11CQ4BFI</vt:lpwstr>
      </vt:variant>
      <vt:variant>
        <vt:lpwstr/>
      </vt:variant>
      <vt:variant>
        <vt:i4>5242888</vt:i4>
      </vt:variant>
      <vt:variant>
        <vt:i4>9</vt:i4>
      </vt:variant>
      <vt:variant>
        <vt:i4>0</vt:i4>
      </vt:variant>
      <vt:variant>
        <vt:i4>5</vt:i4>
      </vt:variant>
      <vt:variant>
        <vt:lpwstr>consultantplus://offline/ref=E29BD42081B367F441B744B57908617795424AF05253C29A591977FC5E66A5A5F5461E9D64273C0059B615Q4BCI</vt:lpwstr>
      </vt:variant>
      <vt:variant>
        <vt:lpwstr/>
      </vt:variant>
      <vt:variant>
        <vt:i4>3473469</vt:i4>
      </vt:variant>
      <vt:variant>
        <vt:i4>6</vt:i4>
      </vt:variant>
      <vt:variant>
        <vt:i4>0</vt:i4>
      </vt:variant>
      <vt:variant>
        <vt:i4>5</vt:i4>
      </vt:variant>
      <vt:variant>
        <vt:lpwstr>consultantplus://offline/ref=E29BD42081B367F441B75AB86F643F7993411DF85F50CACA05462CA1096FAFF2B20947D6Q2B1I</vt:lpwstr>
      </vt:variant>
      <vt:variant>
        <vt:lpwstr/>
      </vt:variant>
      <vt:variant>
        <vt:i4>3539052</vt:i4>
      </vt:variant>
      <vt:variant>
        <vt:i4>3</vt:i4>
      </vt:variant>
      <vt:variant>
        <vt:i4>0</vt:i4>
      </vt:variant>
      <vt:variant>
        <vt:i4>5</vt:i4>
      </vt:variant>
      <vt:variant>
        <vt:lpwstr>consultantplus://offline/ref=E29BD42081B367F441B75AB86F643F7993411DFB5053CACA05462CA1096FAFF2B20947DF202B3F05Q5B9I</vt:lpwstr>
      </vt:variant>
      <vt:variant>
        <vt:lpwstr/>
      </vt:variant>
      <vt:variant>
        <vt:i4>3538999</vt:i4>
      </vt:variant>
      <vt:variant>
        <vt:i4>0</vt:i4>
      </vt:variant>
      <vt:variant>
        <vt:i4>0</vt:i4>
      </vt:variant>
      <vt:variant>
        <vt:i4>5</vt:i4>
      </vt:variant>
      <vt:variant>
        <vt:lpwstr>consultantplus://offline/ref=E29BD42081B367F441B75AB86F643F7993411DFA5553CACA05462CA1096FAFF2B20947DF202B3C07Q5BCI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lora</dc:creator>
  <cp:lastModifiedBy>Admin</cp:lastModifiedBy>
  <cp:revision>680</cp:revision>
  <cp:lastPrinted>2025-12-03T11:26:00Z</cp:lastPrinted>
  <dcterms:created xsi:type="dcterms:W3CDTF">2024-07-01T09:44:00Z</dcterms:created>
  <dcterms:modified xsi:type="dcterms:W3CDTF">2025-12-16T05:53:00Z</dcterms:modified>
</cp:coreProperties>
</file>