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7A" w:rsidRPr="0007627A" w:rsidRDefault="0007627A" w:rsidP="0007627A">
      <w:pPr>
        <w:pStyle w:val="ConsPlusTitle"/>
        <w:spacing w:line="264" w:lineRule="auto"/>
        <w:ind w:firstLine="709"/>
        <w:jc w:val="right"/>
        <w:rPr>
          <w:b w:val="0"/>
          <w:bCs/>
          <w:szCs w:val="24"/>
        </w:rPr>
      </w:pPr>
      <w:r w:rsidRPr="0007627A">
        <w:rPr>
          <w:b w:val="0"/>
          <w:bCs/>
          <w:szCs w:val="24"/>
        </w:rPr>
        <w:t>Приложение:</w:t>
      </w:r>
    </w:p>
    <w:p w:rsidR="0007627A" w:rsidRPr="0007627A" w:rsidRDefault="001A548F" w:rsidP="0007627A">
      <w:pPr>
        <w:pStyle w:val="ConsPlusTitle"/>
        <w:spacing w:line="264" w:lineRule="auto"/>
        <w:ind w:firstLine="709"/>
        <w:jc w:val="right"/>
        <w:rPr>
          <w:b w:val="0"/>
          <w:bCs/>
          <w:szCs w:val="24"/>
        </w:rPr>
      </w:pPr>
      <w:r>
        <w:rPr>
          <w:b w:val="0"/>
          <w:bCs/>
          <w:szCs w:val="24"/>
        </w:rPr>
        <w:t>к</w:t>
      </w:r>
      <w:r w:rsidR="0007627A" w:rsidRPr="0007627A">
        <w:rPr>
          <w:b w:val="0"/>
          <w:bCs/>
          <w:szCs w:val="24"/>
        </w:rPr>
        <w:t xml:space="preserve"> решению Думы Людиновского</w:t>
      </w:r>
    </w:p>
    <w:p w:rsidR="0007627A" w:rsidRPr="0007627A" w:rsidRDefault="0007627A" w:rsidP="0007627A">
      <w:pPr>
        <w:pStyle w:val="ConsPlusTitle"/>
        <w:spacing w:line="264" w:lineRule="auto"/>
        <w:ind w:firstLine="709"/>
        <w:jc w:val="right"/>
        <w:rPr>
          <w:b w:val="0"/>
          <w:bCs/>
          <w:szCs w:val="24"/>
        </w:rPr>
      </w:pPr>
      <w:r w:rsidRPr="0007627A">
        <w:rPr>
          <w:b w:val="0"/>
          <w:bCs/>
          <w:szCs w:val="24"/>
        </w:rPr>
        <w:t>Муниципального округа</w:t>
      </w:r>
    </w:p>
    <w:p w:rsidR="0007627A" w:rsidRPr="0007627A" w:rsidRDefault="0007627A" w:rsidP="0007627A">
      <w:pPr>
        <w:pStyle w:val="ConsPlusTitle"/>
        <w:spacing w:line="264" w:lineRule="auto"/>
        <w:ind w:firstLine="709"/>
        <w:jc w:val="right"/>
        <w:rPr>
          <w:b w:val="0"/>
          <w:bCs/>
          <w:szCs w:val="24"/>
        </w:rPr>
      </w:pPr>
      <w:r w:rsidRPr="0007627A">
        <w:rPr>
          <w:b w:val="0"/>
          <w:bCs/>
          <w:szCs w:val="24"/>
        </w:rPr>
        <w:t>Калужской области</w:t>
      </w:r>
    </w:p>
    <w:p w:rsidR="0007627A" w:rsidRPr="0007627A" w:rsidRDefault="0007627A" w:rsidP="0007627A">
      <w:pPr>
        <w:pStyle w:val="ConsPlusTitle"/>
        <w:spacing w:line="264" w:lineRule="auto"/>
        <w:ind w:firstLine="709"/>
        <w:jc w:val="right"/>
        <w:rPr>
          <w:b w:val="0"/>
          <w:bCs/>
          <w:szCs w:val="24"/>
        </w:rPr>
      </w:pPr>
    </w:p>
    <w:p w:rsidR="0007627A" w:rsidRPr="0007627A" w:rsidRDefault="0007627A" w:rsidP="0007627A">
      <w:pPr>
        <w:pStyle w:val="ConsPlusTitle"/>
        <w:spacing w:line="264" w:lineRule="auto"/>
        <w:ind w:firstLine="709"/>
        <w:jc w:val="right"/>
        <w:rPr>
          <w:b w:val="0"/>
          <w:bCs/>
          <w:szCs w:val="24"/>
        </w:rPr>
      </w:pPr>
      <w:r w:rsidRPr="0007627A">
        <w:rPr>
          <w:b w:val="0"/>
          <w:bCs/>
          <w:szCs w:val="24"/>
        </w:rPr>
        <w:t xml:space="preserve">от </w:t>
      </w:r>
      <w:r w:rsidR="000410A4">
        <w:rPr>
          <w:b w:val="0"/>
          <w:bCs/>
          <w:szCs w:val="24"/>
        </w:rPr>
        <w:t xml:space="preserve">15.12.2025  </w:t>
      </w:r>
      <w:r w:rsidRPr="0007627A">
        <w:rPr>
          <w:b w:val="0"/>
          <w:bCs/>
          <w:szCs w:val="24"/>
        </w:rPr>
        <w:t xml:space="preserve">№ </w:t>
      </w:r>
      <w:r w:rsidR="000410A4">
        <w:rPr>
          <w:b w:val="0"/>
          <w:bCs/>
          <w:szCs w:val="24"/>
        </w:rPr>
        <w:t>84</w:t>
      </w:r>
    </w:p>
    <w:p w:rsidR="0007627A" w:rsidRPr="0007627A" w:rsidRDefault="0007627A" w:rsidP="008F161D">
      <w:pPr>
        <w:pStyle w:val="ConsPlusTitle"/>
        <w:spacing w:line="264" w:lineRule="auto"/>
        <w:ind w:firstLine="709"/>
        <w:jc w:val="center"/>
        <w:rPr>
          <w:b w:val="0"/>
          <w:bCs/>
          <w:szCs w:val="24"/>
        </w:rPr>
      </w:pPr>
    </w:p>
    <w:p w:rsidR="00BB4299" w:rsidRPr="0007627A" w:rsidRDefault="00FD5B7E" w:rsidP="008F161D">
      <w:pPr>
        <w:pStyle w:val="ConsPlusTitle"/>
        <w:spacing w:line="264" w:lineRule="auto"/>
        <w:ind w:firstLine="709"/>
        <w:jc w:val="center"/>
        <w:rPr>
          <w:szCs w:val="24"/>
        </w:rPr>
      </w:pPr>
      <w:r w:rsidRPr="0007627A">
        <w:rPr>
          <w:b w:val="0"/>
          <w:bCs/>
          <w:szCs w:val="24"/>
        </w:rPr>
        <w:t>ПОЛОЖЕНИЕ</w:t>
      </w:r>
    </w:p>
    <w:p w:rsidR="00BB4299" w:rsidRPr="0007627A" w:rsidRDefault="00D01269" w:rsidP="008F161D">
      <w:pPr>
        <w:pStyle w:val="ConsPlusTitle"/>
        <w:spacing w:line="264" w:lineRule="auto"/>
        <w:ind w:firstLine="709"/>
        <w:jc w:val="center"/>
        <w:rPr>
          <w:szCs w:val="24"/>
        </w:rPr>
      </w:pPr>
      <w:r w:rsidRPr="0007627A">
        <w:rPr>
          <w:b w:val="0"/>
          <w:bCs/>
          <w:szCs w:val="24"/>
        </w:rPr>
        <w:t xml:space="preserve">о муниципальном контроле на автомобильном транспорте, </w:t>
      </w:r>
      <w:r w:rsidRPr="0007627A">
        <w:rPr>
          <w:b w:val="0"/>
          <w:bCs/>
          <w:szCs w:val="24"/>
        </w:rPr>
        <w:br/>
        <w:t xml:space="preserve">городском наземном электрическом транспорте и в дорожном хозяйстве </w:t>
      </w:r>
      <w:r w:rsidRPr="0007627A">
        <w:rPr>
          <w:b w:val="0"/>
          <w:bCs/>
          <w:szCs w:val="24"/>
        </w:rPr>
        <w:br/>
      </w:r>
      <w:r w:rsidR="00472BCC" w:rsidRPr="0007627A">
        <w:rPr>
          <w:b w:val="0"/>
          <w:bCs/>
          <w:szCs w:val="24"/>
        </w:rPr>
        <w:t>на</w:t>
      </w:r>
      <w:r w:rsidRPr="0007627A">
        <w:rPr>
          <w:b w:val="0"/>
          <w:bCs/>
          <w:szCs w:val="24"/>
        </w:rPr>
        <w:t xml:space="preserve"> территории</w:t>
      </w:r>
      <w:bookmarkStart w:id="0" w:name="_Hlk73456502"/>
      <w:bookmarkEnd w:id="0"/>
      <w:r w:rsidR="002943A4" w:rsidRPr="0007627A">
        <w:rPr>
          <w:b w:val="0"/>
          <w:bCs/>
          <w:szCs w:val="24"/>
        </w:rPr>
        <w:t xml:space="preserve"> Людиновского муниципального округа Калужской области</w:t>
      </w:r>
    </w:p>
    <w:p w:rsidR="00BB4299" w:rsidRPr="0007627A" w:rsidRDefault="00BB4299" w:rsidP="008F161D">
      <w:pPr>
        <w:pStyle w:val="ConsPlusNormal"/>
        <w:spacing w:line="264" w:lineRule="auto"/>
        <w:ind w:firstLine="709"/>
        <w:jc w:val="both"/>
        <w:rPr>
          <w:szCs w:val="24"/>
        </w:rPr>
      </w:pPr>
    </w:p>
    <w:p w:rsidR="00C273E8" w:rsidRPr="0007627A" w:rsidRDefault="00307E2E" w:rsidP="008F161D">
      <w:pPr>
        <w:pStyle w:val="ConsPlusTitle"/>
        <w:widowControl/>
        <w:spacing w:line="264" w:lineRule="auto"/>
        <w:ind w:firstLine="709"/>
        <w:jc w:val="both"/>
        <w:rPr>
          <w:b w:val="0"/>
          <w:szCs w:val="24"/>
          <w:shd w:val="clear" w:color="auto" w:fill="FFFFFF"/>
        </w:rPr>
      </w:pPr>
      <w:r w:rsidRPr="0007627A">
        <w:rPr>
          <w:b w:val="0"/>
          <w:szCs w:val="24"/>
          <w:shd w:val="clear" w:color="auto" w:fill="FFFFFF"/>
        </w:rPr>
        <w:t>1.</w:t>
      </w:r>
      <w:r w:rsidR="00D32C6E" w:rsidRPr="0007627A">
        <w:rPr>
          <w:b w:val="0"/>
          <w:szCs w:val="24"/>
          <w:shd w:val="clear" w:color="auto" w:fill="FFFFFF"/>
        </w:rPr>
        <w:t xml:space="preserve">Настоящее Положение разработано в соответствии с Федеральным законом </w:t>
      </w:r>
      <w:r w:rsidR="00D32C6E" w:rsidRPr="0007627A">
        <w:rPr>
          <w:b w:val="0"/>
          <w:szCs w:val="24"/>
          <w:shd w:val="clear" w:color="auto" w:fill="FFFFFF"/>
        </w:rPr>
        <w:br/>
        <w:t xml:space="preserve">от 31.07.2020 № 248-ФЗ «О государственном контроле (надзоре) и муниципальном контроле в Российской Федерации» (далее </w:t>
      </w:r>
      <w:r w:rsidR="00D32C6E" w:rsidRPr="0007627A">
        <w:rPr>
          <w:b w:val="0"/>
          <w:szCs w:val="24"/>
          <w:shd w:val="clear" w:color="auto" w:fill="FFFFFF"/>
        </w:rPr>
        <w:sym w:font="Symbol" w:char="F02D"/>
      </w:r>
      <w:r w:rsidR="00D32C6E" w:rsidRPr="0007627A">
        <w:rPr>
          <w:b w:val="0"/>
          <w:szCs w:val="24"/>
          <w:shd w:val="clear" w:color="auto" w:fill="FFFFFF"/>
        </w:rPr>
        <w:t xml:space="preserve"> Федеральный закон № 248-ФЗ) и устанавливает порядок организации и осуществления </w:t>
      </w:r>
      <w:r w:rsidR="00FD5B7E" w:rsidRPr="0007627A">
        <w:rPr>
          <w:b w:val="0"/>
          <w:szCs w:val="24"/>
          <w:shd w:val="clear" w:color="auto" w:fill="FFFFFF"/>
        </w:rPr>
        <w:t xml:space="preserve">муниципального контроля </w:t>
      </w:r>
      <w:r w:rsidR="00D01269" w:rsidRPr="0007627A">
        <w:rPr>
          <w:b w:val="0"/>
          <w:szCs w:val="24"/>
          <w:shd w:val="clear" w:color="auto" w:fill="FFFFFF"/>
        </w:rPr>
        <w:t xml:space="preserve">на автомобильном транспорте, городском наземном электрическом транспорте и в дорожном хозяйстве </w:t>
      </w:r>
      <w:r w:rsidR="00D32C6E" w:rsidRPr="0007627A">
        <w:rPr>
          <w:b w:val="0"/>
          <w:szCs w:val="24"/>
          <w:shd w:val="clear" w:color="auto" w:fill="FFFFFF"/>
        </w:rPr>
        <w:t xml:space="preserve">на </w:t>
      </w:r>
      <w:r w:rsidR="00D01269" w:rsidRPr="0007627A">
        <w:rPr>
          <w:b w:val="0"/>
          <w:szCs w:val="24"/>
          <w:shd w:val="clear" w:color="auto" w:fill="FFFFFF"/>
        </w:rPr>
        <w:t xml:space="preserve"> территории </w:t>
      </w:r>
      <w:r w:rsidR="002943A4" w:rsidRPr="0007627A">
        <w:rPr>
          <w:b w:val="0"/>
          <w:szCs w:val="24"/>
          <w:shd w:val="clear" w:color="auto" w:fill="FFFFFF"/>
        </w:rPr>
        <w:t>Людиновского муниципального округа Калужской области</w:t>
      </w:r>
      <w:r w:rsidR="00D01269" w:rsidRPr="0007627A">
        <w:rPr>
          <w:b w:val="0"/>
          <w:szCs w:val="24"/>
          <w:shd w:val="clear" w:color="auto" w:fill="FFFFFF"/>
        </w:rPr>
        <w:t>(далее – муниципальный контроль)</w:t>
      </w:r>
      <w:r w:rsidR="00FD5B7E" w:rsidRPr="0007627A">
        <w:rPr>
          <w:b w:val="0"/>
          <w:szCs w:val="24"/>
          <w:shd w:val="clear" w:color="auto" w:fill="FFFFFF"/>
        </w:rPr>
        <w:t>.</w:t>
      </w:r>
    </w:p>
    <w:p w:rsidR="00BE4AA5" w:rsidRPr="0007627A" w:rsidRDefault="00307E2E" w:rsidP="008F161D">
      <w:pPr>
        <w:pStyle w:val="ConsPlusTitle"/>
        <w:widowControl/>
        <w:spacing w:line="264" w:lineRule="auto"/>
        <w:ind w:firstLine="709"/>
        <w:jc w:val="both"/>
        <w:rPr>
          <w:b w:val="0"/>
          <w:szCs w:val="24"/>
        </w:rPr>
      </w:pPr>
      <w:r w:rsidRPr="0007627A">
        <w:rPr>
          <w:b w:val="0"/>
          <w:szCs w:val="24"/>
        </w:rPr>
        <w:t>2.</w:t>
      </w:r>
      <w:r w:rsidR="00624BBD" w:rsidRPr="0007627A">
        <w:rPr>
          <w:b w:val="0"/>
          <w:szCs w:val="24"/>
        </w:rPr>
        <w:t xml:space="preserve">Предметом муниципального контроля </w:t>
      </w:r>
      <w:r w:rsidR="00C273E8" w:rsidRPr="0007627A">
        <w:rPr>
          <w:b w:val="0"/>
          <w:szCs w:val="24"/>
        </w:rPr>
        <w:t>в соответствии с пунктом 5 статьи 3.1 Федерального закона от 08.11.2007 №</w:t>
      </w:r>
      <w:r w:rsidR="00900132" w:rsidRPr="0007627A">
        <w:rPr>
          <w:b w:val="0"/>
          <w:szCs w:val="24"/>
        </w:rPr>
        <w:t> </w:t>
      </w:r>
      <w:r w:rsidR="00C273E8" w:rsidRPr="0007627A">
        <w:rPr>
          <w:b w:val="0"/>
          <w:szCs w:val="24"/>
        </w:rPr>
        <w:t xml:space="preserve">259-ФЗ «Устав автомобильного транспорта и городского наземного электрического транспорта», </w:t>
      </w:r>
      <w:r w:rsidR="00624BBD" w:rsidRPr="0007627A">
        <w:rPr>
          <w:b w:val="0"/>
          <w:szCs w:val="24"/>
        </w:rPr>
        <w:t>является</w:t>
      </w:r>
      <w:r w:rsidR="00BE4AA5" w:rsidRPr="0007627A">
        <w:rPr>
          <w:b w:val="0"/>
          <w:szCs w:val="24"/>
        </w:rPr>
        <w:t xml:space="preserve"> соблюдение обязательных требований:</w:t>
      </w:r>
    </w:p>
    <w:p w:rsidR="00BE4AA5" w:rsidRPr="0007627A" w:rsidRDefault="00A979F8" w:rsidP="008F161D">
      <w:pPr>
        <w:pStyle w:val="afb"/>
        <w:tabs>
          <w:tab w:val="left" w:pos="1134"/>
        </w:tabs>
        <w:spacing w:line="264" w:lineRule="auto"/>
        <w:ind w:left="0" w:firstLine="709"/>
        <w:jc w:val="both"/>
        <w:rPr>
          <w:color w:val="auto"/>
        </w:rPr>
      </w:pPr>
      <w:r w:rsidRPr="0007627A">
        <w:rPr>
          <w:color w:val="auto"/>
        </w:rPr>
        <w:t>1</w:t>
      </w:r>
      <w:r w:rsidR="00BE4AA5" w:rsidRPr="0007627A">
        <w:rPr>
          <w:color w:val="auto"/>
        </w:rPr>
        <w:t>)</w:t>
      </w:r>
      <w:r w:rsidR="006F3397" w:rsidRPr="0007627A">
        <w:rPr>
          <w:color w:val="auto"/>
        </w:rPr>
        <w:t> </w:t>
      </w:r>
      <w:r w:rsidR="00BE4AA5" w:rsidRPr="0007627A">
        <w:rPr>
          <w:color w:val="auto"/>
        </w:rPr>
        <w:t>в области автомобильных дорог и дорожной деятельности, установленных в отношении автомобильных дорог местного значения:</w:t>
      </w:r>
    </w:p>
    <w:p w:rsidR="00BE4AA5" w:rsidRPr="0007627A" w:rsidRDefault="00A979F8" w:rsidP="008F161D">
      <w:pPr>
        <w:pStyle w:val="afb"/>
        <w:tabs>
          <w:tab w:val="left" w:pos="1134"/>
        </w:tabs>
        <w:spacing w:line="264" w:lineRule="auto"/>
        <w:ind w:left="0" w:firstLine="709"/>
        <w:jc w:val="both"/>
        <w:rPr>
          <w:color w:val="auto"/>
        </w:rPr>
      </w:pPr>
      <w:r w:rsidRPr="0007627A">
        <w:rPr>
          <w:color w:val="auto"/>
        </w:rPr>
        <w:t>а) </w:t>
      </w:r>
      <w:r w:rsidR="00BE4AA5" w:rsidRPr="0007627A">
        <w:rPr>
          <w:color w:val="auto"/>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A979F8" w:rsidRPr="0007627A" w:rsidRDefault="00A979F8" w:rsidP="008F161D">
      <w:pPr>
        <w:pStyle w:val="afb"/>
        <w:tabs>
          <w:tab w:val="left" w:pos="1134"/>
        </w:tabs>
        <w:spacing w:line="264" w:lineRule="auto"/>
        <w:ind w:left="0" w:firstLine="709"/>
        <w:jc w:val="both"/>
        <w:rPr>
          <w:color w:val="auto"/>
        </w:rPr>
      </w:pPr>
      <w:r w:rsidRPr="0007627A">
        <w:rPr>
          <w:color w:val="auto"/>
        </w:rPr>
        <w:t>б) </w:t>
      </w:r>
      <w:r w:rsidR="00BE4AA5" w:rsidRPr="0007627A">
        <w:rPr>
          <w:color w:val="auto"/>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w:t>
      </w:r>
      <w:r w:rsidR="00B04A90" w:rsidRPr="0007627A">
        <w:rPr>
          <w:color w:val="auto"/>
        </w:rPr>
        <w:t>бильных дорог</w:t>
      </w:r>
      <w:r w:rsidRPr="0007627A">
        <w:rPr>
          <w:color w:val="auto"/>
        </w:rPr>
        <w:t>;</w:t>
      </w:r>
    </w:p>
    <w:p w:rsidR="00624BBD" w:rsidRPr="0007627A" w:rsidRDefault="00A979F8" w:rsidP="008F161D">
      <w:pPr>
        <w:pStyle w:val="afb"/>
        <w:tabs>
          <w:tab w:val="left" w:pos="1134"/>
        </w:tabs>
        <w:spacing w:line="264" w:lineRule="auto"/>
        <w:ind w:left="0" w:firstLine="709"/>
        <w:jc w:val="both"/>
        <w:rPr>
          <w:color w:val="auto"/>
        </w:rPr>
      </w:pPr>
      <w:r w:rsidRPr="0007627A">
        <w:rPr>
          <w:color w:val="auto"/>
        </w:rPr>
        <w:t>2</w:t>
      </w:r>
      <w:r w:rsidR="00B04A90" w:rsidRPr="0007627A">
        <w:rPr>
          <w:color w:val="auto"/>
        </w:rPr>
        <w:t>)</w:t>
      </w:r>
      <w:r w:rsidR="006F3397" w:rsidRPr="0007627A">
        <w:rPr>
          <w:color w:val="auto"/>
        </w:rPr>
        <w:t> </w:t>
      </w:r>
      <w:r w:rsidR="00B04A90" w:rsidRPr="0007627A">
        <w:rPr>
          <w:color w:val="auto"/>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F3397" w:rsidRPr="0007627A" w:rsidRDefault="006F3397" w:rsidP="008F161D">
      <w:pPr>
        <w:pStyle w:val="afb"/>
        <w:tabs>
          <w:tab w:val="left" w:pos="1134"/>
        </w:tabs>
        <w:spacing w:before="120" w:line="264" w:lineRule="auto"/>
        <w:ind w:left="0" w:firstLine="709"/>
        <w:contextualSpacing w:val="0"/>
        <w:jc w:val="both"/>
        <w:rPr>
          <w:color w:val="auto"/>
        </w:rPr>
      </w:pPr>
      <w:r w:rsidRPr="0007627A">
        <w:rPr>
          <w:color w:val="auto"/>
        </w:rPr>
        <w:t>3. Муниципальный контроль осуществляется</w:t>
      </w:r>
      <w:r w:rsidR="00B97354">
        <w:rPr>
          <w:color w:val="auto"/>
        </w:rPr>
        <w:t xml:space="preserve"> А</w:t>
      </w:r>
      <w:r w:rsidR="002943A4" w:rsidRPr="0007627A">
        <w:rPr>
          <w:color w:val="auto"/>
        </w:rPr>
        <w:t>дминистрацией</w:t>
      </w:r>
      <w:r w:rsidRPr="0007627A">
        <w:rPr>
          <w:color w:val="auto"/>
        </w:rPr>
        <w:t xml:space="preserve"> </w:t>
      </w:r>
      <w:r w:rsidR="002943A4" w:rsidRPr="0007627A">
        <w:rPr>
          <w:bCs/>
        </w:rPr>
        <w:t>Людиновского муниципального округа Калужской области</w:t>
      </w:r>
      <w:r w:rsidR="002943A4" w:rsidRPr="0007627A">
        <w:rPr>
          <w:color w:val="auto"/>
        </w:rPr>
        <w:t xml:space="preserve"> </w:t>
      </w:r>
      <w:r w:rsidRPr="0007627A">
        <w:rPr>
          <w:color w:val="auto"/>
        </w:rPr>
        <w:t xml:space="preserve">(далее </w:t>
      </w:r>
      <w:r w:rsidRPr="0007627A">
        <w:rPr>
          <w:color w:val="auto"/>
        </w:rPr>
        <w:sym w:font="Symbol" w:char="F02D"/>
      </w:r>
      <w:r w:rsidRPr="0007627A">
        <w:rPr>
          <w:color w:val="auto"/>
        </w:rPr>
        <w:t xml:space="preserve"> контрольный орган).</w:t>
      </w:r>
    </w:p>
    <w:p w:rsidR="00636C88" w:rsidRPr="0007627A" w:rsidRDefault="006F3397" w:rsidP="00636C88">
      <w:pPr>
        <w:pStyle w:val="10"/>
        <w:spacing w:before="120" w:after="0" w:line="264" w:lineRule="auto"/>
        <w:ind w:firstLine="709"/>
        <w:jc w:val="both"/>
        <w:rPr>
          <w:color w:val="auto"/>
        </w:rPr>
      </w:pPr>
      <w:r w:rsidRPr="0007627A">
        <w:rPr>
          <w:color w:val="auto"/>
        </w:rPr>
        <w:t>4. Должностными лицами, уполномоченными на осуществление муниципального контроля являются</w:t>
      </w:r>
      <w:r w:rsidR="006A012C" w:rsidRPr="0007627A">
        <w:rPr>
          <w:b/>
          <w:i/>
          <w:color w:val="auto"/>
        </w:rPr>
        <w:t>:</w:t>
      </w:r>
    </w:p>
    <w:p w:rsidR="006A012C" w:rsidRPr="0007627A" w:rsidRDefault="006A012C" w:rsidP="006A012C">
      <w:pPr>
        <w:pStyle w:val="10"/>
        <w:spacing w:after="0" w:line="264" w:lineRule="auto"/>
        <w:ind w:firstLine="709"/>
        <w:jc w:val="both"/>
        <w:rPr>
          <w:bCs/>
          <w:color w:val="auto"/>
        </w:rPr>
      </w:pPr>
      <w:r w:rsidRPr="0007627A">
        <w:rPr>
          <w:bCs/>
          <w:color w:val="auto"/>
        </w:rPr>
        <w:sym w:font="Symbol" w:char="F02D"/>
      </w:r>
      <w:r w:rsidRPr="0007627A">
        <w:rPr>
          <w:bCs/>
          <w:color w:val="auto"/>
        </w:rPr>
        <w:t xml:space="preserve"> Заведующий отделом ЖКХ, транспорта и дорожной деятельности Администрации Людиновского Муниципального округа Калужской области; </w:t>
      </w:r>
    </w:p>
    <w:p w:rsidR="006A012C" w:rsidRPr="0007627A" w:rsidRDefault="006A012C" w:rsidP="006A012C">
      <w:pPr>
        <w:pStyle w:val="aff4"/>
        <w:spacing w:before="120" w:beforeAutospacing="0" w:after="0" w:afterAutospacing="0" w:line="264" w:lineRule="auto"/>
        <w:ind w:firstLine="709"/>
        <w:jc w:val="both"/>
        <w:rPr>
          <w:bCs/>
        </w:rPr>
      </w:pPr>
      <w:r w:rsidRPr="0007627A">
        <w:rPr>
          <w:bCs/>
        </w:rPr>
        <w:sym w:font="Symbol" w:char="F02D"/>
      </w:r>
      <w:r w:rsidRPr="0007627A">
        <w:rPr>
          <w:bCs/>
        </w:rPr>
        <w:t xml:space="preserve"> главный специалист отдела </w:t>
      </w:r>
      <w:r w:rsidR="0007627A">
        <w:rPr>
          <w:bCs/>
        </w:rPr>
        <w:t>ЖКХ</w:t>
      </w:r>
      <w:r w:rsidRPr="0007627A">
        <w:rPr>
          <w:bCs/>
        </w:rPr>
        <w:t>, транспорта и дорожной деятельности Администрации Людиновского Муниципального округа Калужской области.</w:t>
      </w:r>
    </w:p>
    <w:p w:rsidR="006A012C" w:rsidRPr="0007627A" w:rsidRDefault="00DA07D4" w:rsidP="006A012C">
      <w:pPr>
        <w:pStyle w:val="aff4"/>
        <w:spacing w:before="120" w:beforeAutospacing="0" w:after="0" w:afterAutospacing="0" w:line="264" w:lineRule="auto"/>
        <w:ind w:firstLine="709"/>
        <w:jc w:val="both"/>
        <w:rPr>
          <w:bCs/>
          <w:lang w:eastAsia="zh-CN"/>
        </w:rPr>
      </w:pPr>
      <w:r w:rsidRPr="0007627A">
        <w:t>5. </w:t>
      </w:r>
      <w:r w:rsidRPr="0007627A">
        <w:rPr>
          <w:bCs/>
          <w:lang w:eastAsia="zh-CN"/>
        </w:rPr>
        <w:t xml:space="preserve">Должностными лицами </w:t>
      </w:r>
      <w:r w:rsidRPr="0007627A">
        <w:t>контрольного органа</w:t>
      </w:r>
      <w:r w:rsidRPr="0007627A">
        <w:rPr>
          <w:bCs/>
          <w:lang w:eastAsia="zh-CN"/>
        </w:rPr>
        <w:t>, уполномоченными на принятие решения о проведении контрольных мероприятий, являются</w:t>
      </w:r>
      <w:r w:rsidR="006A012C" w:rsidRPr="0007627A">
        <w:rPr>
          <w:bCs/>
          <w:lang w:eastAsia="zh-CN"/>
        </w:rPr>
        <w:t>:</w:t>
      </w:r>
    </w:p>
    <w:p w:rsidR="006A012C" w:rsidRPr="0007627A" w:rsidRDefault="006A012C" w:rsidP="006A012C">
      <w:pPr>
        <w:pStyle w:val="aff4"/>
        <w:spacing w:before="120" w:beforeAutospacing="0" w:after="0" w:afterAutospacing="0" w:line="264" w:lineRule="auto"/>
        <w:ind w:firstLine="709"/>
        <w:jc w:val="both"/>
        <w:rPr>
          <w:shd w:val="clear" w:color="auto" w:fill="FFFFFF"/>
        </w:rPr>
      </w:pPr>
      <w:r w:rsidRPr="0007627A">
        <w:rPr>
          <w:bCs/>
          <w:lang w:eastAsia="zh-CN"/>
        </w:rPr>
        <w:t xml:space="preserve">- </w:t>
      </w:r>
      <w:r w:rsidRPr="0007627A">
        <w:rPr>
          <w:shd w:val="clear" w:color="auto" w:fill="FFFFFF"/>
        </w:rPr>
        <w:t>Глава Людиновского муниципального округа Калужской области;</w:t>
      </w:r>
    </w:p>
    <w:p w:rsidR="00DA07D4" w:rsidRPr="0007627A" w:rsidRDefault="006A012C" w:rsidP="006A012C">
      <w:pPr>
        <w:pStyle w:val="aff4"/>
        <w:spacing w:before="120" w:beforeAutospacing="0" w:after="0" w:afterAutospacing="0" w:line="264" w:lineRule="auto"/>
        <w:ind w:firstLine="709"/>
        <w:jc w:val="both"/>
      </w:pPr>
      <w:r w:rsidRPr="0007627A">
        <w:rPr>
          <w:shd w:val="clear" w:color="auto" w:fill="FFFFFF"/>
        </w:rPr>
        <w:t>-Заместитель Главы администрации Людиновского муниципального округа Калужской области.</w:t>
      </w:r>
    </w:p>
    <w:p w:rsidR="0069076A" w:rsidRPr="0007627A" w:rsidRDefault="0069076A" w:rsidP="008F161D">
      <w:pPr>
        <w:pStyle w:val="afb"/>
        <w:tabs>
          <w:tab w:val="left" w:pos="1134"/>
        </w:tabs>
        <w:spacing w:before="120" w:line="264" w:lineRule="auto"/>
        <w:ind w:left="0" w:firstLine="709"/>
        <w:contextualSpacing w:val="0"/>
        <w:jc w:val="both"/>
        <w:rPr>
          <w:color w:val="auto"/>
        </w:rPr>
      </w:pPr>
      <w:r w:rsidRPr="0007627A">
        <w:rPr>
          <w:color w:val="auto"/>
        </w:rPr>
        <w:lastRenderedPageBreak/>
        <w:t xml:space="preserve">6. Должностные лица, уполномоченные на осуществление муниципального контроля, пользуются правами, соблюдают ограничения и выполняют обязанности, установленные Федеральным законом </w:t>
      </w:r>
      <w:r w:rsidR="00A97A39" w:rsidRPr="0007627A">
        <w:rPr>
          <w:color w:val="auto"/>
        </w:rPr>
        <w:t>№ 248-ФЗ</w:t>
      </w:r>
      <w:r w:rsidRPr="0007627A">
        <w:rPr>
          <w:color w:val="auto"/>
        </w:rPr>
        <w:t>.</w:t>
      </w:r>
    </w:p>
    <w:p w:rsidR="00892325" w:rsidRPr="0007627A" w:rsidRDefault="00E15A23" w:rsidP="008F161D">
      <w:pPr>
        <w:pStyle w:val="afb"/>
        <w:tabs>
          <w:tab w:val="left" w:pos="1134"/>
        </w:tabs>
        <w:spacing w:before="120" w:line="264" w:lineRule="auto"/>
        <w:ind w:left="0" w:firstLine="709"/>
        <w:contextualSpacing w:val="0"/>
        <w:jc w:val="both"/>
        <w:rPr>
          <w:color w:val="auto"/>
        </w:rPr>
      </w:pPr>
      <w:r w:rsidRPr="0007627A">
        <w:rPr>
          <w:color w:val="auto"/>
        </w:rPr>
        <w:t>7</w:t>
      </w:r>
      <w:r w:rsidR="00D76A60" w:rsidRPr="0007627A">
        <w:rPr>
          <w:color w:val="auto"/>
        </w:rPr>
        <w:t>.</w:t>
      </w:r>
      <w:r w:rsidR="006F3397" w:rsidRPr="0007627A">
        <w:rPr>
          <w:color w:val="auto"/>
        </w:rPr>
        <w:t> </w:t>
      </w:r>
      <w:r w:rsidR="00794129" w:rsidRPr="0007627A">
        <w:rPr>
          <w:color w:val="auto"/>
        </w:rPr>
        <w:t>О</w:t>
      </w:r>
      <w:r w:rsidR="00892325" w:rsidRPr="0007627A">
        <w:rPr>
          <w:color w:val="auto"/>
        </w:rPr>
        <w:t>бъектами  муниципального контроля являются</w:t>
      </w:r>
      <w:r w:rsidR="00794129" w:rsidRPr="0007627A">
        <w:rPr>
          <w:color w:val="auto"/>
        </w:rPr>
        <w:t xml:space="preserve"> (далее </w:t>
      </w:r>
      <w:r w:rsidR="00794129" w:rsidRPr="0007627A">
        <w:rPr>
          <w:color w:val="auto"/>
        </w:rPr>
        <w:sym w:font="Symbol" w:char="F02D"/>
      </w:r>
      <w:r w:rsidR="00794129" w:rsidRPr="0007627A">
        <w:rPr>
          <w:color w:val="auto"/>
        </w:rPr>
        <w:t xml:space="preserve"> объект контроля):</w:t>
      </w:r>
    </w:p>
    <w:p w:rsidR="00B977CF" w:rsidRPr="0007627A" w:rsidRDefault="00B977CF" w:rsidP="008F161D">
      <w:pPr>
        <w:pStyle w:val="afb"/>
        <w:tabs>
          <w:tab w:val="left" w:pos="1134"/>
        </w:tabs>
        <w:spacing w:line="264" w:lineRule="auto"/>
        <w:ind w:left="0" w:firstLine="709"/>
        <w:contextualSpacing w:val="0"/>
        <w:jc w:val="both"/>
        <w:rPr>
          <w:color w:val="auto"/>
        </w:rPr>
      </w:pPr>
      <w:r w:rsidRPr="0007627A">
        <w:rPr>
          <w:color w:val="auto"/>
        </w:rPr>
        <w:t>1)</w:t>
      </w:r>
      <w:r w:rsidR="00794129" w:rsidRPr="0007627A">
        <w:rPr>
          <w:color w:val="auto"/>
        </w:rPr>
        <w:t> </w:t>
      </w:r>
      <w:r w:rsidR="00561C18" w:rsidRPr="0007627A">
        <w:rPr>
          <w:color w:val="auto"/>
        </w:rPr>
        <w:t>деятельность, действия (бездействие) граждан и организаций, в рамках которых должны соблюдаться обязательные требования</w:t>
      </w:r>
      <w:r w:rsidR="000410A4">
        <w:rPr>
          <w:color w:val="auto"/>
        </w:rPr>
        <w:t xml:space="preserve"> </w:t>
      </w:r>
      <w:r w:rsidR="005243FC" w:rsidRPr="0007627A">
        <w:rPr>
          <w:color w:val="auto"/>
        </w:rPr>
        <w:t>к</w:t>
      </w:r>
      <w:r w:rsidRPr="0007627A">
        <w:rPr>
          <w:color w:val="auto"/>
        </w:rPr>
        <w:t>:</w:t>
      </w:r>
    </w:p>
    <w:p w:rsidR="00B977CF" w:rsidRPr="0007627A" w:rsidRDefault="00B977CF" w:rsidP="00B977CF">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xml:space="preserve">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w:t>
      </w:r>
      <w:r w:rsidR="006A012C" w:rsidRPr="0007627A">
        <w:rPr>
          <w:color w:val="auto"/>
        </w:rPr>
        <w:t>Людиновского муниципального округа Калужской области.</w:t>
      </w:r>
    </w:p>
    <w:p w:rsidR="00561C18" w:rsidRPr="0007627A" w:rsidRDefault="00B977CF" w:rsidP="008F161D">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xml:space="preserve">  осуществлению работ по капитальному ремонту, ремонту и содержанию автомобильных дорог общего пользования местного значения </w:t>
      </w:r>
      <w:r w:rsidR="006A012C" w:rsidRPr="0007627A">
        <w:rPr>
          <w:color w:val="auto"/>
        </w:rPr>
        <w:t>Людиновского муниципального округа Калужской области</w:t>
      </w:r>
      <w:r w:rsidRPr="0007627A">
        <w:rPr>
          <w:b/>
          <w:i/>
          <w:color w:val="auto"/>
        </w:rPr>
        <w:t xml:space="preserve"> </w:t>
      </w:r>
      <w:r w:rsidRPr="0007627A">
        <w:rPr>
          <w:color w:val="auto"/>
        </w:rPr>
        <w:t>и искусственных дорожных сооружений на них в части обеспечения сохранности автомобильных дорог;</w:t>
      </w:r>
      <w:r w:rsidR="00561C18" w:rsidRPr="0007627A">
        <w:rPr>
          <w:color w:val="auto"/>
        </w:rPr>
        <w:t>, в том числе предъявляемые к гражданам и организациям, осуществляющим деяте</w:t>
      </w:r>
      <w:r w:rsidR="00C12FC3" w:rsidRPr="0007627A">
        <w:rPr>
          <w:color w:val="auto"/>
        </w:rPr>
        <w:t>льность, действия (бездействие)</w:t>
      </w:r>
      <w:r w:rsidR="00E94645" w:rsidRPr="0007627A">
        <w:rPr>
          <w:color w:val="auto"/>
        </w:rPr>
        <w:t>;</w:t>
      </w:r>
    </w:p>
    <w:p w:rsidR="00B977CF" w:rsidRPr="0007627A" w:rsidRDefault="00B977CF" w:rsidP="00B977CF">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w:t>
      </w:r>
      <w:r w:rsidR="00E1651D" w:rsidRPr="0007627A">
        <w:rPr>
          <w:color w:val="auto"/>
        </w:rPr>
        <w:t xml:space="preserve">осуществлению регулярных перевозок по муниципальным маршрутам регулярных перевозок в границах </w:t>
      </w:r>
      <w:r w:rsidR="006A012C" w:rsidRPr="0007627A">
        <w:rPr>
          <w:color w:val="auto"/>
        </w:rPr>
        <w:t>Людиновского муниципального округа Калужской области</w:t>
      </w:r>
      <w:r w:rsidR="00E1651D" w:rsidRPr="0007627A">
        <w:rPr>
          <w:color w:val="auto"/>
        </w:rPr>
        <w:t>,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w:t>
      </w:r>
      <w:r w:rsidRPr="0007627A">
        <w:rPr>
          <w:color w:val="auto"/>
        </w:rPr>
        <w:t>;</w:t>
      </w:r>
    </w:p>
    <w:p w:rsidR="001638E9" w:rsidRPr="0007627A" w:rsidRDefault="001638E9" w:rsidP="005243FC">
      <w:pPr>
        <w:pStyle w:val="afb"/>
        <w:tabs>
          <w:tab w:val="left" w:pos="1134"/>
        </w:tabs>
        <w:spacing w:line="264" w:lineRule="auto"/>
        <w:ind w:left="0" w:firstLine="709"/>
        <w:contextualSpacing w:val="0"/>
        <w:jc w:val="both"/>
        <w:rPr>
          <w:color w:val="auto"/>
        </w:rPr>
      </w:pPr>
      <w:r w:rsidRPr="0007627A">
        <w:rPr>
          <w:color w:val="auto"/>
        </w:rPr>
        <w:t>2)</w:t>
      </w:r>
      <w:r w:rsidR="00246D2A" w:rsidRPr="0007627A">
        <w:rPr>
          <w:color w:val="auto"/>
        </w:rPr>
        <w:t> </w:t>
      </w:r>
      <w:r w:rsidRPr="0007627A">
        <w:rPr>
          <w:color w:val="auto"/>
        </w:rPr>
        <w:t xml:space="preserve">производственные объекты, которыми </w:t>
      </w:r>
      <w:r w:rsidR="005243FC" w:rsidRPr="0007627A">
        <w:rPr>
          <w:color w:val="auto"/>
        </w:rPr>
        <w:t xml:space="preserve">граждане и организации  </w:t>
      </w:r>
      <w:r w:rsidRPr="0007627A">
        <w:rPr>
          <w:color w:val="auto"/>
        </w:rPr>
        <w:t>владеют и (или) пользуются и к которым предъявляются обязательные требования:</w:t>
      </w:r>
    </w:p>
    <w:p w:rsidR="001638E9" w:rsidRPr="0007627A" w:rsidRDefault="00246D2A" w:rsidP="001638E9">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w:t>
      </w:r>
      <w:r w:rsidR="001638E9" w:rsidRPr="0007627A">
        <w:rPr>
          <w:color w:val="auto"/>
        </w:rPr>
        <w:t xml:space="preserve">автомобильные дороги общего пользования местного значения </w:t>
      </w:r>
      <w:r w:rsidR="006A012C" w:rsidRPr="0007627A">
        <w:rPr>
          <w:color w:val="auto"/>
        </w:rPr>
        <w:t>Людиновского муниципального округа Калужской области</w:t>
      </w:r>
      <w:r w:rsidR="001638E9" w:rsidRPr="0007627A">
        <w:rPr>
          <w:color w:val="auto"/>
        </w:rPr>
        <w:t xml:space="preserve"> и искусственные дорожные сооружения на них;</w:t>
      </w:r>
    </w:p>
    <w:p w:rsidR="001638E9" w:rsidRPr="0007627A" w:rsidRDefault="001638E9" w:rsidP="001638E9">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xml:space="preserve"> объекты дорожного сервиса, размещенные в полосах отвода и (или) придорожных полосах автомобильных дорог общего пользования местного значения </w:t>
      </w:r>
      <w:r w:rsidR="006A012C" w:rsidRPr="0007627A">
        <w:rPr>
          <w:color w:val="auto"/>
        </w:rPr>
        <w:t>Людиновского муниципального округа Калужской области;</w:t>
      </w:r>
    </w:p>
    <w:p w:rsidR="001638E9" w:rsidRPr="0007627A" w:rsidRDefault="001638E9" w:rsidP="001638E9">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xml:space="preserve"> придорожные полосы и полосы отвода автомобильных дорог общего пользования местного значения </w:t>
      </w:r>
      <w:r w:rsidR="006A012C" w:rsidRPr="0007627A">
        <w:rPr>
          <w:color w:val="auto"/>
        </w:rPr>
        <w:t>Людиновского муниципального округа Калужской области</w:t>
      </w:r>
      <w:r w:rsidRPr="0007627A">
        <w:rPr>
          <w:color w:val="auto"/>
        </w:rPr>
        <w:t>;</w:t>
      </w:r>
    </w:p>
    <w:p w:rsidR="00561C18" w:rsidRPr="0007627A" w:rsidRDefault="001638E9" w:rsidP="001638E9">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xml:space="preserve">  примыкания к автомобильным дорогам общего пользования местного значения </w:t>
      </w:r>
      <w:r w:rsidR="006A012C" w:rsidRPr="0007627A">
        <w:rPr>
          <w:color w:val="auto"/>
        </w:rPr>
        <w:t>Людиновского муниципального округа Калужской области</w:t>
      </w:r>
      <w:r w:rsidRPr="0007627A">
        <w:rPr>
          <w:color w:val="auto"/>
        </w:rPr>
        <w:t>;</w:t>
      </w:r>
    </w:p>
    <w:p w:rsidR="005243FC" w:rsidRPr="0007627A" w:rsidRDefault="005243FC" w:rsidP="005243FC">
      <w:pPr>
        <w:pStyle w:val="afb"/>
        <w:tabs>
          <w:tab w:val="left" w:pos="1134"/>
        </w:tabs>
        <w:spacing w:line="264" w:lineRule="auto"/>
        <w:ind w:left="0" w:firstLine="709"/>
        <w:contextualSpacing w:val="0"/>
        <w:jc w:val="both"/>
        <w:rPr>
          <w:color w:val="auto"/>
        </w:rPr>
      </w:pPr>
      <w:r w:rsidRPr="0007627A">
        <w:rPr>
          <w:color w:val="auto"/>
        </w:rPr>
        <w:sym w:font="Symbol" w:char="F02D"/>
      </w:r>
      <w:r w:rsidRPr="0007627A">
        <w:rPr>
          <w:color w:val="auto"/>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5243FC" w:rsidRPr="0007627A" w:rsidRDefault="005243FC" w:rsidP="005243FC">
      <w:pPr>
        <w:pStyle w:val="afb"/>
        <w:tabs>
          <w:tab w:val="left" w:pos="1134"/>
        </w:tabs>
        <w:spacing w:before="120" w:line="264" w:lineRule="auto"/>
        <w:ind w:left="0" w:firstLine="709"/>
        <w:contextualSpacing w:val="0"/>
        <w:jc w:val="both"/>
        <w:rPr>
          <w:color w:val="auto"/>
        </w:rPr>
      </w:pPr>
      <w:r w:rsidRPr="0007627A">
        <w:rPr>
          <w:color w:val="auto"/>
        </w:rPr>
        <w:sym w:font="Symbol" w:char="F02D"/>
      </w:r>
      <w:r w:rsidRPr="0007627A">
        <w:rPr>
          <w:color w:val="auto"/>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270D37" w:rsidRPr="0007627A" w:rsidRDefault="00270D37" w:rsidP="005243FC">
      <w:pPr>
        <w:pStyle w:val="afb"/>
        <w:tabs>
          <w:tab w:val="left" w:pos="1134"/>
        </w:tabs>
        <w:spacing w:before="120" w:line="264" w:lineRule="auto"/>
        <w:ind w:left="0" w:firstLine="709"/>
        <w:contextualSpacing w:val="0"/>
        <w:jc w:val="both"/>
        <w:rPr>
          <w:color w:val="auto"/>
          <w:shd w:val="clear" w:color="auto" w:fill="FFFFFF"/>
        </w:rPr>
      </w:pPr>
      <w:r w:rsidRPr="0007627A">
        <w:rPr>
          <w:color w:val="auto"/>
        </w:rPr>
        <w:t>8. Контрольный орган в соответствии с частями 2 и 3 статьи 16 Федерального</w:t>
      </w:r>
      <w:r w:rsidRPr="0007627A">
        <w:rPr>
          <w:color w:val="auto"/>
          <w:shd w:val="clear" w:color="auto" w:fill="FFFFFF"/>
        </w:rPr>
        <w:t xml:space="preserve"> закона № 248-ФЗ в рамках осуществления муниципального контроля обеспечивает учет объектов контроля.</w:t>
      </w:r>
      <w:r w:rsidR="00135979" w:rsidRPr="0007627A">
        <w:rPr>
          <w:color w:val="auto"/>
          <w:shd w:val="clear" w:color="auto" w:fill="FFFFFF"/>
        </w:rPr>
        <w:t xml:space="preserve"> Перечень объектов контроля в соответствии с частью 3 статьи 46 Федерального закона № 248-ФЗ размещается на официальном сайте контрольного органа в информационно-телекоммуникационной сети Интернет.</w:t>
      </w:r>
    </w:p>
    <w:p w:rsidR="00270D37" w:rsidRPr="0007627A" w:rsidRDefault="00270D37" w:rsidP="00270D37">
      <w:pPr>
        <w:pStyle w:val="10"/>
        <w:spacing w:before="120" w:after="0" w:line="259" w:lineRule="auto"/>
        <w:ind w:firstLine="709"/>
        <w:jc w:val="both"/>
        <w:rPr>
          <w:color w:val="auto"/>
          <w:shd w:val="clear" w:color="auto" w:fill="FFFFFF"/>
        </w:rPr>
      </w:pPr>
      <w:r w:rsidRPr="0007627A">
        <w:rPr>
          <w:color w:val="auto"/>
          <w:shd w:val="clear" w:color="auto" w:fill="FFFFFF"/>
        </w:rPr>
        <w:t>9. Муниципальный контроль осуществляется на основе управления рисками причинения вреда (ущерба).Оценка риска причинения вреда (ущерба) при принятии контрольным органом решения о проведении и выборе вида внепланового контрольного мероприятия в соответствии с частями 9 и 10 статьи 23 Федерального закона № 248-ФЗ осуществляется с учетом индикаторов риска нарушения обязательных требований, перечень которых установлен приложением № 1 к настоящему Положению.</w:t>
      </w:r>
    </w:p>
    <w:p w:rsidR="00270D37" w:rsidRPr="0007627A" w:rsidRDefault="00270D37" w:rsidP="00270D37">
      <w:pPr>
        <w:pStyle w:val="10"/>
        <w:spacing w:before="120" w:after="0" w:line="259" w:lineRule="auto"/>
        <w:ind w:firstLine="709"/>
        <w:jc w:val="both"/>
        <w:rPr>
          <w:color w:val="auto"/>
          <w:shd w:val="clear" w:color="auto" w:fill="FFFFFF"/>
        </w:rPr>
      </w:pPr>
      <w:r w:rsidRPr="0007627A">
        <w:rPr>
          <w:color w:val="auto"/>
          <w:shd w:val="clear" w:color="auto" w:fill="FFFFFF"/>
        </w:rPr>
        <w:t>1</w:t>
      </w:r>
      <w:r w:rsidR="00B14FE8" w:rsidRPr="0007627A">
        <w:rPr>
          <w:color w:val="auto"/>
          <w:shd w:val="clear" w:color="auto" w:fill="FFFFFF"/>
        </w:rPr>
        <w:t>0</w:t>
      </w:r>
      <w:r w:rsidRPr="0007627A">
        <w:rPr>
          <w:color w:val="auto"/>
          <w:shd w:val="clear" w:color="auto" w:fill="FFFFFF"/>
        </w:rPr>
        <w:t xml:space="preserve">. В рамках осуществления муниципального контроля контрольный орган проводит следующие профилактические мероприятия: </w:t>
      </w:r>
    </w:p>
    <w:p w:rsidR="00270D37" w:rsidRPr="0007627A" w:rsidRDefault="00270D37" w:rsidP="00270D37">
      <w:pPr>
        <w:pStyle w:val="10"/>
        <w:spacing w:after="0" w:line="259" w:lineRule="auto"/>
        <w:ind w:firstLine="709"/>
        <w:jc w:val="both"/>
        <w:rPr>
          <w:color w:val="auto"/>
          <w:shd w:val="clear" w:color="auto" w:fill="FFFFFF"/>
        </w:rPr>
      </w:pPr>
      <w:r w:rsidRPr="0007627A">
        <w:rPr>
          <w:color w:val="auto"/>
          <w:shd w:val="clear" w:color="auto" w:fill="FFFFFF"/>
        </w:rPr>
        <w:t>1) информирование;</w:t>
      </w:r>
    </w:p>
    <w:p w:rsidR="00270D37" w:rsidRPr="0007627A" w:rsidRDefault="00270D37" w:rsidP="00270D37">
      <w:pPr>
        <w:pStyle w:val="10"/>
        <w:spacing w:after="0" w:line="259" w:lineRule="auto"/>
        <w:ind w:firstLine="709"/>
        <w:jc w:val="both"/>
        <w:rPr>
          <w:color w:val="auto"/>
          <w:shd w:val="clear" w:color="auto" w:fill="FFFFFF"/>
        </w:rPr>
      </w:pPr>
      <w:r w:rsidRPr="0007627A">
        <w:rPr>
          <w:color w:val="auto"/>
          <w:shd w:val="clear" w:color="auto" w:fill="FFFFFF"/>
        </w:rPr>
        <w:lastRenderedPageBreak/>
        <w:t>2) объявление предостережения;</w:t>
      </w:r>
    </w:p>
    <w:p w:rsidR="00270D37" w:rsidRPr="0007627A" w:rsidRDefault="00270D37" w:rsidP="00270D37">
      <w:pPr>
        <w:pStyle w:val="10"/>
        <w:spacing w:after="0" w:line="259" w:lineRule="auto"/>
        <w:ind w:firstLine="709"/>
        <w:jc w:val="both"/>
        <w:rPr>
          <w:color w:val="auto"/>
          <w:shd w:val="clear" w:color="auto" w:fill="FFFFFF"/>
        </w:rPr>
      </w:pPr>
      <w:r w:rsidRPr="0007627A">
        <w:rPr>
          <w:color w:val="auto"/>
          <w:shd w:val="clear" w:color="auto" w:fill="FFFFFF"/>
        </w:rPr>
        <w:t>3) консультирование;</w:t>
      </w:r>
    </w:p>
    <w:p w:rsidR="00270D37" w:rsidRPr="0007627A" w:rsidRDefault="00270D37" w:rsidP="00270D37">
      <w:pPr>
        <w:pStyle w:val="10"/>
        <w:spacing w:after="0" w:line="259" w:lineRule="auto"/>
        <w:ind w:firstLine="709"/>
        <w:jc w:val="both"/>
        <w:rPr>
          <w:color w:val="auto"/>
          <w:shd w:val="clear" w:color="auto" w:fill="FFFFFF"/>
        </w:rPr>
      </w:pPr>
      <w:r w:rsidRPr="0007627A">
        <w:rPr>
          <w:color w:val="auto"/>
          <w:shd w:val="clear" w:color="auto" w:fill="FFFFFF"/>
        </w:rPr>
        <w:t>4) профилактический визит.</w:t>
      </w:r>
    </w:p>
    <w:p w:rsidR="00270D37" w:rsidRPr="0007627A" w:rsidRDefault="00270D37" w:rsidP="00270D37">
      <w:pPr>
        <w:pStyle w:val="10"/>
        <w:spacing w:before="120" w:after="0" w:line="259" w:lineRule="auto"/>
        <w:ind w:firstLine="709"/>
        <w:jc w:val="both"/>
        <w:rPr>
          <w:color w:val="auto"/>
          <w:shd w:val="clear" w:color="auto" w:fill="FFFFFF"/>
        </w:rPr>
      </w:pPr>
      <w:r w:rsidRPr="0007627A">
        <w:rPr>
          <w:color w:val="auto"/>
          <w:shd w:val="clear" w:color="auto" w:fill="FFFFFF"/>
        </w:rPr>
        <w:t>1</w:t>
      </w:r>
      <w:r w:rsidR="00B14FE8" w:rsidRPr="0007627A">
        <w:rPr>
          <w:color w:val="auto"/>
          <w:shd w:val="clear" w:color="auto" w:fill="FFFFFF"/>
        </w:rPr>
        <w:t>1</w:t>
      </w:r>
      <w:r w:rsidRPr="0007627A">
        <w:rPr>
          <w:color w:val="auto"/>
          <w:shd w:val="clear" w:color="auto" w:fill="FFFFFF"/>
        </w:rPr>
        <w:t xml:space="preserve">. Информирование осуществляется посредством размещения сведений, предусмотренных частью 3 статьи 46 Федерального закона № 248-ФЗ, на </w:t>
      </w:r>
      <w:r w:rsidR="00FD6A28" w:rsidRPr="0007627A">
        <w:rPr>
          <w:color w:val="auto"/>
          <w:shd w:val="clear" w:color="auto" w:fill="FFFFFF"/>
        </w:rPr>
        <w:t xml:space="preserve">официальном сайте </w:t>
      </w:r>
      <w:r w:rsidRPr="0007627A">
        <w:rPr>
          <w:color w:val="auto"/>
          <w:shd w:val="clear" w:color="auto" w:fill="FFFFFF"/>
        </w:rPr>
        <w:t>контрольного органа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70D37" w:rsidRPr="0007627A" w:rsidRDefault="00270D37" w:rsidP="00270D37">
      <w:pPr>
        <w:pStyle w:val="10"/>
        <w:spacing w:before="120" w:after="0" w:line="259" w:lineRule="auto"/>
        <w:ind w:firstLine="709"/>
        <w:jc w:val="both"/>
        <w:rPr>
          <w:color w:val="auto"/>
        </w:rPr>
      </w:pPr>
      <w:r w:rsidRPr="0007627A">
        <w:rPr>
          <w:color w:val="auto"/>
        </w:rPr>
        <w:t>1</w:t>
      </w:r>
      <w:r w:rsidR="00B14FE8" w:rsidRPr="0007627A">
        <w:rPr>
          <w:color w:val="auto"/>
        </w:rPr>
        <w:t>2</w:t>
      </w:r>
      <w:r w:rsidRPr="0007627A">
        <w:rPr>
          <w:color w:val="auto"/>
        </w:rPr>
        <w:t xml:space="preserve">. Предостережение о недопустимости нарушения обязательных требований (далее </w:t>
      </w:r>
      <w:r w:rsidRPr="0007627A">
        <w:rPr>
          <w:color w:val="auto"/>
        </w:rPr>
        <w:sym w:font="Symbol" w:char="F02D"/>
      </w:r>
      <w:r w:rsidRPr="0007627A">
        <w:rPr>
          <w:color w:val="auto"/>
        </w:rPr>
        <w:t xml:space="preserve"> предостережение) объявляется и направляется </w:t>
      </w:r>
      <w:r w:rsidR="00A31491" w:rsidRPr="0007627A">
        <w:rPr>
          <w:color w:val="auto"/>
        </w:rPr>
        <w:t>контролируемому лицу в порядке, предусмотренном статьей 49 Федерального закона № 248-ФЗ</w:t>
      </w:r>
      <w:r w:rsidR="005E6548" w:rsidRPr="0007627A">
        <w:rPr>
          <w:color w:val="auto"/>
        </w:rPr>
        <w:t xml:space="preserve">, с предложением </w:t>
      </w:r>
      <w:r w:rsidRPr="0007627A">
        <w:rPr>
          <w:color w:val="auto"/>
        </w:rPr>
        <w:t xml:space="preserve"> принять меры по обеспечению соблюдения обязательных требований.</w:t>
      </w:r>
    </w:p>
    <w:p w:rsidR="00270D37" w:rsidRPr="0007627A" w:rsidRDefault="00270D37" w:rsidP="00270D37">
      <w:pPr>
        <w:pStyle w:val="10"/>
        <w:spacing w:after="0" w:line="259" w:lineRule="auto"/>
        <w:ind w:firstLine="709"/>
        <w:jc w:val="both"/>
        <w:rPr>
          <w:color w:val="auto"/>
        </w:rPr>
      </w:pPr>
      <w:r w:rsidRPr="0007627A">
        <w:rPr>
          <w:color w:val="auto"/>
        </w:rPr>
        <w:t xml:space="preserve">Контролируемое лицо в течение 10 дней со дня получения предостережения вправе подать в контрольный орган возражение в отношении указанного предостережения. Возражение направляется в контрольный орган на бумажном носителе или в электронном виде на указанный в предостережении адрес электронной почты либо с использованием федеральной государственной информационной системы «Единый портал государственных и муниципальных услуг» (далее </w:t>
      </w:r>
      <w:r w:rsidRPr="0007627A">
        <w:rPr>
          <w:color w:val="auto"/>
        </w:rPr>
        <w:sym w:font="Symbol" w:char="F02D"/>
      </w:r>
      <w:r w:rsidRPr="0007627A">
        <w:rPr>
          <w:color w:val="auto"/>
        </w:rPr>
        <w:t xml:space="preserve"> портал Госуслуг).</w:t>
      </w:r>
    </w:p>
    <w:p w:rsidR="00270D37" w:rsidRPr="0007627A" w:rsidRDefault="00270D37" w:rsidP="00270D37">
      <w:pPr>
        <w:pStyle w:val="10"/>
        <w:spacing w:after="0" w:line="259" w:lineRule="auto"/>
        <w:ind w:firstLine="709"/>
        <w:jc w:val="both"/>
        <w:rPr>
          <w:color w:val="auto"/>
        </w:rPr>
      </w:pPr>
      <w:r w:rsidRPr="0007627A">
        <w:rPr>
          <w:color w:val="auto"/>
        </w:rPr>
        <w:t>В возражении указываются:</w:t>
      </w:r>
    </w:p>
    <w:p w:rsidR="00270D37" w:rsidRPr="0007627A" w:rsidRDefault="00270D37" w:rsidP="00270D37">
      <w:pPr>
        <w:pStyle w:val="10"/>
        <w:spacing w:after="0" w:line="259" w:lineRule="auto"/>
        <w:ind w:firstLine="709"/>
        <w:jc w:val="both"/>
        <w:rPr>
          <w:color w:val="auto"/>
        </w:rPr>
      </w:pPr>
      <w:r w:rsidRPr="0007627A">
        <w:rPr>
          <w:color w:val="auto"/>
        </w:rPr>
        <w:sym w:font="Symbol" w:char="F02D"/>
      </w:r>
      <w:r w:rsidRPr="0007627A">
        <w:rPr>
          <w:color w:val="auto"/>
        </w:rPr>
        <w:t> фамилия, имя и отчество (при наличии), сведения о месте жительства физического лица либо наименование, сведения о месте нахождения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270D37" w:rsidRPr="0007627A" w:rsidRDefault="00270D37" w:rsidP="00270D37">
      <w:pPr>
        <w:pStyle w:val="10"/>
        <w:spacing w:after="0" w:line="264" w:lineRule="auto"/>
        <w:ind w:firstLine="709"/>
        <w:jc w:val="both"/>
        <w:rPr>
          <w:color w:val="auto"/>
        </w:rPr>
      </w:pPr>
      <w:r w:rsidRPr="0007627A">
        <w:rPr>
          <w:color w:val="auto"/>
        </w:rPr>
        <w:sym w:font="Symbol" w:char="F02D"/>
      </w:r>
      <w:r w:rsidRPr="0007627A">
        <w:rPr>
          <w:color w:val="auto"/>
        </w:rPr>
        <w:t xml:space="preserve"> идентификационный номер налогоплательщика </w:t>
      </w:r>
      <w:r w:rsidR="00FE32DE" w:rsidRPr="0007627A">
        <w:rPr>
          <w:color w:val="auto"/>
        </w:rPr>
        <w:sym w:font="Symbol" w:char="F02D"/>
      </w:r>
      <w:r w:rsidRPr="0007627A">
        <w:rPr>
          <w:color w:val="auto"/>
        </w:rPr>
        <w:t xml:space="preserve"> контролируемого лица;</w:t>
      </w:r>
    </w:p>
    <w:p w:rsidR="00270D37" w:rsidRPr="0007627A" w:rsidRDefault="00270D37" w:rsidP="00270D37">
      <w:pPr>
        <w:pStyle w:val="10"/>
        <w:spacing w:after="0" w:line="264" w:lineRule="auto"/>
        <w:ind w:firstLine="709"/>
        <w:jc w:val="both"/>
        <w:rPr>
          <w:color w:val="auto"/>
        </w:rPr>
      </w:pPr>
      <w:r w:rsidRPr="0007627A">
        <w:rPr>
          <w:color w:val="auto"/>
        </w:rPr>
        <w:sym w:font="Symbol" w:char="F02D"/>
      </w:r>
      <w:r w:rsidRPr="0007627A">
        <w:rPr>
          <w:color w:val="auto"/>
        </w:rPr>
        <w:t> дату и номер предостережения;</w:t>
      </w:r>
    </w:p>
    <w:p w:rsidR="00270D37" w:rsidRPr="0007627A" w:rsidRDefault="00270D37" w:rsidP="00270D37">
      <w:pPr>
        <w:pStyle w:val="10"/>
        <w:spacing w:after="0" w:line="264" w:lineRule="auto"/>
        <w:ind w:firstLine="709"/>
        <w:jc w:val="both"/>
        <w:rPr>
          <w:color w:val="auto"/>
        </w:rPr>
      </w:pPr>
      <w:r w:rsidRPr="0007627A">
        <w:rPr>
          <w:color w:val="auto"/>
        </w:rPr>
        <w:sym w:font="Symbol" w:char="F02D"/>
      </w:r>
      <w:r w:rsidRPr="0007627A">
        <w:rPr>
          <w:color w:val="auto"/>
        </w:rPr>
        <w:t>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rsidR="00270D37" w:rsidRPr="0007627A" w:rsidRDefault="00270D37" w:rsidP="00270D37">
      <w:pPr>
        <w:pStyle w:val="10"/>
        <w:spacing w:after="0" w:line="264" w:lineRule="auto"/>
        <w:ind w:firstLine="709"/>
        <w:jc w:val="both"/>
        <w:rPr>
          <w:color w:val="auto"/>
        </w:rPr>
      </w:pPr>
      <w:r w:rsidRPr="0007627A">
        <w:rPr>
          <w:color w:val="auto"/>
        </w:rPr>
        <w:t>Возражение рассматривается должностными лицами контрольного органа в течение 20 рабочих дней со дня получения такого возражения. 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 О результатах рассмотрения возражения контролируемому лицу направляется письменный ответ.</w:t>
      </w:r>
    </w:p>
    <w:p w:rsidR="003C185B" w:rsidRPr="0007627A" w:rsidRDefault="003C185B" w:rsidP="003C185B">
      <w:pPr>
        <w:pStyle w:val="10"/>
        <w:spacing w:before="120" w:after="0" w:line="264" w:lineRule="auto"/>
        <w:ind w:firstLine="709"/>
        <w:jc w:val="both"/>
        <w:rPr>
          <w:color w:val="auto"/>
        </w:rPr>
      </w:pPr>
      <w:r w:rsidRPr="0007627A">
        <w:rPr>
          <w:color w:val="auto"/>
        </w:rPr>
        <w:t>1</w:t>
      </w:r>
      <w:r w:rsidR="00B14FE8" w:rsidRPr="0007627A">
        <w:rPr>
          <w:color w:val="auto"/>
        </w:rPr>
        <w:t>3</w:t>
      </w:r>
      <w:r w:rsidRPr="0007627A">
        <w:rPr>
          <w:color w:val="auto"/>
        </w:rPr>
        <w:t>. </w:t>
      </w:r>
      <w:r w:rsidR="00F76B99" w:rsidRPr="0007627A">
        <w:rPr>
          <w:color w:val="auto"/>
        </w:rPr>
        <w:t>Консультирование (разъяснения по вопросам, связанным с организацией и осуществлением муниципального контроля) осуществляется в соответствии со статьей 50 Федерального закона № 248-ФЗ по телефону, посредством видео-конференц-связи, на личном приеме либо в ходе проведения профилактического мероприятия, контрольного мероприятия</w:t>
      </w:r>
      <w:r w:rsidRPr="0007627A">
        <w:rPr>
          <w:color w:val="auto"/>
        </w:rPr>
        <w:t>.</w:t>
      </w:r>
    </w:p>
    <w:p w:rsidR="005C0D66" w:rsidRPr="0007627A" w:rsidRDefault="005C0D66" w:rsidP="005C0D66">
      <w:pPr>
        <w:pStyle w:val="10"/>
        <w:spacing w:after="0" w:line="271" w:lineRule="auto"/>
        <w:ind w:firstLine="709"/>
        <w:jc w:val="both"/>
        <w:rPr>
          <w:color w:val="auto"/>
        </w:rPr>
      </w:pPr>
      <w:r w:rsidRPr="0007627A">
        <w:rPr>
          <w:color w:val="auto"/>
        </w:rPr>
        <w:t xml:space="preserve">Консультирование по телефону, а также на личном приеме осуществляется в соответствии с графиком консультирования, утверждаемым </w:t>
      </w:r>
      <w:r w:rsidR="006A012C" w:rsidRPr="0007627A">
        <w:rPr>
          <w:shd w:val="clear" w:color="auto" w:fill="FFFFFF"/>
        </w:rPr>
        <w:t>Главой Людиновского муниципального округа Калужской области</w:t>
      </w:r>
      <w:r w:rsidR="00DA07D4" w:rsidRPr="0007627A">
        <w:rPr>
          <w:color w:val="auto"/>
        </w:rPr>
        <w:t>.</w:t>
      </w:r>
      <w:r w:rsidRPr="0007627A">
        <w:rPr>
          <w:color w:val="auto"/>
        </w:rPr>
        <w:t xml:space="preserve"> График консультирования размещается на официальном сайте контрольного органа в информационно-телекоммуникационной сети Интернет. </w:t>
      </w:r>
    </w:p>
    <w:p w:rsidR="003C185B" w:rsidRPr="0007627A" w:rsidRDefault="003C185B" w:rsidP="003C185B">
      <w:pPr>
        <w:pStyle w:val="10"/>
        <w:spacing w:after="0" w:line="264" w:lineRule="auto"/>
        <w:ind w:firstLine="709"/>
        <w:jc w:val="both"/>
        <w:rPr>
          <w:color w:val="auto"/>
        </w:rPr>
      </w:pPr>
      <w:r w:rsidRPr="0007627A">
        <w:rPr>
          <w:color w:val="auto"/>
        </w:rPr>
        <w:t>Дата и время консультирования, осуществляемого посредством видео-конференц-связи, определяется по согласованию с контролируемым лицом.</w:t>
      </w:r>
    </w:p>
    <w:p w:rsidR="003C185B" w:rsidRPr="0007627A" w:rsidRDefault="003C185B" w:rsidP="003C185B">
      <w:pPr>
        <w:pStyle w:val="10"/>
        <w:spacing w:after="0" w:line="264" w:lineRule="auto"/>
        <w:ind w:firstLine="709"/>
        <w:jc w:val="both"/>
        <w:rPr>
          <w:color w:val="auto"/>
        </w:rPr>
      </w:pPr>
      <w:r w:rsidRPr="0007627A">
        <w:rPr>
          <w:color w:val="auto"/>
        </w:rPr>
        <w:t>Запись на консультирование может производиться с использованием портала Госуслуг.</w:t>
      </w:r>
    </w:p>
    <w:p w:rsidR="00F76B99" w:rsidRPr="0007627A" w:rsidRDefault="003C185B" w:rsidP="003C185B">
      <w:pPr>
        <w:pStyle w:val="10"/>
        <w:spacing w:after="0" w:line="264" w:lineRule="auto"/>
        <w:ind w:firstLine="709"/>
        <w:jc w:val="both"/>
        <w:rPr>
          <w:color w:val="auto"/>
        </w:rPr>
      </w:pPr>
      <w:r w:rsidRPr="0007627A">
        <w:rPr>
          <w:color w:val="auto"/>
        </w:rPr>
        <w:t xml:space="preserve">Должностные лица, осуществляющие консультирование, дают устный ответ по существу каждого поставленного вопроса. </w:t>
      </w:r>
    </w:p>
    <w:p w:rsidR="003C185B" w:rsidRPr="0007627A" w:rsidRDefault="00F76B99" w:rsidP="003C185B">
      <w:pPr>
        <w:pStyle w:val="10"/>
        <w:spacing w:after="0" w:line="264" w:lineRule="auto"/>
        <w:ind w:firstLine="709"/>
        <w:jc w:val="both"/>
        <w:rPr>
          <w:color w:val="auto"/>
        </w:rPr>
      </w:pPr>
      <w:r w:rsidRPr="0007627A">
        <w:rPr>
          <w:color w:val="auto"/>
        </w:rPr>
        <w:t>Консультирование осуществляется по следующим вопросам:</w:t>
      </w:r>
    </w:p>
    <w:p w:rsidR="005C0D66" w:rsidRPr="0007627A" w:rsidRDefault="005C0D66" w:rsidP="005C0D66">
      <w:pPr>
        <w:pStyle w:val="10"/>
        <w:spacing w:after="0" w:line="264" w:lineRule="auto"/>
        <w:ind w:firstLine="709"/>
        <w:jc w:val="both"/>
        <w:rPr>
          <w:color w:val="auto"/>
        </w:rPr>
      </w:pPr>
      <w:r w:rsidRPr="0007627A">
        <w:rPr>
          <w:color w:val="auto"/>
        </w:rPr>
        <w:sym w:font="Symbol" w:char="F02D"/>
      </w:r>
      <w:r w:rsidRPr="0007627A">
        <w:rPr>
          <w:color w:val="auto"/>
        </w:rPr>
        <w:t> организация и осуществление муниципального контроля;</w:t>
      </w:r>
    </w:p>
    <w:p w:rsidR="005C0D66" w:rsidRPr="0007627A" w:rsidRDefault="005C0D66" w:rsidP="005C0D66">
      <w:pPr>
        <w:pStyle w:val="10"/>
        <w:spacing w:after="0" w:line="264" w:lineRule="auto"/>
        <w:ind w:firstLine="709"/>
        <w:jc w:val="both"/>
        <w:rPr>
          <w:color w:val="auto"/>
        </w:rPr>
      </w:pPr>
      <w:r w:rsidRPr="0007627A">
        <w:rPr>
          <w:color w:val="auto"/>
        </w:rPr>
        <w:sym w:font="Symbol" w:char="F02D"/>
      </w:r>
      <w:r w:rsidRPr="0007627A">
        <w:rPr>
          <w:color w:val="auto"/>
        </w:rPr>
        <w:t> порядок осуществления контрольных мероприятий, установленных настоящим положением;</w:t>
      </w:r>
    </w:p>
    <w:p w:rsidR="005C0D66" w:rsidRPr="0007627A" w:rsidRDefault="005C0D66" w:rsidP="005C0D66">
      <w:pPr>
        <w:pStyle w:val="10"/>
        <w:spacing w:after="0" w:line="264" w:lineRule="auto"/>
        <w:ind w:firstLine="709"/>
        <w:jc w:val="both"/>
        <w:rPr>
          <w:color w:val="auto"/>
        </w:rPr>
      </w:pPr>
      <w:r w:rsidRPr="0007627A">
        <w:rPr>
          <w:color w:val="auto"/>
        </w:rPr>
        <w:lastRenderedPageBreak/>
        <w:sym w:font="Symbol" w:char="F02D"/>
      </w:r>
      <w:r w:rsidRPr="0007627A">
        <w:rPr>
          <w:color w:val="auto"/>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5C0D66" w:rsidRPr="0007627A" w:rsidRDefault="005C0D66" w:rsidP="005C0D66">
      <w:pPr>
        <w:pStyle w:val="10"/>
        <w:spacing w:after="0" w:line="264" w:lineRule="auto"/>
        <w:ind w:firstLine="709"/>
        <w:jc w:val="both"/>
        <w:rPr>
          <w:color w:val="auto"/>
        </w:rPr>
      </w:pPr>
      <w:r w:rsidRPr="0007627A">
        <w:rPr>
          <w:color w:val="auto"/>
        </w:rPr>
        <w:sym w:font="Symbol" w:char="F02D"/>
      </w:r>
      <w:r w:rsidRPr="0007627A">
        <w:rPr>
          <w:color w:val="auto"/>
        </w:rPr>
        <w:t> порядок обжалования решений контрольного органа, действий (бездействия) его должностных лиц.</w:t>
      </w:r>
    </w:p>
    <w:p w:rsidR="005C0D66" w:rsidRPr="0007627A" w:rsidRDefault="005C0D66" w:rsidP="005C0D66">
      <w:pPr>
        <w:pStyle w:val="10"/>
        <w:spacing w:after="0" w:line="264" w:lineRule="auto"/>
        <w:ind w:firstLine="709"/>
        <w:jc w:val="both"/>
        <w:rPr>
          <w:color w:val="auto"/>
        </w:rPr>
      </w:pPr>
      <w:r w:rsidRPr="0007627A">
        <w:rPr>
          <w:color w:val="auto"/>
        </w:rPr>
        <w:sym w:font="Symbol" w:char="F02D"/>
      </w:r>
      <w:r w:rsidRPr="0007627A">
        <w:rPr>
          <w:color w:val="auto"/>
        </w:rPr>
        <w:t> порядок подачи возражений на предостережение о недопустимости нарушений обязательных требований.</w:t>
      </w:r>
    </w:p>
    <w:p w:rsidR="003C185B" w:rsidRPr="0007627A" w:rsidRDefault="003C185B" w:rsidP="003C185B">
      <w:pPr>
        <w:pStyle w:val="10"/>
        <w:spacing w:after="0" w:line="264" w:lineRule="auto"/>
        <w:ind w:firstLine="709"/>
        <w:jc w:val="both"/>
        <w:rPr>
          <w:color w:val="auto"/>
        </w:rPr>
      </w:pPr>
      <w:r w:rsidRPr="0007627A">
        <w:rPr>
          <w:color w:val="auto"/>
        </w:rPr>
        <w:t xml:space="preserve">В случае поступления пяти и более однотипных обращений от контролируемых лиц (их представителей) консультирование осуществляется посредством размещения письменного разъяснения, подписанного </w:t>
      </w:r>
      <w:r w:rsidR="006A012C" w:rsidRPr="0007627A">
        <w:rPr>
          <w:shd w:val="clear" w:color="auto" w:fill="FFFFFF"/>
        </w:rPr>
        <w:t>Главой Людиновского муниципального округа Калужской области</w:t>
      </w:r>
      <w:r w:rsidR="006A012C" w:rsidRPr="0007627A">
        <w:rPr>
          <w:color w:val="auto"/>
        </w:rPr>
        <w:t xml:space="preserve"> </w:t>
      </w:r>
      <w:r w:rsidRPr="0007627A">
        <w:rPr>
          <w:color w:val="auto"/>
        </w:rPr>
        <w:t xml:space="preserve">на официальном сайте </w:t>
      </w:r>
      <w:r w:rsidR="005C0D66" w:rsidRPr="0007627A">
        <w:rPr>
          <w:color w:val="auto"/>
        </w:rPr>
        <w:t>контрольного органа</w:t>
      </w:r>
      <w:r w:rsidRPr="0007627A">
        <w:rPr>
          <w:color w:val="auto"/>
        </w:rPr>
        <w:t xml:space="preserve"> в информационно-телекоммуникационной сети Интернет. </w:t>
      </w:r>
    </w:p>
    <w:p w:rsidR="005758F0" w:rsidRPr="0007627A" w:rsidRDefault="005758F0" w:rsidP="005758F0">
      <w:pPr>
        <w:pStyle w:val="aff4"/>
        <w:spacing w:before="120" w:beforeAutospacing="0" w:after="0" w:afterAutospacing="0" w:line="264" w:lineRule="auto"/>
        <w:ind w:firstLine="709"/>
        <w:jc w:val="both"/>
        <w:rPr>
          <w:lang w:eastAsia="zh-CN"/>
        </w:rPr>
      </w:pPr>
      <w:r w:rsidRPr="0007627A">
        <w:rPr>
          <w:lang w:eastAsia="zh-CN"/>
        </w:rPr>
        <w:t>1</w:t>
      </w:r>
      <w:r w:rsidR="00B14FE8" w:rsidRPr="0007627A">
        <w:rPr>
          <w:lang w:eastAsia="zh-CN"/>
        </w:rPr>
        <w:t>4</w:t>
      </w:r>
      <w:r w:rsidRPr="0007627A">
        <w:rPr>
          <w:lang w:eastAsia="zh-CN"/>
        </w:rPr>
        <w:t xml:space="preserve">. Профилактический визит в рамках муниципального контроля проводится в соответствии со статьей 52 Федерального закона № 248-ФЗ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статьей 52.2 Федерального закона № 248-ФЗ. </w:t>
      </w:r>
    </w:p>
    <w:p w:rsidR="005758F0" w:rsidRPr="0007627A" w:rsidRDefault="005758F0" w:rsidP="005758F0">
      <w:pPr>
        <w:pStyle w:val="aff4"/>
        <w:spacing w:before="0" w:beforeAutospacing="0" w:after="0" w:afterAutospacing="0" w:line="264" w:lineRule="auto"/>
        <w:ind w:firstLine="709"/>
        <w:jc w:val="both"/>
        <w:rPr>
          <w:lang w:eastAsia="zh-CN"/>
        </w:rPr>
      </w:pPr>
      <w:r w:rsidRPr="0007627A">
        <w:rPr>
          <w:lang w:eastAsia="zh-CN"/>
        </w:rPr>
        <w:t>Заявление о проведении профилактического визита подается посредством портала Госуслуг.</w:t>
      </w:r>
    </w:p>
    <w:p w:rsidR="005758F0" w:rsidRPr="0007627A" w:rsidRDefault="005758F0" w:rsidP="005758F0">
      <w:pPr>
        <w:pStyle w:val="10"/>
        <w:spacing w:after="0" w:line="264" w:lineRule="auto"/>
        <w:ind w:firstLine="709"/>
        <w:jc w:val="both"/>
        <w:rPr>
          <w:color w:val="auto"/>
          <w:shd w:val="clear" w:color="auto" w:fill="FFFFFF"/>
        </w:rPr>
      </w:pPr>
      <w:r w:rsidRPr="0007627A">
        <w:rPr>
          <w:color w:val="auto"/>
          <w:shd w:val="clear" w:color="auto" w:fill="FFFFFF"/>
        </w:rPr>
        <w:t>1</w:t>
      </w:r>
      <w:r w:rsidR="00B14FE8" w:rsidRPr="0007627A">
        <w:rPr>
          <w:color w:val="auto"/>
          <w:shd w:val="clear" w:color="auto" w:fill="FFFFFF"/>
        </w:rPr>
        <w:t>5.</w:t>
      </w:r>
      <w:r w:rsidRPr="0007627A">
        <w:rPr>
          <w:color w:val="auto"/>
          <w:shd w:val="clear" w:color="auto" w:fill="FFFFFF"/>
        </w:rPr>
        <w:t> Муниципальный контроль осуществляется посредством проведения внеплановых контрольных мероприятий, предусматривающих взаимодействие с контролируемым лицом, по основаниям, предусмотренным пунктами 1, 4, 5, 7 части 1 статьи 57 настоящего Федерального закона</w:t>
      </w:r>
      <w:r w:rsidR="0025717B" w:rsidRPr="0007627A">
        <w:rPr>
          <w:color w:val="auto"/>
          <w:shd w:val="clear" w:color="auto" w:fill="FFFFFF"/>
        </w:rPr>
        <w:t xml:space="preserve"> № 248-ФЗ</w:t>
      </w:r>
      <w:r w:rsidRPr="0007627A">
        <w:rPr>
          <w:color w:val="auto"/>
          <w:shd w:val="clear" w:color="auto" w:fill="FFFFFF"/>
        </w:rPr>
        <w:t>, а также контрольных мероприятий без взаимодействия с контролируемым лицом, проводимых в соответствии с требованиями Федерального закона № 248-ФЗ.</w:t>
      </w:r>
    </w:p>
    <w:p w:rsidR="005758F0" w:rsidRPr="0007627A" w:rsidRDefault="005758F0" w:rsidP="005758F0">
      <w:pPr>
        <w:pStyle w:val="10"/>
        <w:spacing w:before="120" w:after="0" w:line="264" w:lineRule="auto"/>
        <w:ind w:firstLine="709"/>
        <w:jc w:val="both"/>
        <w:rPr>
          <w:color w:val="auto"/>
          <w:spacing w:val="-2"/>
        </w:rPr>
      </w:pPr>
      <w:r w:rsidRPr="0007627A">
        <w:rPr>
          <w:color w:val="auto"/>
          <w:spacing w:val="-2"/>
        </w:rPr>
        <w:t>1</w:t>
      </w:r>
      <w:r w:rsidR="00B14FE8" w:rsidRPr="0007627A">
        <w:rPr>
          <w:color w:val="auto"/>
          <w:spacing w:val="-2"/>
        </w:rPr>
        <w:t>6</w:t>
      </w:r>
      <w:r w:rsidRPr="0007627A">
        <w:rPr>
          <w:color w:val="auto"/>
          <w:spacing w:val="-2"/>
        </w:rPr>
        <w:t xml:space="preserve">. При проведении контрольных мероприятий в рамках осуществления муниципального контроля должностным лицом контрольного органа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w:t>
      </w:r>
    </w:p>
    <w:p w:rsidR="005758F0" w:rsidRPr="0007627A" w:rsidRDefault="005758F0" w:rsidP="005758F0">
      <w:pPr>
        <w:suppressAutoHyphens w:val="0"/>
        <w:spacing w:line="264" w:lineRule="auto"/>
        <w:ind w:firstLine="709"/>
        <w:jc w:val="both"/>
        <w:rPr>
          <w:rFonts w:ascii="Times New Roman" w:eastAsia="Times New Roman" w:hAnsi="Times New Roman" w:cs="Times New Roman"/>
          <w:spacing w:val="-2"/>
          <w:sz w:val="24"/>
          <w:szCs w:val="24"/>
          <w:lang w:eastAsia="ru-RU"/>
        </w:rPr>
      </w:pPr>
      <w:r w:rsidRPr="0007627A">
        <w:rPr>
          <w:rFonts w:ascii="Times New Roman" w:eastAsia="Times New Roman" w:hAnsi="Times New Roman" w:cs="Times New Roman"/>
          <w:spacing w:val="-2"/>
          <w:sz w:val="24"/>
          <w:szCs w:val="24"/>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5758F0" w:rsidRPr="0007627A" w:rsidRDefault="005758F0" w:rsidP="005758F0">
      <w:pPr>
        <w:suppressAutoHyphens w:val="0"/>
        <w:spacing w:line="264" w:lineRule="auto"/>
        <w:ind w:firstLine="709"/>
        <w:jc w:val="both"/>
        <w:rPr>
          <w:rFonts w:ascii="Times New Roman" w:eastAsia="Times New Roman" w:hAnsi="Times New Roman" w:cs="Times New Roman"/>
          <w:spacing w:val="-2"/>
          <w:sz w:val="24"/>
          <w:szCs w:val="24"/>
          <w:lang w:eastAsia="ru-RU"/>
        </w:rPr>
      </w:pPr>
      <w:r w:rsidRPr="0007627A">
        <w:rPr>
          <w:rFonts w:ascii="Times New Roman" w:eastAsia="Times New Roman" w:hAnsi="Times New Roman" w:cs="Times New Roman"/>
          <w:spacing w:val="-2"/>
          <w:sz w:val="24"/>
          <w:szCs w:val="24"/>
          <w:lang w:eastAsia="ru-RU"/>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аудио- и видеозаписи в начале и конце записи должностным лицом делается уведомление о дате, месте, времени начала и окончания осуществления записи.</w:t>
      </w:r>
    </w:p>
    <w:p w:rsidR="001B7FFB" w:rsidRPr="0007627A" w:rsidRDefault="001B7FFB" w:rsidP="001B7FFB">
      <w:pPr>
        <w:pStyle w:val="10"/>
        <w:spacing w:before="120" w:after="0" w:line="264" w:lineRule="auto"/>
        <w:ind w:firstLine="709"/>
        <w:jc w:val="both"/>
        <w:rPr>
          <w:color w:val="auto"/>
          <w:spacing w:val="-2"/>
          <w:shd w:val="clear" w:color="auto" w:fill="FFFFFF"/>
        </w:rPr>
      </w:pPr>
      <w:r w:rsidRPr="0007627A">
        <w:rPr>
          <w:color w:val="auto"/>
          <w:spacing w:val="-2"/>
          <w:shd w:val="clear" w:color="auto" w:fill="FFFFFF"/>
        </w:rPr>
        <w:t>1</w:t>
      </w:r>
      <w:r w:rsidR="00B14FE8" w:rsidRPr="0007627A">
        <w:rPr>
          <w:color w:val="auto"/>
          <w:spacing w:val="-2"/>
          <w:shd w:val="clear" w:color="auto" w:fill="FFFFFF"/>
        </w:rPr>
        <w:t>7</w:t>
      </w:r>
      <w:r w:rsidRPr="0007627A">
        <w:rPr>
          <w:color w:val="auto"/>
          <w:spacing w:val="-2"/>
          <w:shd w:val="clear" w:color="auto" w:fill="FFFFFF"/>
        </w:rPr>
        <w:t xml:space="preserve">. Взаимодействие с контролируемым лицом осуществляется при проведении следующих контрольных мероприятий: </w:t>
      </w:r>
    </w:p>
    <w:p w:rsidR="000D4432" w:rsidRPr="0007627A" w:rsidRDefault="001B7FFB" w:rsidP="001B7FFB">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1) </w:t>
      </w:r>
      <w:r w:rsidR="000D4432" w:rsidRPr="0007627A">
        <w:rPr>
          <w:rFonts w:eastAsia="SimSun"/>
          <w:color w:val="auto"/>
          <w:spacing w:val="-2"/>
          <w:shd w:val="clear" w:color="auto" w:fill="FFFFFF"/>
          <w:lang w:bidi="hi-IN"/>
        </w:rPr>
        <w:t>инспекционный визит;</w:t>
      </w:r>
    </w:p>
    <w:p w:rsidR="001B7FFB" w:rsidRPr="0007627A" w:rsidRDefault="000D4432" w:rsidP="001B7FFB">
      <w:pPr>
        <w:pStyle w:val="10"/>
        <w:spacing w:after="0" w:line="264" w:lineRule="auto"/>
        <w:ind w:firstLine="709"/>
        <w:jc w:val="both"/>
        <w:rPr>
          <w:color w:val="auto"/>
          <w:spacing w:val="-2"/>
        </w:rPr>
      </w:pPr>
      <w:r w:rsidRPr="0007627A">
        <w:rPr>
          <w:rFonts w:eastAsia="SimSun"/>
          <w:color w:val="auto"/>
          <w:spacing w:val="-2"/>
          <w:shd w:val="clear" w:color="auto" w:fill="FFFFFF"/>
          <w:lang w:bidi="hi-IN"/>
        </w:rPr>
        <w:t>2) </w:t>
      </w:r>
      <w:r w:rsidR="00CF6E91" w:rsidRPr="0007627A">
        <w:rPr>
          <w:rFonts w:eastAsia="SimSun"/>
          <w:color w:val="auto"/>
          <w:spacing w:val="-2"/>
          <w:shd w:val="clear" w:color="auto" w:fill="FFFFFF"/>
          <w:lang w:bidi="hi-IN"/>
        </w:rPr>
        <w:t>документарная проверка</w:t>
      </w:r>
      <w:r w:rsidR="001B7FFB" w:rsidRPr="0007627A">
        <w:rPr>
          <w:rFonts w:eastAsia="SimSun"/>
          <w:color w:val="auto"/>
          <w:spacing w:val="-2"/>
          <w:shd w:val="clear" w:color="auto" w:fill="FFFFFF"/>
          <w:lang w:bidi="hi-IN"/>
        </w:rPr>
        <w:t>;</w:t>
      </w:r>
    </w:p>
    <w:p w:rsidR="001B7FFB" w:rsidRPr="0007627A" w:rsidRDefault="001B7FFB" w:rsidP="001B7FFB">
      <w:pPr>
        <w:pStyle w:val="10"/>
        <w:spacing w:after="0" w:line="264" w:lineRule="auto"/>
        <w:ind w:firstLine="709"/>
        <w:jc w:val="both"/>
        <w:rPr>
          <w:color w:val="auto"/>
          <w:spacing w:val="-2"/>
        </w:rPr>
      </w:pPr>
      <w:r w:rsidRPr="0007627A">
        <w:rPr>
          <w:rFonts w:eastAsia="SimSun"/>
          <w:color w:val="auto"/>
          <w:spacing w:val="-2"/>
          <w:shd w:val="clear" w:color="auto" w:fill="FFFFFF"/>
          <w:lang w:bidi="hi-IN"/>
        </w:rPr>
        <w:t>2) </w:t>
      </w:r>
      <w:r w:rsidR="00CF6E91" w:rsidRPr="0007627A">
        <w:rPr>
          <w:rFonts w:eastAsia="SimSun"/>
          <w:color w:val="auto"/>
          <w:spacing w:val="-2"/>
          <w:shd w:val="clear" w:color="auto" w:fill="FFFFFF"/>
          <w:lang w:bidi="hi-IN"/>
        </w:rPr>
        <w:t>выездная проверка</w:t>
      </w:r>
      <w:r w:rsidRPr="0007627A">
        <w:rPr>
          <w:rFonts w:eastAsia="SimSun"/>
          <w:color w:val="auto"/>
          <w:spacing w:val="-2"/>
          <w:shd w:val="clear" w:color="auto" w:fill="FFFFFF"/>
          <w:lang w:bidi="hi-IN"/>
        </w:rPr>
        <w:t>;</w:t>
      </w:r>
    </w:p>
    <w:p w:rsidR="001B7FFB" w:rsidRPr="0007627A" w:rsidRDefault="001B7FFB" w:rsidP="001B7FFB">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3) </w:t>
      </w:r>
      <w:r w:rsidR="00CF6E91" w:rsidRPr="0007627A">
        <w:rPr>
          <w:rFonts w:eastAsia="SimSun"/>
          <w:color w:val="auto"/>
          <w:spacing w:val="-2"/>
          <w:shd w:val="clear" w:color="auto" w:fill="FFFFFF"/>
          <w:lang w:bidi="hi-IN"/>
        </w:rPr>
        <w:t>рейдовый осмотр</w:t>
      </w:r>
      <w:r w:rsidRPr="0007627A">
        <w:rPr>
          <w:rFonts w:eastAsia="SimSun"/>
          <w:color w:val="auto"/>
          <w:spacing w:val="-2"/>
          <w:shd w:val="clear" w:color="auto" w:fill="FFFFFF"/>
          <w:lang w:bidi="hi-IN"/>
        </w:rPr>
        <w:t>.</w:t>
      </w:r>
    </w:p>
    <w:p w:rsidR="001B7FFB" w:rsidRPr="0007627A" w:rsidRDefault="001B7FFB" w:rsidP="001B7FFB">
      <w:pPr>
        <w:pStyle w:val="10"/>
        <w:spacing w:after="0" w:line="264" w:lineRule="auto"/>
        <w:ind w:firstLine="709"/>
        <w:jc w:val="both"/>
        <w:rPr>
          <w:color w:val="auto"/>
          <w:spacing w:val="-2"/>
        </w:rPr>
      </w:pPr>
      <w:r w:rsidRPr="0007627A">
        <w:rPr>
          <w:color w:val="auto"/>
          <w:spacing w:val="-2"/>
        </w:rPr>
        <w:t xml:space="preserve">Содержание внеплановых контрольных (надзорных) мероприятий определяется пунктами </w:t>
      </w:r>
      <w:r w:rsidR="00B14FE8" w:rsidRPr="0007627A">
        <w:rPr>
          <w:color w:val="auto"/>
          <w:spacing w:val="-2"/>
        </w:rPr>
        <w:t>19</w:t>
      </w:r>
      <w:r w:rsidRPr="0007627A">
        <w:rPr>
          <w:color w:val="auto"/>
          <w:spacing w:val="-2"/>
        </w:rPr>
        <w:sym w:font="Symbol" w:char="F02D"/>
      </w:r>
      <w:r w:rsidRPr="0007627A">
        <w:rPr>
          <w:color w:val="auto"/>
          <w:spacing w:val="-2"/>
        </w:rPr>
        <w:t xml:space="preserve"> 2</w:t>
      </w:r>
      <w:r w:rsidR="00B14FE8" w:rsidRPr="0007627A">
        <w:rPr>
          <w:color w:val="auto"/>
          <w:spacing w:val="-2"/>
        </w:rPr>
        <w:t>2</w:t>
      </w:r>
      <w:r w:rsidRPr="0007627A">
        <w:rPr>
          <w:color w:val="auto"/>
          <w:spacing w:val="-2"/>
        </w:rPr>
        <w:t xml:space="preserve"> настоящего Положения.</w:t>
      </w:r>
    </w:p>
    <w:p w:rsidR="001B7FFB" w:rsidRPr="0007627A" w:rsidRDefault="00F76B99" w:rsidP="001B7FFB">
      <w:pPr>
        <w:pStyle w:val="10"/>
        <w:spacing w:before="120" w:after="0" w:line="264" w:lineRule="auto"/>
        <w:ind w:firstLine="709"/>
        <w:jc w:val="both"/>
        <w:rPr>
          <w:color w:val="auto"/>
          <w:spacing w:val="-2"/>
          <w:shd w:val="clear" w:color="auto" w:fill="FFFFFF"/>
        </w:rPr>
      </w:pPr>
      <w:r w:rsidRPr="0007627A">
        <w:rPr>
          <w:color w:val="auto"/>
          <w:spacing w:val="-2"/>
          <w:shd w:val="clear" w:color="auto" w:fill="FFFFFF"/>
        </w:rPr>
        <w:t>1</w:t>
      </w:r>
      <w:r w:rsidR="00B14FE8" w:rsidRPr="0007627A">
        <w:rPr>
          <w:color w:val="auto"/>
          <w:spacing w:val="-2"/>
          <w:shd w:val="clear" w:color="auto" w:fill="FFFFFF"/>
        </w:rPr>
        <w:t>8</w:t>
      </w:r>
      <w:r w:rsidR="001B7FFB" w:rsidRPr="0007627A">
        <w:rPr>
          <w:color w:val="auto"/>
          <w:spacing w:val="-2"/>
          <w:shd w:val="clear" w:color="auto" w:fill="FFFFFF"/>
        </w:rPr>
        <w:t xml:space="preserve">. 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 гражданином, являющимися контролируемыми лицами, в случаях болезни, прохождения медицинского обследования, смерти близкого родственника, нахождения за пределами Калужской </w:t>
      </w:r>
      <w:r w:rsidR="001B7FFB" w:rsidRPr="0007627A">
        <w:rPr>
          <w:color w:val="auto"/>
          <w:spacing w:val="-2"/>
          <w:shd w:val="clear" w:color="auto" w:fill="FFFFFF"/>
        </w:rPr>
        <w:lastRenderedPageBreak/>
        <w:t xml:space="preserve">области, участия в судебном заседании, в связи с чем </w:t>
      </w:r>
      <w:r w:rsidR="001B7FFB" w:rsidRPr="0007627A">
        <w:rPr>
          <w:color w:val="auto"/>
          <w:spacing w:val="-2"/>
          <w:lang w:eastAsia="ru-RU"/>
        </w:rPr>
        <w:t xml:space="preserve">проведение контрольного мероприятия переносится на срок, необходимый для устранения обстоятельств, послуживших поводом для обращения индивидуального предпринимателя, гражданина в </w:t>
      </w:r>
      <w:r w:rsidR="001B7FFB" w:rsidRPr="0007627A">
        <w:rPr>
          <w:rFonts w:eastAsia="SimSun"/>
          <w:color w:val="auto"/>
          <w:spacing w:val="-2"/>
          <w:shd w:val="clear" w:color="auto" w:fill="FFFFFF"/>
          <w:lang w:bidi="hi-IN"/>
        </w:rPr>
        <w:t>контрольный орган</w:t>
      </w:r>
      <w:r w:rsidR="001B7FFB" w:rsidRPr="0007627A">
        <w:rPr>
          <w:color w:val="auto"/>
          <w:spacing w:val="-2"/>
          <w:lang w:eastAsia="ru-RU"/>
        </w:rPr>
        <w:t>.</w:t>
      </w:r>
    </w:p>
    <w:p w:rsidR="00FF649C" w:rsidRPr="0007627A" w:rsidRDefault="00B14FE8" w:rsidP="000D4432">
      <w:pPr>
        <w:pStyle w:val="10"/>
        <w:spacing w:before="120" w:after="0" w:line="264" w:lineRule="auto"/>
        <w:ind w:firstLine="709"/>
        <w:jc w:val="both"/>
        <w:rPr>
          <w:color w:val="auto"/>
          <w:spacing w:val="-2"/>
          <w:shd w:val="clear" w:color="auto" w:fill="FFFFFF"/>
        </w:rPr>
      </w:pPr>
      <w:r w:rsidRPr="0007627A">
        <w:rPr>
          <w:color w:val="auto"/>
          <w:spacing w:val="-2"/>
          <w:shd w:val="clear" w:color="auto" w:fill="FFFFFF"/>
        </w:rPr>
        <w:t>19</w:t>
      </w:r>
      <w:r w:rsidR="00587E6C" w:rsidRPr="0007627A">
        <w:rPr>
          <w:color w:val="auto"/>
          <w:spacing w:val="-2"/>
          <w:shd w:val="clear" w:color="auto" w:fill="FFFFFF"/>
        </w:rPr>
        <w:t>.</w:t>
      </w:r>
      <w:r w:rsidR="00C96335" w:rsidRPr="0007627A">
        <w:rPr>
          <w:color w:val="auto"/>
          <w:spacing w:val="-2"/>
          <w:shd w:val="clear" w:color="auto" w:fill="FFFFFF"/>
        </w:rPr>
        <w:t> </w:t>
      </w:r>
      <w:r w:rsidR="00FF649C" w:rsidRPr="0007627A">
        <w:rPr>
          <w:color w:val="auto"/>
          <w:spacing w:val="-2"/>
          <w:shd w:val="clear" w:color="auto" w:fill="FFFFFF"/>
        </w:rPr>
        <w:t>Инспекционный визит проводится в порядке, установленном статьей 70 Федерального закона №</w:t>
      </w:r>
      <w:r w:rsidR="00873C30" w:rsidRPr="0007627A">
        <w:rPr>
          <w:color w:val="auto"/>
          <w:spacing w:val="-2"/>
          <w:shd w:val="clear" w:color="auto" w:fill="FFFFFF"/>
        </w:rPr>
        <w:t> </w:t>
      </w:r>
      <w:r w:rsidR="00FF649C" w:rsidRPr="0007627A">
        <w:rPr>
          <w:color w:val="auto"/>
          <w:spacing w:val="-2"/>
          <w:shd w:val="clear" w:color="auto" w:fill="FFFFFF"/>
        </w:rPr>
        <w:t>248-ФЗ.</w:t>
      </w:r>
    </w:p>
    <w:p w:rsidR="00C96335" w:rsidRPr="0007627A" w:rsidRDefault="00C96335" w:rsidP="00C96335">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 xml:space="preserve">В ходе инспекционного визита должностными лицами </w:t>
      </w:r>
      <w:r w:rsidRPr="0007627A">
        <w:rPr>
          <w:color w:val="auto"/>
          <w:spacing w:val="-2"/>
        </w:rPr>
        <w:t xml:space="preserve">контрольного органа </w:t>
      </w:r>
      <w:r w:rsidRPr="0007627A">
        <w:rPr>
          <w:rFonts w:eastAsia="SimSun"/>
          <w:color w:val="auto"/>
          <w:spacing w:val="-2"/>
          <w:shd w:val="clear" w:color="auto" w:fill="FFFFFF"/>
          <w:lang w:bidi="hi-IN"/>
        </w:rPr>
        <w:t>могут совершаться следующие контрольные действия:</w:t>
      </w:r>
    </w:p>
    <w:p w:rsidR="00C96335" w:rsidRPr="0007627A" w:rsidRDefault="00C96335" w:rsidP="00C96335">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1) осмотр;</w:t>
      </w:r>
    </w:p>
    <w:p w:rsidR="00C96335" w:rsidRPr="0007627A" w:rsidRDefault="00C96335" w:rsidP="00C96335">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2) опрос;</w:t>
      </w:r>
    </w:p>
    <w:p w:rsidR="00C96335" w:rsidRPr="0007627A" w:rsidRDefault="00C96335" w:rsidP="00C96335">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3) получение письменных объяснений;</w:t>
      </w:r>
    </w:p>
    <w:p w:rsidR="00C96335" w:rsidRPr="0007627A" w:rsidRDefault="00C96335" w:rsidP="00C96335">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4) инструментальное обследование;</w:t>
      </w:r>
    </w:p>
    <w:p w:rsidR="00C96335" w:rsidRPr="0007627A" w:rsidRDefault="00C96335" w:rsidP="00C96335">
      <w:pPr>
        <w:pStyle w:val="10"/>
        <w:spacing w:after="0" w:line="264" w:lineRule="auto"/>
        <w:ind w:firstLine="709"/>
        <w:jc w:val="both"/>
        <w:rPr>
          <w:rFonts w:eastAsia="SimSun"/>
          <w:color w:val="auto"/>
          <w:spacing w:val="-2"/>
          <w:shd w:val="clear" w:color="auto" w:fill="FFFFFF"/>
          <w:lang w:bidi="hi-IN"/>
        </w:rPr>
      </w:pPr>
      <w:r w:rsidRPr="0007627A">
        <w:rPr>
          <w:rFonts w:eastAsia="SimSun"/>
          <w:color w:val="auto"/>
          <w:spacing w:val="-2"/>
          <w:shd w:val="clear" w:color="auto" w:fill="FFFFFF"/>
          <w:lang w:bidi="hi-I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2175C5" w:rsidRPr="0007627A" w:rsidRDefault="002175C5" w:rsidP="002175C5">
      <w:pPr>
        <w:pStyle w:val="10"/>
        <w:spacing w:before="120" w:after="0" w:line="264" w:lineRule="auto"/>
        <w:ind w:firstLine="709"/>
        <w:jc w:val="both"/>
        <w:rPr>
          <w:color w:val="auto"/>
        </w:rPr>
      </w:pPr>
      <w:r w:rsidRPr="0007627A">
        <w:rPr>
          <w:rFonts w:eastAsia="SimSun"/>
          <w:color w:val="auto"/>
          <w:shd w:val="clear" w:color="auto" w:fill="FFFFFF"/>
          <w:lang w:bidi="hi-IN"/>
        </w:rPr>
        <w:t>2</w:t>
      </w:r>
      <w:r w:rsidR="00B14FE8" w:rsidRPr="0007627A">
        <w:rPr>
          <w:rFonts w:eastAsia="SimSun"/>
          <w:color w:val="auto"/>
          <w:shd w:val="clear" w:color="auto" w:fill="FFFFFF"/>
          <w:lang w:bidi="hi-IN"/>
        </w:rPr>
        <w:t>0</w:t>
      </w:r>
      <w:r w:rsidRPr="0007627A">
        <w:rPr>
          <w:rFonts w:eastAsia="SimSun"/>
          <w:color w:val="auto"/>
          <w:shd w:val="clear" w:color="auto" w:fill="FFFFFF"/>
          <w:lang w:bidi="hi-IN"/>
        </w:rPr>
        <w:t>. Документарная проверка проводится в порядке, установленном статьей 72 Федерального закона № 248-ФЗ.</w:t>
      </w:r>
    </w:p>
    <w:p w:rsidR="002175C5" w:rsidRPr="0007627A" w:rsidRDefault="002175C5" w:rsidP="002175C5">
      <w:pPr>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 xml:space="preserve">В ходе документарной проверки должностными лицами </w:t>
      </w:r>
      <w:r w:rsidRPr="0007627A">
        <w:rPr>
          <w:rFonts w:ascii="Times New Roman" w:eastAsia="SimSun" w:hAnsi="Times New Roman" w:cs="Times New Roman"/>
          <w:sz w:val="24"/>
          <w:szCs w:val="24"/>
          <w:shd w:val="clear" w:color="auto" w:fill="FFFFFF"/>
          <w:lang w:bidi="hi-IN"/>
        </w:rPr>
        <w:t>контрольного органа</w:t>
      </w:r>
      <w:r w:rsidRPr="0007627A">
        <w:rPr>
          <w:rFonts w:ascii="Times New Roman" w:eastAsia="Times New Roman" w:hAnsi="Times New Roman" w:cs="Times New Roman"/>
          <w:sz w:val="24"/>
          <w:szCs w:val="24"/>
          <w:lang w:eastAsia="ru-RU"/>
        </w:rPr>
        <w:t xml:space="preserve"> могут совершаться следующие контрольные (надзорные) действия:</w:t>
      </w:r>
    </w:p>
    <w:p w:rsidR="002175C5" w:rsidRPr="0007627A" w:rsidRDefault="002175C5" w:rsidP="002175C5">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1) получение письменных объяснений;</w:t>
      </w:r>
    </w:p>
    <w:p w:rsidR="002175C5" w:rsidRPr="0007627A" w:rsidRDefault="002175C5" w:rsidP="002175C5">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2) истребование документов</w:t>
      </w:r>
      <w:r w:rsidR="005953A1" w:rsidRPr="0007627A">
        <w:rPr>
          <w:rFonts w:ascii="Times New Roman" w:eastAsia="Times New Roman" w:hAnsi="Times New Roman" w:cs="Times New Roman"/>
          <w:sz w:val="24"/>
          <w:szCs w:val="24"/>
          <w:lang w:eastAsia="ru-RU"/>
        </w:rPr>
        <w:t>.</w:t>
      </w:r>
    </w:p>
    <w:p w:rsidR="00195B76" w:rsidRPr="0007627A" w:rsidRDefault="00195B76" w:rsidP="00195B76">
      <w:pPr>
        <w:suppressAutoHyphens w:val="0"/>
        <w:spacing w:before="120"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2</w:t>
      </w:r>
      <w:r w:rsidR="00B14FE8" w:rsidRPr="0007627A">
        <w:rPr>
          <w:rFonts w:ascii="Times New Roman" w:eastAsia="Times New Roman" w:hAnsi="Times New Roman" w:cs="Times New Roman"/>
          <w:sz w:val="24"/>
          <w:szCs w:val="24"/>
          <w:lang w:eastAsia="ru-RU"/>
        </w:rPr>
        <w:t>1</w:t>
      </w:r>
      <w:r w:rsidRPr="0007627A">
        <w:rPr>
          <w:rFonts w:ascii="Times New Roman" w:eastAsia="Times New Roman" w:hAnsi="Times New Roman" w:cs="Times New Roman"/>
          <w:sz w:val="24"/>
          <w:szCs w:val="24"/>
          <w:lang w:eastAsia="ru-RU"/>
        </w:rPr>
        <w:t>. Выездная проверка проводится в порядке, установленном статьей 73 Федерального закона № 248-ФЗ.</w:t>
      </w:r>
    </w:p>
    <w:p w:rsidR="00195B76" w:rsidRPr="0007627A" w:rsidRDefault="00195B76" w:rsidP="00195B76">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 xml:space="preserve">В ходе выездной проверки должностными лицами </w:t>
      </w:r>
      <w:r w:rsidRPr="0007627A">
        <w:rPr>
          <w:rFonts w:ascii="Times New Roman" w:eastAsia="SimSun" w:hAnsi="Times New Roman" w:cs="Times New Roman"/>
          <w:sz w:val="24"/>
          <w:szCs w:val="24"/>
          <w:shd w:val="clear" w:color="auto" w:fill="FFFFFF"/>
          <w:lang w:bidi="hi-IN"/>
        </w:rPr>
        <w:t>контрольного органа</w:t>
      </w:r>
      <w:r w:rsidRPr="0007627A">
        <w:rPr>
          <w:rFonts w:ascii="Times New Roman" w:eastAsia="Times New Roman" w:hAnsi="Times New Roman" w:cs="Times New Roman"/>
          <w:sz w:val="24"/>
          <w:szCs w:val="24"/>
          <w:lang w:eastAsia="ru-RU"/>
        </w:rPr>
        <w:t xml:space="preserve"> могут совершаться следующие контрольные действия:</w:t>
      </w:r>
    </w:p>
    <w:p w:rsidR="00195B76" w:rsidRPr="0007627A" w:rsidRDefault="00195B76" w:rsidP="00195B76">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1) осмотр;</w:t>
      </w:r>
    </w:p>
    <w:p w:rsidR="00195B76" w:rsidRPr="0007627A" w:rsidRDefault="00D47132" w:rsidP="00195B76">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2</w:t>
      </w:r>
      <w:r w:rsidR="00195B76" w:rsidRPr="0007627A">
        <w:rPr>
          <w:rFonts w:ascii="Times New Roman" w:eastAsia="Times New Roman" w:hAnsi="Times New Roman" w:cs="Times New Roman"/>
          <w:sz w:val="24"/>
          <w:szCs w:val="24"/>
          <w:lang w:eastAsia="ru-RU"/>
        </w:rPr>
        <w:t>) опрос;</w:t>
      </w:r>
    </w:p>
    <w:p w:rsidR="00195B76" w:rsidRPr="0007627A" w:rsidRDefault="00195B76" w:rsidP="00195B76">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3) получение письменных объяснений;</w:t>
      </w:r>
    </w:p>
    <w:p w:rsidR="00195B76" w:rsidRPr="0007627A" w:rsidRDefault="00195B76" w:rsidP="00195B76">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4) истребование документов;</w:t>
      </w:r>
    </w:p>
    <w:p w:rsidR="00195B76" w:rsidRPr="0007627A" w:rsidRDefault="00195B76" w:rsidP="00195B76">
      <w:pPr>
        <w:suppressAutoHyphens w:val="0"/>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5) инструментальное обследование.</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2</w:t>
      </w:r>
      <w:r w:rsidR="00B14FE8" w:rsidRPr="0007627A">
        <w:rPr>
          <w:rFonts w:ascii="Times New Roman" w:hAnsi="Times New Roman" w:cs="Times New Roman"/>
          <w:sz w:val="24"/>
          <w:szCs w:val="24"/>
        </w:rPr>
        <w:t>2</w:t>
      </w:r>
      <w:r w:rsidRPr="0007627A">
        <w:rPr>
          <w:rFonts w:ascii="Times New Roman" w:hAnsi="Times New Roman" w:cs="Times New Roman"/>
          <w:sz w:val="24"/>
          <w:szCs w:val="24"/>
        </w:rPr>
        <w:t>. Рейдовый осмотр проводится в порядке, установленном статьей 71 Федерального закона № 248-ФЗ.</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В ходе рейдового осмотра могут совершаться следующие контрольные (надзорные) действия:</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1) осмотр;</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2) опрос;</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3) получение письменных объяснений;</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4) истребование документов;</w:t>
      </w:r>
    </w:p>
    <w:p w:rsidR="00F9253A" w:rsidRPr="0007627A" w:rsidRDefault="00F9253A" w:rsidP="00F9253A">
      <w:pPr>
        <w:spacing w:line="264" w:lineRule="auto"/>
        <w:ind w:firstLine="709"/>
        <w:jc w:val="both"/>
        <w:rPr>
          <w:rFonts w:ascii="Times New Roman" w:hAnsi="Times New Roman" w:cs="Times New Roman"/>
          <w:sz w:val="24"/>
          <w:szCs w:val="24"/>
        </w:rPr>
      </w:pPr>
      <w:r w:rsidRPr="0007627A">
        <w:rPr>
          <w:rFonts w:ascii="Times New Roman" w:hAnsi="Times New Roman" w:cs="Times New Roman"/>
          <w:sz w:val="24"/>
          <w:szCs w:val="24"/>
        </w:rPr>
        <w:t>5) инструментальное обследование.</w:t>
      </w:r>
    </w:p>
    <w:p w:rsidR="001C05EB" w:rsidRPr="0007627A" w:rsidRDefault="00873C30" w:rsidP="001C05EB">
      <w:pPr>
        <w:pStyle w:val="10"/>
        <w:spacing w:before="120" w:after="0" w:line="264" w:lineRule="auto"/>
        <w:ind w:firstLine="709"/>
        <w:jc w:val="both"/>
        <w:rPr>
          <w:color w:val="auto"/>
          <w:spacing w:val="-2"/>
        </w:rPr>
      </w:pPr>
      <w:r w:rsidRPr="0007627A">
        <w:rPr>
          <w:color w:val="auto"/>
          <w:spacing w:val="-2"/>
        </w:rPr>
        <w:t>2</w:t>
      </w:r>
      <w:r w:rsidR="00B14FE8" w:rsidRPr="0007627A">
        <w:rPr>
          <w:color w:val="auto"/>
          <w:spacing w:val="-2"/>
        </w:rPr>
        <w:t>3</w:t>
      </w:r>
      <w:r w:rsidR="001C05EB" w:rsidRPr="0007627A">
        <w:rPr>
          <w:color w:val="auto"/>
          <w:spacing w:val="-2"/>
        </w:rPr>
        <w:t xml:space="preserve">. Контрольные мероприятия без взаимодействия проводятся на основании  задания </w:t>
      </w:r>
      <w:r w:rsidR="006A012C" w:rsidRPr="0007627A">
        <w:rPr>
          <w:shd w:val="clear" w:color="auto" w:fill="FFFFFF"/>
        </w:rPr>
        <w:t>Главы Людиновского муниципального округа Калужской области</w:t>
      </w:r>
      <w:r w:rsidR="00936CD9" w:rsidRPr="0007627A">
        <w:rPr>
          <w:color w:val="auto"/>
          <w:spacing w:val="-2"/>
        </w:rPr>
        <w:t>,</w:t>
      </w:r>
      <w:r w:rsidR="001C05EB" w:rsidRPr="0007627A">
        <w:rPr>
          <w:color w:val="auto"/>
          <w:spacing w:val="-2"/>
        </w:rPr>
        <w:t xml:space="preserve"> включая задания, содержащиеся в планах работы контрольного органа, в том числе в случаях, установленных Федеральным законом № 248-ФЗ.</w:t>
      </w:r>
    </w:p>
    <w:p w:rsidR="00900132" w:rsidRPr="0007627A" w:rsidRDefault="00900132" w:rsidP="00900132">
      <w:pPr>
        <w:spacing w:before="120" w:line="264" w:lineRule="auto"/>
        <w:ind w:firstLine="709"/>
        <w:jc w:val="both"/>
        <w:rPr>
          <w:rFonts w:ascii="Times New Roman" w:eastAsia="Times New Roman" w:hAnsi="Times New Roman" w:cs="Times New Roman"/>
          <w:sz w:val="24"/>
          <w:szCs w:val="24"/>
          <w:lang w:eastAsia="ru-RU"/>
        </w:rPr>
      </w:pPr>
      <w:r w:rsidRPr="0007627A">
        <w:rPr>
          <w:rFonts w:ascii="Times New Roman" w:eastAsia="SimSun" w:hAnsi="Times New Roman" w:cs="Times New Roman"/>
          <w:sz w:val="24"/>
          <w:szCs w:val="24"/>
          <w:shd w:val="clear" w:color="auto" w:fill="FFFFFF"/>
          <w:lang w:bidi="hi-IN"/>
        </w:rPr>
        <w:t>2</w:t>
      </w:r>
      <w:r w:rsidR="00B14FE8" w:rsidRPr="0007627A">
        <w:rPr>
          <w:rFonts w:ascii="Times New Roman" w:eastAsia="SimSun" w:hAnsi="Times New Roman" w:cs="Times New Roman"/>
          <w:sz w:val="24"/>
          <w:szCs w:val="24"/>
          <w:shd w:val="clear" w:color="auto" w:fill="FFFFFF"/>
          <w:lang w:bidi="hi-IN"/>
        </w:rPr>
        <w:t>4</w:t>
      </w:r>
      <w:r w:rsidRPr="0007627A">
        <w:rPr>
          <w:rFonts w:ascii="Times New Roman" w:eastAsia="SimSun" w:hAnsi="Times New Roman" w:cs="Times New Roman"/>
          <w:sz w:val="24"/>
          <w:szCs w:val="24"/>
          <w:shd w:val="clear" w:color="auto" w:fill="FFFFFF"/>
          <w:lang w:bidi="hi-IN"/>
        </w:rPr>
        <w:t>. </w:t>
      </w:r>
      <w:r w:rsidRPr="0007627A">
        <w:rPr>
          <w:rFonts w:ascii="Times New Roman" w:eastAsia="Times New Roman" w:hAnsi="Times New Roman" w:cs="Times New Roman"/>
          <w:sz w:val="24"/>
          <w:szCs w:val="24"/>
          <w:lang w:eastAsia="ru-RU"/>
        </w:rPr>
        <w:t>Результаты контрольного мероприятия оформляются в порядке, установленном статьей 87 Федерального закона № 248-ФЗ.</w:t>
      </w:r>
    </w:p>
    <w:p w:rsidR="00900132" w:rsidRPr="0007627A" w:rsidRDefault="00900132" w:rsidP="00900132">
      <w:pPr>
        <w:spacing w:before="120" w:line="264" w:lineRule="auto"/>
        <w:ind w:firstLine="709"/>
        <w:jc w:val="both"/>
        <w:rPr>
          <w:rFonts w:ascii="Times New Roman" w:eastAsia="Times New Roman" w:hAnsi="Times New Roman" w:cs="Times New Roman"/>
          <w:sz w:val="24"/>
          <w:szCs w:val="24"/>
          <w:lang w:eastAsia="ru-RU"/>
        </w:rPr>
      </w:pPr>
      <w:r w:rsidRPr="0007627A">
        <w:rPr>
          <w:rFonts w:ascii="Times New Roman" w:eastAsia="SimSun" w:hAnsi="Times New Roman" w:cs="Times New Roman"/>
          <w:sz w:val="24"/>
          <w:szCs w:val="24"/>
          <w:shd w:val="clear" w:color="auto" w:fill="FFFFFF"/>
          <w:lang w:bidi="hi-IN"/>
        </w:rPr>
        <w:t>2</w:t>
      </w:r>
      <w:r w:rsidR="00B14FE8" w:rsidRPr="0007627A">
        <w:rPr>
          <w:rFonts w:ascii="Times New Roman" w:eastAsia="SimSun" w:hAnsi="Times New Roman" w:cs="Times New Roman"/>
          <w:sz w:val="24"/>
          <w:szCs w:val="24"/>
          <w:shd w:val="clear" w:color="auto" w:fill="FFFFFF"/>
          <w:lang w:bidi="hi-IN"/>
        </w:rPr>
        <w:t>5</w:t>
      </w:r>
      <w:r w:rsidRPr="0007627A">
        <w:rPr>
          <w:rFonts w:ascii="Times New Roman" w:eastAsia="SimSun" w:hAnsi="Times New Roman" w:cs="Times New Roman"/>
          <w:sz w:val="24"/>
          <w:szCs w:val="24"/>
          <w:shd w:val="clear" w:color="auto" w:fill="FFFFFF"/>
          <w:lang w:bidi="hi-IN"/>
        </w:rPr>
        <w:t>. </w:t>
      </w:r>
      <w:r w:rsidRPr="0007627A">
        <w:rPr>
          <w:rFonts w:ascii="Times New Roman" w:eastAsia="Times New Roman" w:hAnsi="Times New Roman" w:cs="Times New Roman"/>
          <w:sz w:val="24"/>
          <w:szCs w:val="24"/>
          <w:lang w:eastAsia="ru-RU"/>
        </w:rPr>
        <w:t xml:space="preserve">Оценка результативности и эффективности деятельности </w:t>
      </w:r>
      <w:r w:rsidRPr="0007627A">
        <w:rPr>
          <w:rFonts w:ascii="Times New Roman" w:eastAsia="SimSun" w:hAnsi="Times New Roman" w:cs="Times New Roman"/>
          <w:sz w:val="24"/>
          <w:szCs w:val="24"/>
          <w:shd w:val="clear" w:color="auto" w:fill="FFFFFF"/>
          <w:lang w:bidi="hi-IN"/>
        </w:rPr>
        <w:t>контрольного органа</w:t>
      </w:r>
      <w:r w:rsidRPr="0007627A">
        <w:rPr>
          <w:rFonts w:ascii="Times New Roman" w:eastAsia="Times New Roman" w:hAnsi="Times New Roman" w:cs="Times New Roman"/>
          <w:sz w:val="24"/>
          <w:szCs w:val="24"/>
          <w:lang w:eastAsia="ru-RU"/>
        </w:rPr>
        <w:t xml:space="preserve"> осуществляется в соответствии со статьей 30 Федерального закона № 248-ФЗ.</w:t>
      </w:r>
    </w:p>
    <w:p w:rsidR="00900132" w:rsidRPr="0007627A" w:rsidRDefault="00900132" w:rsidP="00900132">
      <w:pPr>
        <w:spacing w:line="264" w:lineRule="auto"/>
        <w:ind w:firstLine="709"/>
        <w:jc w:val="both"/>
        <w:rPr>
          <w:rFonts w:ascii="Times New Roman" w:eastAsia="Times New Roman" w:hAnsi="Times New Roman" w:cs="Times New Roman"/>
          <w:sz w:val="24"/>
          <w:szCs w:val="24"/>
          <w:lang w:eastAsia="ru-RU"/>
        </w:rPr>
      </w:pPr>
      <w:r w:rsidRPr="0007627A">
        <w:rPr>
          <w:rFonts w:ascii="Times New Roman" w:eastAsia="Times New Roman" w:hAnsi="Times New Roman" w:cs="Times New Roman"/>
          <w:sz w:val="24"/>
          <w:szCs w:val="24"/>
          <w:lang w:eastAsia="ru-RU"/>
        </w:rPr>
        <w:t xml:space="preserve">В систему показателей результативности и эффективности деятельности </w:t>
      </w:r>
      <w:r w:rsidRPr="0007627A">
        <w:rPr>
          <w:rFonts w:ascii="Times New Roman" w:eastAsia="SimSun" w:hAnsi="Times New Roman" w:cs="Times New Roman"/>
          <w:sz w:val="24"/>
          <w:szCs w:val="24"/>
          <w:shd w:val="clear" w:color="auto" w:fill="FFFFFF"/>
          <w:lang w:bidi="hi-IN"/>
        </w:rPr>
        <w:t>контрольного органа</w:t>
      </w:r>
      <w:r w:rsidRPr="0007627A">
        <w:rPr>
          <w:rFonts w:ascii="Times New Roman" w:eastAsia="Times New Roman" w:hAnsi="Times New Roman" w:cs="Times New Roman"/>
          <w:sz w:val="24"/>
          <w:szCs w:val="24"/>
          <w:lang w:eastAsia="ru-RU"/>
        </w:rPr>
        <w:t xml:space="preserve"> входят ключевые показатели муниципального контроля и их целевые значения, </w:t>
      </w:r>
      <w:r w:rsidRPr="0007627A">
        <w:rPr>
          <w:rFonts w:ascii="Times New Roman" w:eastAsia="Times New Roman" w:hAnsi="Times New Roman" w:cs="Times New Roman"/>
          <w:sz w:val="24"/>
          <w:szCs w:val="24"/>
          <w:lang w:eastAsia="ru-RU"/>
        </w:rPr>
        <w:lastRenderedPageBreak/>
        <w:t>установленные приложением № 2 к настоящему Положению, а также индикативные показатели для муниципального контроля, установленные приложением № 3 к настоящему Положению.</w:t>
      </w:r>
    </w:p>
    <w:p w:rsidR="00900132" w:rsidRPr="0007627A" w:rsidRDefault="00900132" w:rsidP="00900132">
      <w:pPr>
        <w:pStyle w:val="10"/>
        <w:spacing w:before="120" w:after="0" w:line="264" w:lineRule="auto"/>
        <w:ind w:firstLine="709"/>
        <w:jc w:val="both"/>
        <w:rPr>
          <w:color w:val="auto"/>
        </w:rPr>
      </w:pPr>
      <w:r w:rsidRPr="0007627A">
        <w:rPr>
          <w:color w:val="auto"/>
        </w:rPr>
        <w:t>2</w:t>
      </w:r>
      <w:r w:rsidR="00B14FE8" w:rsidRPr="0007627A">
        <w:rPr>
          <w:color w:val="auto"/>
        </w:rPr>
        <w:t>6</w:t>
      </w:r>
      <w:bookmarkStart w:id="1" w:name="_GoBack"/>
      <w:bookmarkEnd w:id="1"/>
      <w:r w:rsidRPr="0007627A">
        <w:rPr>
          <w:color w:val="auto"/>
        </w:rPr>
        <w:t xml:space="preserve">. Решения и действия (бездействие) должностных лиц </w:t>
      </w:r>
      <w:r w:rsidRPr="0007627A">
        <w:rPr>
          <w:rFonts w:eastAsia="SimSun"/>
          <w:color w:val="auto"/>
          <w:shd w:val="clear" w:color="auto" w:fill="FFFFFF"/>
          <w:lang w:bidi="hi-IN"/>
        </w:rPr>
        <w:t>контрольного органа</w:t>
      </w:r>
      <w:r w:rsidRPr="0007627A">
        <w:rPr>
          <w:color w:val="auto"/>
        </w:rPr>
        <w:t xml:space="preserve"> могут быть обжалованы в порядке, установленном законодательством Российской Федерации.</w:t>
      </w:r>
    </w:p>
    <w:p w:rsidR="00900132" w:rsidRPr="0007627A" w:rsidRDefault="00900132" w:rsidP="00900132">
      <w:pPr>
        <w:pStyle w:val="10"/>
        <w:spacing w:after="0" w:line="264" w:lineRule="auto"/>
        <w:ind w:firstLine="709"/>
        <w:jc w:val="both"/>
        <w:rPr>
          <w:color w:val="auto"/>
        </w:rPr>
      </w:pPr>
      <w:r w:rsidRPr="0007627A">
        <w:rPr>
          <w:color w:val="auto"/>
          <w:shd w:val="clear" w:color="auto" w:fill="FFFFFF"/>
        </w:rPr>
        <w:t>Досудебный порядок подачи жалоб, установленный главой 9 Федерального закона № 248-ФЗ, при осуществлении муниципального контроля не применяется.</w:t>
      </w:r>
    </w:p>
    <w:p w:rsidR="00687A19" w:rsidRPr="0007627A" w:rsidRDefault="00687A19" w:rsidP="008F161D">
      <w:pPr>
        <w:spacing w:line="264" w:lineRule="auto"/>
        <w:ind w:firstLine="709"/>
        <w:jc w:val="both"/>
        <w:rPr>
          <w:rFonts w:ascii="Times New Roman" w:eastAsia="Times New Roman" w:hAnsi="Times New Roman" w:cs="Times New Roman"/>
          <w:sz w:val="24"/>
          <w:szCs w:val="24"/>
          <w:shd w:val="clear" w:color="auto" w:fill="FFFFFF"/>
          <w:lang w:eastAsia="zh-CN"/>
        </w:rPr>
      </w:pPr>
      <w:r w:rsidRPr="0007627A">
        <w:rPr>
          <w:rFonts w:ascii="Times New Roman" w:hAnsi="Times New Roman" w:cs="Times New Roman"/>
          <w:sz w:val="24"/>
          <w:szCs w:val="24"/>
          <w:shd w:val="clear" w:color="auto" w:fill="FFFFFF"/>
        </w:rPr>
        <w:br w:type="page"/>
      </w:r>
    </w:p>
    <w:p w:rsidR="00113B14" w:rsidRPr="0007627A" w:rsidRDefault="00113B14" w:rsidP="008F161D">
      <w:pPr>
        <w:spacing w:line="264" w:lineRule="auto"/>
        <w:ind w:firstLine="709"/>
        <w:jc w:val="right"/>
        <w:rPr>
          <w:rFonts w:ascii="Times New Roman" w:hAnsi="Times New Roman" w:cs="Times New Roman"/>
          <w:sz w:val="24"/>
          <w:szCs w:val="24"/>
          <w:shd w:val="clear" w:color="auto" w:fill="FFFFFF"/>
        </w:rPr>
      </w:pPr>
      <w:r w:rsidRPr="0007627A">
        <w:rPr>
          <w:rFonts w:ascii="Times New Roman" w:hAnsi="Times New Roman" w:cs="Times New Roman"/>
          <w:sz w:val="24"/>
          <w:szCs w:val="24"/>
          <w:shd w:val="clear" w:color="auto" w:fill="FFFFFF"/>
        </w:rPr>
        <w:lastRenderedPageBreak/>
        <w:t>Приложение № 1</w:t>
      </w:r>
    </w:p>
    <w:p w:rsidR="00113B14" w:rsidRPr="0007627A" w:rsidRDefault="00113B14" w:rsidP="008F161D">
      <w:pPr>
        <w:pStyle w:val="ConsPlusTitle"/>
        <w:spacing w:line="264" w:lineRule="auto"/>
        <w:ind w:firstLine="709"/>
        <w:jc w:val="right"/>
        <w:rPr>
          <w:b w:val="0"/>
          <w:szCs w:val="24"/>
        </w:rPr>
      </w:pPr>
      <w:r w:rsidRPr="0007627A">
        <w:rPr>
          <w:b w:val="0"/>
          <w:szCs w:val="24"/>
          <w:shd w:val="clear" w:color="auto" w:fill="FFFFFF"/>
        </w:rPr>
        <w:t xml:space="preserve">к положению о </w:t>
      </w:r>
      <w:r w:rsidRPr="0007627A">
        <w:rPr>
          <w:b w:val="0"/>
          <w:bCs/>
          <w:szCs w:val="24"/>
        </w:rPr>
        <w:t>муниципальном контроле</w:t>
      </w:r>
      <w:r w:rsidR="00BB2D5B" w:rsidRPr="0007627A">
        <w:rPr>
          <w:b w:val="0"/>
          <w:szCs w:val="24"/>
        </w:rPr>
        <w:br/>
      </w:r>
      <w:r w:rsidRPr="0007627A">
        <w:rPr>
          <w:b w:val="0"/>
          <w:bCs/>
          <w:szCs w:val="24"/>
        </w:rPr>
        <w:t xml:space="preserve">на автомобильном транспорте, городском </w:t>
      </w:r>
      <w:r w:rsidR="00BB2D5B" w:rsidRPr="0007627A">
        <w:rPr>
          <w:b w:val="0"/>
          <w:bCs/>
          <w:szCs w:val="24"/>
        </w:rPr>
        <w:br/>
      </w:r>
      <w:r w:rsidRPr="0007627A">
        <w:rPr>
          <w:b w:val="0"/>
          <w:bCs/>
          <w:szCs w:val="24"/>
        </w:rPr>
        <w:t xml:space="preserve">наземном электрическом транспорте </w:t>
      </w:r>
      <w:r w:rsidR="00BB2D5B" w:rsidRPr="0007627A">
        <w:rPr>
          <w:b w:val="0"/>
          <w:bCs/>
          <w:szCs w:val="24"/>
        </w:rPr>
        <w:br/>
      </w:r>
      <w:r w:rsidRPr="0007627A">
        <w:rPr>
          <w:b w:val="0"/>
          <w:bCs/>
          <w:szCs w:val="24"/>
        </w:rPr>
        <w:t xml:space="preserve">и в дорожном хозяйстве </w:t>
      </w:r>
    </w:p>
    <w:p w:rsidR="006A012C" w:rsidRPr="0007627A" w:rsidRDefault="006A012C" w:rsidP="006A012C">
      <w:pPr>
        <w:pStyle w:val="10"/>
        <w:spacing w:after="0" w:line="264" w:lineRule="auto"/>
        <w:ind w:firstLine="709"/>
        <w:jc w:val="right"/>
        <w:outlineLvl w:val="0"/>
        <w:rPr>
          <w:shd w:val="clear" w:color="auto" w:fill="FFFFFF"/>
        </w:rPr>
      </w:pPr>
      <w:r w:rsidRPr="0007627A">
        <w:rPr>
          <w:shd w:val="clear" w:color="auto" w:fill="FFFFFF"/>
        </w:rPr>
        <w:t>Людиновского муниципального округа</w:t>
      </w:r>
    </w:p>
    <w:p w:rsidR="00687A19" w:rsidRPr="0007627A" w:rsidRDefault="006A012C" w:rsidP="006A012C">
      <w:pPr>
        <w:pStyle w:val="10"/>
        <w:spacing w:after="0" w:line="264" w:lineRule="auto"/>
        <w:ind w:firstLine="709"/>
        <w:jc w:val="right"/>
        <w:outlineLvl w:val="0"/>
        <w:rPr>
          <w:shd w:val="clear" w:color="auto" w:fill="FFFFFF"/>
        </w:rPr>
      </w:pPr>
      <w:r w:rsidRPr="0007627A">
        <w:rPr>
          <w:shd w:val="clear" w:color="auto" w:fill="FFFFFF"/>
        </w:rPr>
        <w:t>Калужской области</w:t>
      </w:r>
    </w:p>
    <w:p w:rsidR="006A012C" w:rsidRPr="0007627A" w:rsidRDefault="006A012C" w:rsidP="006A012C">
      <w:pPr>
        <w:pStyle w:val="10"/>
        <w:spacing w:after="0" w:line="264" w:lineRule="auto"/>
        <w:ind w:firstLine="709"/>
        <w:jc w:val="right"/>
        <w:outlineLvl w:val="0"/>
        <w:rPr>
          <w:color w:val="auto"/>
        </w:rPr>
      </w:pPr>
    </w:p>
    <w:p w:rsidR="001D45FF" w:rsidRPr="0007627A" w:rsidRDefault="002F429F" w:rsidP="002F429F">
      <w:pPr>
        <w:pStyle w:val="10"/>
        <w:spacing w:after="0" w:line="264" w:lineRule="auto"/>
        <w:jc w:val="center"/>
        <w:rPr>
          <w:b/>
          <w:bCs/>
          <w:color w:val="auto"/>
        </w:rPr>
      </w:pPr>
      <w:r w:rsidRPr="0007627A">
        <w:rPr>
          <w:b/>
          <w:bCs/>
          <w:color w:val="auto"/>
        </w:rPr>
        <w:t xml:space="preserve">Перечень индикаторов риска нарушения обязательных требований, </w:t>
      </w:r>
      <w:r w:rsidRPr="0007627A">
        <w:rPr>
          <w:b/>
          <w:bCs/>
          <w:color w:val="auto"/>
        </w:rPr>
        <w:br/>
        <w:t xml:space="preserve">используемых для  осуществления </w:t>
      </w:r>
      <w:r w:rsidR="00687A19" w:rsidRPr="0007627A">
        <w:rPr>
          <w:b/>
          <w:bCs/>
          <w:color w:val="auto"/>
        </w:rPr>
        <w:t>м</w:t>
      </w:r>
      <w:r w:rsidR="00687A19" w:rsidRPr="0007627A">
        <w:rPr>
          <w:b/>
          <w:bCs/>
          <w:color w:val="auto"/>
          <w:shd w:val="clear" w:color="auto" w:fill="FFFFFF"/>
        </w:rPr>
        <w:t>униципального контроля</w:t>
      </w:r>
      <w:r w:rsidR="00B04A90" w:rsidRPr="0007627A">
        <w:rPr>
          <w:b/>
          <w:bCs/>
          <w:color w:val="auto"/>
        </w:rPr>
        <w:t xml:space="preserve"> на автомобильном транспорте, городском наземном электрическом транспорте и в дорожном хозяйстве</w:t>
      </w:r>
    </w:p>
    <w:p w:rsidR="00705B9D" w:rsidRPr="0007627A" w:rsidRDefault="00705B9D" w:rsidP="008F161D">
      <w:pPr>
        <w:pStyle w:val="10"/>
        <w:spacing w:after="0" w:line="264" w:lineRule="auto"/>
        <w:ind w:firstLine="709"/>
        <w:jc w:val="center"/>
        <w:rPr>
          <w:b/>
          <w:bCs/>
          <w:color w:val="auto"/>
        </w:rPr>
      </w:pPr>
    </w:p>
    <w:p w:rsidR="00CA179F" w:rsidRPr="0007627A" w:rsidRDefault="00CA179F" w:rsidP="00CA179F">
      <w:pPr>
        <w:spacing w:line="264" w:lineRule="auto"/>
        <w:ind w:firstLine="709"/>
        <w:jc w:val="both"/>
        <w:rPr>
          <w:rFonts w:ascii="Times New Roman" w:eastAsia="Times New Roman" w:hAnsi="Times New Roman" w:cs="Times New Roman"/>
          <w:sz w:val="24"/>
          <w:szCs w:val="24"/>
          <w:lang w:eastAsia="zh-CN"/>
        </w:rPr>
      </w:pPr>
      <w:r w:rsidRPr="0007627A">
        <w:rPr>
          <w:rFonts w:ascii="Times New Roman" w:eastAsia="Times New Roman" w:hAnsi="Times New Roman" w:cs="Times New Roman"/>
          <w:sz w:val="24"/>
          <w:szCs w:val="24"/>
          <w:lang w:eastAsia="zh-CN"/>
        </w:rPr>
        <w:t>1. Наличие в контрольном органе сведений о непредставлении подрядной организацией, выполняющей работы по капитальному ремонту, ремонту и содержанию автомобильных дорог, копий документов, подтверждающих качество используемых при выполнении указанных работ дорожно-строительных материалов и изделий, полученных в соответствии с законодательством и требованиями Технического регламента Таможенного союза «Безопасность автомобильных дорог» (ТР ТС 014/2011).</w:t>
      </w:r>
    </w:p>
    <w:p w:rsidR="00CA179F" w:rsidRPr="0007627A" w:rsidRDefault="00CA179F" w:rsidP="00CA179F">
      <w:pPr>
        <w:spacing w:line="264" w:lineRule="auto"/>
        <w:ind w:firstLine="709"/>
        <w:jc w:val="both"/>
        <w:rPr>
          <w:rFonts w:ascii="Times New Roman" w:eastAsia="Times New Roman" w:hAnsi="Times New Roman" w:cs="Times New Roman"/>
          <w:sz w:val="24"/>
          <w:szCs w:val="24"/>
          <w:lang w:eastAsia="zh-CN"/>
        </w:rPr>
      </w:pPr>
      <w:r w:rsidRPr="0007627A">
        <w:rPr>
          <w:rFonts w:ascii="Times New Roman" w:eastAsia="Times New Roman" w:hAnsi="Times New Roman" w:cs="Times New Roman"/>
          <w:sz w:val="24"/>
          <w:szCs w:val="24"/>
          <w:lang w:eastAsia="zh-CN"/>
        </w:rPr>
        <w:t>2. Наличие в контрольном органе сведений, полученных в рамках проведения мероприятий без взаимодействия с контролируемым лицом, о непринятии владельцами объектов дорожного сервиса мер, предусмотренных частью 10 статьи 22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A179F" w:rsidRPr="0007627A" w:rsidRDefault="00CA179F" w:rsidP="00CA179F">
      <w:pPr>
        <w:spacing w:line="264" w:lineRule="auto"/>
        <w:ind w:firstLine="709"/>
        <w:jc w:val="both"/>
        <w:rPr>
          <w:rFonts w:ascii="Times New Roman" w:eastAsia="Times New Roman" w:hAnsi="Times New Roman" w:cs="Times New Roman"/>
          <w:sz w:val="24"/>
          <w:szCs w:val="24"/>
          <w:lang w:eastAsia="zh-CN"/>
        </w:rPr>
      </w:pPr>
      <w:r w:rsidRPr="0007627A">
        <w:rPr>
          <w:rFonts w:ascii="Times New Roman" w:eastAsia="Times New Roman" w:hAnsi="Times New Roman" w:cs="Times New Roman"/>
          <w:sz w:val="24"/>
          <w:szCs w:val="24"/>
          <w:lang w:eastAsia="zh-CN"/>
        </w:rPr>
        <w:t>3. Поступление в контрольный орган информации о невозможности отслеживания в режиме реального времени места нахождения транспортного средства, используемого для осуществления перевозок по нерегулируемым тарифам и оснащенного аппаратурой спутниковой навигации, более двадцати пяти процентов от общего количества времени, затраченного на выполнение рейсов в течение календарного месяца.</w:t>
      </w:r>
    </w:p>
    <w:p w:rsidR="00CA179F" w:rsidRPr="0007627A" w:rsidRDefault="00CA179F" w:rsidP="00CA179F">
      <w:pPr>
        <w:spacing w:line="264" w:lineRule="auto"/>
        <w:ind w:firstLine="709"/>
        <w:jc w:val="both"/>
        <w:rPr>
          <w:rFonts w:ascii="Times New Roman" w:eastAsia="Times New Roman" w:hAnsi="Times New Roman" w:cs="Times New Roman"/>
          <w:sz w:val="24"/>
          <w:szCs w:val="24"/>
          <w:lang w:eastAsia="zh-CN"/>
        </w:rPr>
      </w:pPr>
      <w:r w:rsidRPr="0007627A">
        <w:rPr>
          <w:rFonts w:ascii="Times New Roman" w:eastAsia="Times New Roman" w:hAnsi="Times New Roman" w:cs="Times New Roman"/>
          <w:sz w:val="24"/>
          <w:szCs w:val="24"/>
          <w:lang w:eastAsia="zh-CN"/>
        </w:rPr>
        <w:t>4. Участие транспортного средства, используемого для осуществления перевозок пассажиров и багажа по муниципальному маршруту регулярных перевозок, в дорожно-транспортном происшествии, совершенном по вине водителя транспортного средства, используемого для осуществления перевозок пассажиров и багажа по муниципальному маршруту регулярных перевозок.</w:t>
      </w:r>
    </w:p>
    <w:p w:rsidR="00BB2D5B" w:rsidRPr="0007627A" w:rsidRDefault="00BB2D5B">
      <w:pPr>
        <w:spacing w:line="240" w:lineRule="auto"/>
        <w:rPr>
          <w:rFonts w:ascii="Times New Roman" w:eastAsia="Times New Roman" w:hAnsi="Times New Roman" w:cs="Times New Roman"/>
          <w:sz w:val="24"/>
          <w:szCs w:val="24"/>
          <w:lang w:eastAsia="zh-CN"/>
        </w:rPr>
      </w:pPr>
      <w:r w:rsidRPr="0007627A">
        <w:rPr>
          <w:rFonts w:ascii="Times New Roman" w:eastAsia="Times New Roman" w:hAnsi="Times New Roman" w:cs="Times New Roman"/>
          <w:sz w:val="24"/>
          <w:szCs w:val="24"/>
          <w:lang w:eastAsia="zh-CN"/>
        </w:rPr>
        <w:br w:type="page"/>
      </w:r>
    </w:p>
    <w:p w:rsidR="00B02421" w:rsidRPr="0007627A" w:rsidRDefault="00B02421" w:rsidP="00B02421">
      <w:pPr>
        <w:spacing w:line="264" w:lineRule="auto"/>
        <w:ind w:firstLine="709"/>
        <w:jc w:val="right"/>
        <w:rPr>
          <w:rFonts w:ascii="Times New Roman" w:hAnsi="Times New Roman" w:cs="Times New Roman"/>
          <w:sz w:val="24"/>
          <w:szCs w:val="24"/>
          <w:shd w:val="clear" w:color="auto" w:fill="FFFFFF"/>
        </w:rPr>
      </w:pPr>
      <w:r w:rsidRPr="0007627A">
        <w:rPr>
          <w:rFonts w:ascii="Times New Roman" w:hAnsi="Times New Roman" w:cs="Times New Roman"/>
          <w:sz w:val="24"/>
          <w:szCs w:val="24"/>
          <w:shd w:val="clear" w:color="auto" w:fill="FFFFFF"/>
        </w:rPr>
        <w:lastRenderedPageBreak/>
        <w:t xml:space="preserve">Приложение № </w:t>
      </w:r>
      <w:r w:rsidR="00A53290" w:rsidRPr="0007627A">
        <w:rPr>
          <w:rFonts w:ascii="Times New Roman" w:hAnsi="Times New Roman" w:cs="Times New Roman"/>
          <w:sz w:val="24"/>
          <w:szCs w:val="24"/>
          <w:shd w:val="clear" w:color="auto" w:fill="FFFFFF"/>
        </w:rPr>
        <w:t>2</w:t>
      </w:r>
    </w:p>
    <w:p w:rsidR="00B02421" w:rsidRPr="0007627A" w:rsidRDefault="00B02421" w:rsidP="00B02421">
      <w:pPr>
        <w:pStyle w:val="ConsPlusTitle"/>
        <w:spacing w:line="264" w:lineRule="auto"/>
        <w:ind w:firstLine="709"/>
        <w:jc w:val="right"/>
        <w:rPr>
          <w:b w:val="0"/>
          <w:szCs w:val="24"/>
        </w:rPr>
      </w:pPr>
      <w:r w:rsidRPr="0007627A">
        <w:rPr>
          <w:b w:val="0"/>
          <w:szCs w:val="24"/>
          <w:shd w:val="clear" w:color="auto" w:fill="FFFFFF"/>
        </w:rPr>
        <w:t xml:space="preserve">к положению о </w:t>
      </w:r>
      <w:r w:rsidRPr="0007627A">
        <w:rPr>
          <w:b w:val="0"/>
          <w:bCs/>
          <w:szCs w:val="24"/>
        </w:rPr>
        <w:t>муниципальном контроле</w:t>
      </w:r>
      <w:r w:rsidRPr="0007627A">
        <w:rPr>
          <w:b w:val="0"/>
          <w:szCs w:val="24"/>
        </w:rPr>
        <w:br/>
      </w:r>
      <w:r w:rsidRPr="0007627A">
        <w:rPr>
          <w:b w:val="0"/>
          <w:bCs/>
          <w:szCs w:val="24"/>
        </w:rPr>
        <w:t xml:space="preserve">на автомобильном транспорте, городском </w:t>
      </w:r>
      <w:r w:rsidRPr="0007627A">
        <w:rPr>
          <w:b w:val="0"/>
          <w:bCs/>
          <w:szCs w:val="24"/>
        </w:rPr>
        <w:br/>
        <w:t xml:space="preserve">наземном электрическом транспорте </w:t>
      </w:r>
      <w:r w:rsidRPr="0007627A">
        <w:rPr>
          <w:b w:val="0"/>
          <w:bCs/>
          <w:szCs w:val="24"/>
        </w:rPr>
        <w:br/>
        <w:t xml:space="preserve">и в дорожном хозяйстве </w:t>
      </w:r>
    </w:p>
    <w:p w:rsidR="006A012C" w:rsidRPr="0007627A" w:rsidRDefault="006A012C" w:rsidP="006A012C">
      <w:pPr>
        <w:pStyle w:val="10"/>
        <w:spacing w:after="0" w:line="264" w:lineRule="auto"/>
        <w:ind w:firstLine="709"/>
        <w:jc w:val="right"/>
        <w:outlineLvl w:val="0"/>
        <w:rPr>
          <w:shd w:val="clear" w:color="auto" w:fill="FFFFFF"/>
        </w:rPr>
      </w:pPr>
      <w:r w:rsidRPr="0007627A">
        <w:rPr>
          <w:shd w:val="clear" w:color="auto" w:fill="FFFFFF"/>
        </w:rPr>
        <w:t>Людиновского муниципального округа</w:t>
      </w:r>
    </w:p>
    <w:p w:rsidR="006A012C" w:rsidRPr="0007627A" w:rsidRDefault="006A012C" w:rsidP="006A012C">
      <w:pPr>
        <w:pStyle w:val="10"/>
        <w:spacing w:after="0" w:line="264" w:lineRule="auto"/>
        <w:ind w:firstLine="709"/>
        <w:jc w:val="right"/>
        <w:outlineLvl w:val="0"/>
        <w:rPr>
          <w:shd w:val="clear" w:color="auto" w:fill="FFFFFF"/>
        </w:rPr>
      </w:pPr>
      <w:r w:rsidRPr="0007627A">
        <w:rPr>
          <w:shd w:val="clear" w:color="auto" w:fill="FFFFFF"/>
        </w:rPr>
        <w:t>Калужской области</w:t>
      </w:r>
    </w:p>
    <w:p w:rsidR="00B02421" w:rsidRPr="0007627A" w:rsidRDefault="00B02421" w:rsidP="00B02421">
      <w:pPr>
        <w:pStyle w:val="10"/>
        <w:spacing w:after="0" w:line="264" w:lineRule="auto"/>
        <w:ind w:firstLine="709"/>
        <w:jc w:val="both"/>
        <w:outlineLvl w:val="0"/>
        <w:rPr>
          <w:color w:val="auto"/>
        </w:rPr>
      </w:pPr>
    </w:p>
    <w:p w:rsidR="00E32DAF" w:rsidRPr="0007627A" w:rsidRDefault="00E32DAF" w:rsidP="008F161D">
      <w:pPr>
        <w:spacing w:line="264" w:lineRule="auto"/>
        <w:ind w:firstLine="709"/>
        <w:jc w:val="both"/>
        <w:rPr>
          <w:rFonts w:ascii="Times New Roman" w:hAnsi="Times New Roman" w:cs="Times New Roman"/>
          <w:sz w:val="24"/>
          <w:szCs w:val="24"/>
        </w:rPr>
      </w:pPr>
    </w:p>
    <w:p w:rsidR="00E32DAF" w:rsidRPr="0007627A" w:rsidRDefault="00E32DAF" w:rsidP="008F161D">
      <w:pPr>
        <w:spacing w:line="264" w:lineRule="auto"/>
        <w:ind w:firstLine="709"/>
        <w:jc w:val="both"/>
        <w:rPr>
          <w:rFonts w:ascii="Times New Roman" w:hAnsi="Times New Roman" w:cs="Times New Roman"/>
          <w:sz w:val="24"/>
          <w:szCs w:val="24"/>
        </w:rPr>
      </w:pPr>
    </w:p>
    <w:p w:rsidR="00E32DAF" w:rsidRPr="0007627A" w:rsidRDefault="00E32DAF" w:rsidP="008F161D">
      <w:pPr>
        <w:spacing w:line="264" w:lineRule="auto"/>
        <w:ind w:firstLine="709"/>
        <w:jc w:val="center"/>
        <w:rPr>
          <w:rFonts w:ascii="Times New Roman" w:hAnsi="Times New Roman" w:cs="Times New Roman"/>
          <w:b/>
          <w:sz w:val="24"/>
          <w:szCs w:val="24"/>
        </w:rPr>
      </w:pPr>
      <w:r w:rsidRPr="0007627A">
        <w:rPr>
          <w:rFonts w:ascii="Times New Roman" w:hAnsi="Times New Roman" w:cs="Times New Roman"/>
          <w:b/>
          <w:sz w:val="24"/>
          <w:szCs w:val="24"/>
        </w:rPr>
        <w:t xml:space="preserve">Ключевые показатели муниципального контроля </w:t>
      </w:r>
      <w:r w:rsidR="00C929BA" w:rsidRPr="0007627A">
        <w:rPr>
          <w:rFonts w:ascii="Times New Roman" w:hAnsi="Times New Roman" w:cs="Times New Roman"/>
          <w:b/>
          <w:sz w:val="24"/>
          <w:szCs w:val="24"/>
        </w:rPr>
        <w:t xml:space="preserve">на автомобильном транспорте, городском наземном электрическом транспорте и в дорожном хозяйстве </w:t>
      </w:r>
      <w:r w:rsidRPr="0007627A">
        <w:rPr>
          <w:rFonts w:ascii="Times New Roman" w:hAnsi="Times New Roman" w:cs="Times New Roman"/>
          <w:b/>
          <w:sz w:val="24"/>
          <w:szCs w:val="24"/>
        </w:rPr>
        <w:t>и их целевые значения</w:t>
      </w:r>
    </w:p>
    <w:p w:rsidR="00C929BA" w:rsidRPr="0007627A" w:rsidRDefault="00C929BA" w:rsidP="008F161D">
      <w:pPr>
        <w:spacing w:line="264" w:lineRule="auto"/>
        <w:ind w:firstLine="709"/>
        <w:jc w:val="center"/>
        <w:rPr>
          <w:rFonts w:ascii="Times New Roman" w:hAnsi="Times New Roman" w:cs="Times New Roman"/>
          <w:b/>
          <w:sz w:val="24"/>
          <w:szCs w:val="24"/>
        </w:rPr>
      </w:pPr>
    </w:p>
    <w:tbl>
      <w:tblPr>
        <w:tblW w:w="5000" w:type="pct"/>
        <w:tblLayout w:type="fixed"/>
        <w:tblCellMar>
          <w:left w:w="57" w:type="dxa"/>
          <w:right w:w="57" w:type="dxa"/>
        </w:tblCellMar>
        <w:tblLook w:val="04A0"/>
      </w:tblPr>
      <w:tblGrid>
        <w:gridCol w:w="748"/>
        <w:gridCol w:w="8066"/>
        <w:gridCol w:w="1549"/>
      </w:tblGrid>
      <w:tr w:rsidR="00900132" w:rsidRPr="0007627A" w:rsidTr="007663B2">
        <w:tc>
          <w:tcPr>
            <w:tcW w:w="7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7663B2" w:rsidP="007663B2">
            <w:pPr>
              <w:spacing w:before="60" w:after="60" w:line="240" w:lineRule="auto"/>
              <w:rPr>
                <w:rFonts w:ascii="Times New Roman" w:hAnsi="Times New Roman" w:cs="Times New Roman"/>
                <w:b/>
                <w:sz w:val="24"/>
                <w:szCs w:val="24"/>
              </w:rPr>
            </w:pPr>
            <w:r w:rsidRPr="0007627A">
              <w:rPr>
                <w:rFonts w:ascii="Times New Roman" w:hAnsi="Times New Roman" w:cs="Times New Roman"/>
                <w:b/>
                <w:sz w:val="24"/>
                <w:szCs w:val="24"/>
              </w:rPr>
              <w:t>№ </w:t>
            </w:r>
            <w:r w:rsidR="00C929BA" w:rsidRPr="0007627A">
              <w:rPr>
                <w:rFonts w:ascii="Times New Roman" w:hAnsi="Times New Roman" w:cs="Times New Roman"/>
                <w:b/>
                <w:sz w:val="24"/>
                <w:szCs w:val="24"/>
              </w:rPr>
              <w:t>п/п</w:t>
            </w:r>
          </w:p>
        </w:tc>
        <w:tc>
          <w:tcPr>
            <w:tcW w:w="8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C929BA" w:rsidP="007663B2">
            <w:pPr>
              <w:spacing w:before="60" w:after="60" w:line="240" w:lineRule="auto"/>
              <w:ind w:firstLine="709"/>
              <w:jc w:val="center"/>
              <w:rPr>
                <w:rFonts w:ascii="Times New Roman" w:hAnsi="Times New Roman" w:cs="Times New Roman"/>
                <w:b/>
                <w:sz w:val="24"/>
                <w:szCs w:val="24"/>
              </w:rPr>
            </w:pPr>
            <w:r w:rsidRPr="0007627A">
              <w:rPr>
                <w:rFonts w:ascii="Times New Roman" w:hAnsi="Times New Roman" w:cs="Times New Roman"/>
                <w:b/>
                <w:sz w:val="24"/>
                <w:szCs w:val="24"/>
              </w:rPr>
              <w:t>Ключевые показатели</w:t>
            </w:r>
          </w:p>
        </w:tc>
        <w:tc>
          <w:tcPr>
            <w:tcW w:w="1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C929BA" w:rsidP="007663B2">
            <w:pPr>
              <w:spacing w:before="60" w:after="60" w:line="240" w:lineRule="auto"/>
              <w:ind w:hanging="3"/>
              <w:jc w:val="center"/>
              <w:rPr>
                <w:rFonts w:ascii="Times New Roman" w:hAnsi="Times New Roman" w:cs="Times New Roman"/>
                <w:b/>
                <w:sz w:val="24"/>
                <w:szCs w:val="24"/>
              </w:rPr>
            </w:pPr>
            <w:r w:rsidRPr="0007627A">
              <w:rPr>
                <w:rFonts w:ascii="Times New Roman" w:hAnsi="Times New Roman" w:cs="Times New Roman"/>
                <w:b/>
                <w:sz w:val="24"/>
                <w:szCs w:val="24"/>
              </w:rPr>
              <w:t>Целевые значения</w:t>
            </w:r>
          </w:p>
        </w:tc>
      </w:tr>
      <w:tr w:rsidR="00900132" w:rsidRPr="0007627A" w:rsidTr="005772A9">
        <w:tc>
          <w:tcPr>
            <w:tcW w:w="7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929BA" w:rsidRPr="0007627A" w:rsidRDefault="005772A9" w:rsidP="005772A9">
            <w:pPr>
              <w:spacing w:line="240" w:lineRule="auto"/>
              <w:rPr>
                <w:rFonts w:ascii="Times New Roman" w:hAnsi="Times New Roman" w:cs="Times New Roman"/>
                <w:sz w:val="24"/>
                <w:szCs w:val="24"/>
              </w:rPr>
            </w:pPr>
            <w:r w:rsidRPr="0007627A">
              <w:rPr>
                <w:rFonts w:ascii="Times New Roman" w:hAnsi="Times New Roman" w:cs="Times New Roman"/>
                <w:sz w:val="24"/>
                <w:szCs w:val="24"/>
              </w:rPr>
              <w:t>1</w:t>
            </w:r>
          </w:p>
        </w:tc>
        <w:tc>
          <w:tcPr>
            <w:tcW w:w="8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7663B2" w:rsidP="007663B2">
            <w:pPr>
              <w:spacing w:before="60" w:after="60" w:line="240" w:lineRule="auto"/>
              <w:rPr>
                <w:rFonts w:ascii="Times New Roman" w:hAnsi="Times New Roman" w:cs="Times New Roman"/>
                <w:sz w:val="24"/>
                <w:szCs w:val="24"/>
              </w:rPr>
            </w:pPr>
            <w:r w:rsidRPr="0007627A">
              <w:rPr>
                <w:rFonts w:ascii="Times New Roman" w:hAnsi="Times New Roman" w:cs="Times New Roman"/>
                <w:sz w:val="24"/>
                <w:szCs w:val="24"/>
              </w:rPr>
              <w:t xml:space="preserve">Доля </w:t>
            </w:r>
            <w:r w:rsidR="00C929BA" w:rsidRPr="0007627A">
              <w:rPr>
                <w:rFonts w:ascii="Times New Roman" w:hAnsi="Times New Roman" w:cs="Times New Roman"/>
                <w:sz w:val="24"/>
                <w:szCs w:val="24"/>
              </w:rPr>
              <w:t xml:space="preserve"> устраненных нарушений из числа выявленных нарушений законодательства в области муниципального контроля   на автомобильном транспорте, городском наземном электрическом транспорте и в дорожном хозяйстве</w:t>
            </w:r>
          </w:p>
        </w:tc>
        <w:tc>
          <w:tcPr>
            <w:tcW w:w="1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7663B2" w:rsidP="007663B2">
            <w:pPr>
              <w:spacing w:before="60" w:after="60" w:line="240" w:lineRule="auto"/>
              <w:ind w:hanging="3"/>
              <w:jc w:val="center"/>
              <w:rPr>
                <w:rFonts w:ascii="Times New Roman" w:hAnsi="Times New Roman" w:cs="Times New Roman"/>
                <w:sz w:val="24"/>
                <w:szCs w:val="24"/>
              </w:rPr>
            </w:pPr>
            <w:r w:rsidRPr="0007627A">
              <w:rPr>
                <w:rFonts w:ascii="Times New Roman" w:hAnsi="Times New Roman" w:cs="Times New Roman"/>
                <w:sz w:val="24"/>
                <w:szCs w:val="24"/>
              </w:rPr>
              <w:t>н</w:t>
            </w:r>
            <w:r w:rsidR="00065D98" w:rsidRPr="0007627A">
              <w:rPr>
                <w:rFonts w:ascii="Times New Roman" w:hAnsi="Times New Roman" w:cs="Times New Roman"/>
                <w:sz w:val="24"/>
                <w:szCs w:val="24"/>
              </w:rPr>
              <w:t xml:space="preserve">е менее </w:t>
            </w:r>
            <w:r w:rsidR="00C929BA" w:rsidRPr="0007627A">
              <w:rPr>
                <w:rFonts w:ascii="Times New Roman" w:hAnsi="Times New Roman" w:cs="Times New Roman"/>
                <w:sz w:val="24"/>
                <w:szCs w:val="24"/>
              </w:rPr>
              <w:t>70%</w:t>
            </w:r>
          </w:p>
        </w:tc>
      </w:tr>
      <w:tr w:rsidR="007663B2" w:rsidRPr="0007627A" w:rsidTr="005772A9">
        <w:tc>
          <w:tcPr>
            <w:tcW w:w="7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929BA" w:rsidRPr="0007627A" w:rsidRDefault="005772A9" w:rsidP="005772A9">
            <w:pPr>
              <w:spacing w:line="240" w:lineRule="auto"/>
              <w:rPr>
                <w:rFonts w:ascii="Times New Roman" w:hAnsi="Times New Roman" w:cs="Times New Roman"/>
                <w:sz w:val="24"/>
                <w:szCs w:val="24"/>
              </w:rPr>
            </w:pPr>
            <w:r w:rsidRPr="0007627A">
              <w:rPr>
                <w:rFonts w:ascii="Times New Roman" w:hAnsi="Times New Roman" w:cs="Times New Roman"/>
                <w:sz w:val="24"/>
                <w:szCs w:val="24"/>
              </w:rPr>
              <w:t>2</w:t>
            </w:r>
          </w:p>
        </w:tc>
        <w:tc>
          <w:tcPr>
            <w:tcW w:w="8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7663B2" w:rsidP="007663B2">
            <w:pPr>
              <w:spacing w:before="60" w:after="60" w:line="240" w:lineRule="auto"/>
              <w:rPr>
                <w:rFonts w:ascii="Times New Roman" w:hAnsi="Times New Roman" w:cs="Times New Roman"/>
                <w:sz w:val="24"/>
                <w:szCs w:val="24"/>
              </w:rPr>
            </w:pPr>
            <w:r w:rsidRPr="0007627A">
              <w:rPr>
                <w:rFonts w:ascii="Times New Roman" w:hAnsi="Times New Roman" w:cs="Times New Roman"/>
                <w:sz w:val="24"/>
                <w:szCs w:val="24"/>
              </w:rPr>
              <w:t>Доля</w:t>
            </w:r>
            <w:r w:rsidR="00C929BA" w:rsidRPr="0007627A">
              <w:rPr>
                <w:rFonts w:ascii="Times New Roman" w:hAnsi="Times New Roman" w:cs="Times New Roman"/>
                <w:sz w:val="24"/>
                <w:szCs w:val="24"/>
              </w:rPr>
              <w:t xml:space="preserve"> отмененных результатов контрольных мероприятий</w:t>
            </w:r>
          </w:p>
        </w:tc>
        <w:tc>
          <w:tcPr>
            <w:tcW w:w="1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929BA" w:rsidRPr="0007627A" w:rsidRDefault="007663B2" w:rsidP="007663B2">
            <w:pPr>
              <w:spacing w:before="60" w:after="60" w:line="240" w:lineRule="auto"/>
              <w:ind w:hanging="3"/>
              <w:jc w:val="center"/>
              <w:rPr>
                <w:rFonts w:ascii="Times New Roman" w:hAnsi="Times New Roman" w:cs="Times New Roman"/>
                <w:sz w:val="24"/>
                <w:szCs w:val="24"/>
              </w:rPr>
            </w:pPr>
            <w:r w:rsidRPr="0007627A">
              <w:rPr>
                <w:rFonts w:ascii="Times New Roman" w:hAnsi="Times New Roman" w:cs="Times New Roman"/>
                <w:sz w:val="24"/>
                <w:szCs w:val="24"/>
              </w:rPr>
              <w:t>н</w:t>
            </w:r>
            <w:r w:rsidR="00065D98" w:rsidRPr="0007627A">
              <w:rPr>
                <w:rFonts w:ascii="Times New Roman" w:hAnsi="Times New Roman" w:cs="Times New Roman"/>
                <w:sz w:val="24"/>
                <w:szCs w:val="24"/>
              </w:rPr>
              <w:t>е более 1</w:t>
            </w:r>
            <w:r w:rsidR="00C929BA" w:rsidRPr="0007627A">
              <w:rPr>
                <w:rFonts w:ascii="Times New Roman" w:hAnsi="Times New Roman" w:cs="Times New Roman"/>
                <w:sz w:val="24"/>
                <w:szCs w:val="24"/>
              </w:rPr>
              <w:t>0%</w:t>
            </w:r>
          </w:p>
        </w:tc>
      </w:tr>
    </w:tbl>
    <w:p w:rsidR="00E32DAF" w:rsidRPr="0007627A" w:rsidRDefault="00E32DAF" w:rsidP="008F161D">
      <w:pPr>
        <w:spacing w:line="264" w:lineRule="auto"/>
        <w:ind w:firstLine="709"/>
        <w:jc w:val="both"/>
        <w:rPr>
          <w:rFonts w:ascii="Times New Roman" w:hAnsi="Times New Roman" w:cs="Times New Roman"/>
          <w:sz w:val="24"/>
          <w:szCs w:val="24"/>
        </w:rPr>
      </w:pPr>
    </w:p>
    <w:p w:rsidR="00A53290" w:rsidRPr="0007627A" w:rsidRDefault="00A53290">
      <w:pPr>
        <w:spacing w:line="240" w:lineRule="auto"/>
        <w:rPr>
          <w:rFonts w:ascii="Times New Roman" w:hAnsi="Times New Roman" w:cs="Times New Roman"/>
          <w:sz w:val="24"/>
          <w:szCs w:val="24"/>
        </w:rPr>
      </w:pPr>
      <w:r w:rsidRPr="0007627A">
        <w:rPr>
          <w:rFonts w:ascii="Times New Roman" w:hAnsi="Times New Roman" w:cs="Times New Roman"/>
          <w:sz w:val="24"/>
          <w:szCs w:val="24"/>
        </w:rPr>
        <w:br w:type="page"/>
      </w:r>
    </w:p>
    <w:p w:rsidR="00A53290" w:rsidRPr="0007627A" w:rsidRDefault="00A53290" w:rsidP="00A53290">
      <w:pPr>
        <w:spacing w:line="264" w:lineRule="auto"/>
        <w:ind w:firstLine="709"/>
        <w:jc w:val="right"/>
        <w:rPr>
          <w:rFonts w:ascii="Times New Roman" w:hAnsi="Times New Roman" w:cs="Times New Roman"/>
          <w:sz w:val="24"/>
          <w:szCs w:val="24"/>
          <w:shd w:val="clear" w:color="auto" w:fill="FFFFFF"/>
        </w:rPr>
      </w:pPr>
      <w:r w:rsidRPr="0007627A">
        <w:rPr>
          <w:rFonts w:ascii="Times New Roman" w:hAnsi="Times New Roman" w:cs="Times New Roman"/>
          <w:sz w:val="24"/>
          <w:szCs w:val="24"/>
          <w:shd w:val="clear" w:color="auto" w:fill="FFFFFF"/>
        </w:rPr>
        <w:lastRenderedPageBreak/>
        <w:t xml:space="preserve">Приложение № 3 </w:t>
      </w:r>
    </w:p>
    <w:p w:rsidR="00A53290" w:rsidRPr="0007627A" w:rsidRDefault="00A53290" w:rsidP="00A53290">
      <w:pPr>
        <w:pStyle w:val="ConsPlusTitle"/>
        <w:spacing w:line="264" w:lineRule="auto"/>
        <w:ind w:firstLine="709"/>
        <w:jc w:val="right"/>
        <w:rPr>
          <w:b w:val="0"/>
          <w:szCs w:val="24"/>
        </w:rPr>
      </w:pPr>
      <w:r w:rsidRPr="0007627A">
        <w:rPr>
          <w:b w:val="0"/>
          <w:szCs w:val="24"/>
          <w:shd w:val="clear" w:color="auto" w:fill="FFFFFF"/>
        </w:rPr>
        <w:t xml:space="preserve">к положению о </w:t>
      </w:r>
      <w:r w:rsidRPr="0007627A">
        <w:rPr>
          <w:b w:val="0"/>
          <w:bCs/>
          <w:szCs w:val="24"/>
        </w:rPr>
        <w:t>муниципальном контроле</w:t>
      </w:r>
      <w:r w:rsidRPr="0007627A">
        <w:rPr>
          <w:b w:val="0"/>
          <w:szCs w:val="24"/>
        </w:rPr>
        <w:br/>
      </w:r>
      <w:r w:rsidRPr="0007627A">
        <w:rPr>
          <w:b w:val="0"/>
          <w:bCs/>
          <w:szCs w:val="24"/>
        </w:rPr>
        <w:t xml:space="preserve">на автомобильном транспорте, городском </w:t>
      </w:r>
      <w:r w:rsidRPr="0007627A">
        <w:rPr>
          <w:b w:val="0"/>
          <w:bCs/>
          <w:szCs w:val="24"/>
        </w:rPr>
        <w:br/>
        <w:t xml:space="preserve">наземном электрическом транспорте </w:t>
      </w:r>
      <w:r w:rsidRPr="0007627A">
        <w:rPr>
          <w:b w:val="0"/>
          <w:bCs/>
          <w:szCs w:val="24"/>
        </w:rPr>
        <w:br/>
        <w:t xml:space="preserve">и в дорожном хозяйстве </w:t>
      </w:r>
    </w:p>
    <w:p w:rsidR="006A012C" w:rsidRPr="0007627A" w:rsidRDefault="006A012C" w:rsidP="006A012C">
      <w:pPr>
        <w:pStyle w:val="10"/>
        <w:spacing w:after="0" w:line="264" w:lineRule="auto"/>
        <w:ind w:firstLine="709"/>
        <w:jc w:val="right"/>
        <w:outlineLvl w:val="0"/>
        <w:rPr>
          <w:shd w:val="clear" w:color="auto" w:fill="FFFFFF"/>
        </w:rPr>
      </w:pPr>
      <w:r w:rsidRPr="0007627A">
        <w:rPr>
          <w:shd w:val="clear" w:color="auto" w:fill="FFFFFF"/>
        </w:rPr>
        <w:t>Людиновского муниципального округа</w:t>
      </w:r>
    </w:p>
    <w:p w:rsidR="006A012C" w:rsidRPr="0007627A" w:rsidRDefault="006A012C" w:rsidP="006A012C">
      <w:pPr>
        <w:pStyle w:val="10"/>
        <w:spacing w:after="0" w:line="264" w:lineRule="auto"/>
        <w:ind w:firstLine="709"/>
        <w:jc w:val="right"/>
        <w:outlineLvl w:val="0"/>
        <w:rPr>
          <w:shd w:val="clear" w:color="auto" w:fill="FFFFFF"/>
        </w:rPr>
      </w:pPr>
      <w:r w:rsidRPr="0007627A">
        <w:rPr>
          <w:shd w:val="clear" w:color="auto" w:fill="FFFFFF"/>
        </w:rPr>
        <w:t>Калужской области</w:t>
      </w:r>
    </w:p>
    <w:p w:rsidR="00A53290" w:rsidRPr="0007627A" w:rsidRDefault="00A53290" w:rsidP="00A53290">
      <w:pPr>
        <w:pStyle w:val="10"/>
        <w:spacing w:after="0" w:line="264" w:lineRule="auto"/>
        <w:ind w:firstLine="709"/>
        <w:jc w:val="both"/>
        <w:outlineLvl w:val="0"/>
        <w:rPr>
          <w:color w:val="auto"/>
        </w:rPr>
      </w:pPr>
    </w:p>
    <w:p w:rsidR="00DF5B21" w:rsidRPr="0007627A" w:rsidRDefault="00DF5B21" w:rsidP="008F161D">
      <w:pPr>
        <w:spacing w:line="264" w:lineRule="auto"/>
        <w:ind w:firstLine="709"/>
        <w:jc w:val="both"/>
        <w:rPr>
          <w:rFonts w:ascii="Times New Roman" w:hAnsi="Times New Roman" w:cs="Times New Roman"/>
          <w:b/>
          <w:sz w:val="24"/>
          <w:szCs w:val="24"/>
        </w:rPr>
      </w:pPr>
    </w:p>
    <w:p w:rsidR="00A53290" w:rsidRPr="0007627A" w:rsidRDefault="00A53290" w:rsidP="008F161D">
      <w:pPr>
        <w:spacing w:line="264" w:lineRule="auto"/>
        <w:ind w:firstLine="709"/>
        <w:jc w:val="both"/>
        <w:rPr>
          <w:rFonts w:ascii="Times New Roman" w:hAnsi="Times New Roman" w:cs="Times New Roman"/>
          <w:b/>
          <w:sz w:val="24"/>
          <w:szCs w:val="24"/>
        </w:rPr>
      </w:pPr>
    </w:p>
    <w:p w:rsidR="001B2B37" w:rsidRPr="0007627A" w:rsidRDefault="003B1BFE" w:rsidP="008F161D">
      <w:pPr>
        <w:spacing w:line="264" w:lineRule="auto"/>
        <w:ind w:firstLine="709"/>
        <w:jc w:val="center"/>
        <w:rPr>
          <w:rFonts w:ascii="Times New Roman" w:hAnsi="Times New Roman" w:cs="Times New Roman"/>
          <w:b/>
          <w:sz w:val="24"/>
          <w:szCs w:val="24"/>
        </w:rPr>
      </w:pPr>
      <w:r w:rsidRPr="0007627A">
        <w:rPr>
          <w:rFonts w:ascii="Times New Roman" w:hAnsi="Times New Roman" w:cs="Times New Roman"/>
          <w:b/>
          <w:sz w:val="24"/>
          <w:szCs w:val="24"/>
        </w:rPr>
        <w:t>Перечень и</w:t>
      </w:r>
      <w:r w:rsidR="00E32DAF" w:rsidRPr="0007627A">
        <w:rPr>
          <w:rFonts w:ascii="Times New Roman" w:hAnsi="Times New Roman" w:cs="Times New Roman"/>
          <w:b/>
          <w:sz w:val="24"/>
          <w:szCs w:val="24"/>
        </w:rPr>
        <w:t>ндикативны</w:t>
      </w:r>
      <w:r w:rsidRPr="0007627A">
        <w:rPr>
          <w:rFonts w:ascii="Times New Roman" w:hAnsi="Times New Roman" w:cs="Times New Roman"/>
          <w:b/>
          <w:sz w:val="24"/>
          <w:szCs w:val="24"/>
        </w:rPr>
        <w:t xml:space="preserve">х </w:t>
      </w:r>
      <w:r w:rsidR="00E32DAF" w:rsidRPr="0007627A">
        <w:rPr>
          <w:rFonts w:ascii="Times New Roman" w:hAnsi="Times New Roman" w:cs="Times New Roman"/>
          <w:b/>
          <w:sz w:val="24"/>
          <w:szCs w:val="24"/>
        </w:rPr>
        <w:t xml:space="preserve"> показател</w:t>
      </w:r>
      <w:r w:rsidRPr="0007627A">
        <w:rPr>
          <w:rFonts w:ascii="Times New Roman" w:hAnsi="Times New Roman" w:cs="Times New Roman"/>
          <w:b/>
          <w:sz w:val="24"/>
          <w:szCs w:val="24"/>
        </w:rPr>
        <w:t>ей</w:t>
      </w:r>
      <w:r w:rsidR="00705B9D" w:rsidRPr="0007627A">
        <w:rPr>
          <w:rFonts w:ascii="Times New Roman" w:hAnsi="Times New Roman" w:cs="Times New Roman"/>
          <w:b/>
          <w:sz w:val="24"/>
          <w:szCs w:val="24"/>
        </w:rPr>
        <w:t xml:space="preserve"> муниципального</w:t>
      </w:r>
      <w:r w:rsidR="00E32DAF" w:rsidRPr="0007627A">
        <w:rPr>
          <w:rFonts w:ascii="Times New Roman" w:hAnsi="Times New Roman" w:cs="Times New Roman"/>
          <w:b/>
          <w:sz w:val="24"/>
          <w:szCs w:val="24"/>
        </w:rPr>
        <w:t xml:space="preserve"> контроля</w:t>
      </w:r>
      <w:r w:rsidR="005D5FEE" w:rsidRPr="0007627A">
        <w:rPr>
          <w:rFonts w:ascii="Times New Roman" w:hAnsi="Times New Roman" w:cs="Times New Roman"/>
          <w:b/>
          <w:sz w:val="24"/>
          <w:szCs w:val="24"/>
        </w:rPr>
        <w:br/>
      </w:r>
      <w:r w:rsidR="00705B9D" w:rsidRPr="0007627A">
        <w:rPr>
          <w:rFonts w:ascii="Times New Roman" w:hAnsi="Times New Roman" w:cs="Times New Roman"/>
          <w:b/>
          <w:sz w:val="24"/>
          <w:szCs w:val="24"/>
        </w:rPr>
        <w:t xml:space="preserve">на автомобильном транспорте, городском наземном электрическом транспорте </w:t>
      </w:r>
      <w:r w:rsidR="005D5FEE" w:rsidRPr="0007627A">
        <w:rPr>
          <w:rFonts w:ascii="Times New Roman" w:hAnsi="Times New Roman" w:cs="Times New Roman"/>
          <w:b/>
          <w:sz w:val="24"/>
          <w:szCs w:val="24"/>
        </w:rPr>
        <w:br/>
      </w:r>
      <w:r w:rsidR="00705B9D" w:rsidRPr="0007627A">
        <w:rPr>
          <w:rFonts w:ascii="Times New Roman" w:hAnsi="Times New Roman" w:cs="Times New Roman"/>
          <w:b/>
          <w:sz w:val="24"/>
          <w:szCs w:val="24"/>
        </w:rPr>
        <w:t>и в дорожном хозяйстве</w:t>
      </w:r>
    </w:p>
    <w:p w:rsidR="003B1BFE" w:rsidRPr="0007627A" w:rsidRDefault="003B1BFE" w:rsidP="008F161D">
      <w:pPr>
        <w:spacing w:line="264" w:lineRule="auto"/>
        <w:ind w:firstLine="709"/>
        <w:contextualSpacing/>
        <w:jc w:val="both"/>
        <w:rPr>
          <w:rFonts w:ascii="Times New Roman" w:hAnsi="Times New Roman" w:cs="Times New Roman"/>
          <w:b/>
          <w:sz w:val="24"/>
          <w:szCs w:val="24"/>
        </w:rPr>
      </w:pPr>
    </w:p>
    <w:p w:rsidR="00113B14" w:rsidRPr="0007627A" w:rsidRDefault="005D5FEE" w:rsidP="008F161D">
      <w:pPr>
        <w:pStyle w:val="Default"/>
        <w:numPr>
          <w:ilvl w:val="0"/>
          <w:numId w:val="1"/>
        </w:numPr>
        <w:spacing w:line="264" w:lineRule="auto"/>
        <w:ind w:left="0" w:firstLine="709"/>
        <w:contextualSpacing/>
        <w:jc w:val="both"/>
        <w:rPr>
          <w:color w:val="auto"/>
        </w:rPr>
      </w:pPr>
      <w:r w:rsidRPr="0007627A">
        <w:rPr>
          <w:color w:val="auto"/>
        </w:rPr>
        <w:t>К</w:t>
      </w:r>
      <w:r w:rsidR="00113B14" w:rsidRPr="0007627A">
        <w:rPr>
          <w:color w:val="auto"/>
        </w:rPr>
        <w:t>оличество внеплановых контрольных мероприятий, проведенных за отчетный период;</w:t>
      </w:r>
    </w:p>
    <w:p w:rsidR="00113B14" w:rsidRPr="0007627A" w:rsidRDefault="00113B14" w:rsidP="008F161D">
      <w:pPr>
        <w:pStyle w:val="afb"/>
        <w:numPr>
          <w:ilvl w:val="0"/>
          <w:numId w:val="1"/>
        </w:numPr>
        <w:suppressAutoHyphens w:val="0"/>
        <w:autoSpaceDE w:val="0"/>
        <w:autoSpaceDN w:val="0"/>
        <w:adjustRightInd w:val="0"/>
        <w:spacing w:line="264" w:lineRule="auto"/>
        <w:ind w:left="0" w:firstLine="709"/>
        <w:jc w:val="both"/>
        <w:textAlignment w:val="auto"/>
        <w:rPr>
          <w:color w:val="auto"/>
        </w:rPr>
      </w:pPr>
      <w:r w:rsidRPr="0007627A">
        <w:rPr>
          <w:color w:val="auto"/>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общее количество контрольных мероприятий с взаимодействием, проведенных за отчетный период;</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количество контрольных мероприятий с взаимодействием по каждому виду </w:t>
      </w:r>
      <w:r w:rsidR="00065D98" w:rsidRPr="0007627A">
        <w:rPr>
          <w:color w:val="auto"/>
        </w:rPr>
        <w:t>контрольных мероприятий</w:t>
      </w:r>
      <w:r w:rsidRPr="0007627A">
        <w:rPr>
          <w:color w:val="auto"/>
        </w:rPr>
        <w:t>, проведенных за отчетный период;</w:t>
      </w:r>
    </w:p>
    <w:p w:rsidR="0087589F"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количество контрольных мероприятий, проведенных с использованием средств дистанционного взаимодействия, за отчетный период;</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количество предостережений о недопустимости нарушения обязательных требований, объявленных за отчетный период;</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количество контрольных мероприятий, по результатам которых выявлены нарушения обязательных требований, за отчетный период; </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количество контрольных мероприятий, по итогам которых возбуждены дела об административных правонарушениях, за отчетный период; </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сумма административных штрафов, наложенных по результатам контрольных мероприятий, за отчетный период; </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количество направленных в органы прокуратуры заявлений о согласовании проведения контрольных мероприятий, за отчетный период; </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общее количество учтенных объектов контроля на конец отчетного периода;</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количество учтенных контролируемых лиц на конец отчетного периода;</w:t>
      </w:r>
    </w:p>
    <w:p w:rsidR="00113B14" w:rsidRPr="0007627A" w:rsidRDefault="00113B14" w:rsidP="008F161D">
      <w:pPr>
        <w:pStyle w:val="Default"/>
        <w:numPr>
          <w:ilvl w:val="0"/>
          <w:numId w:val="1"/>
        </w:numPr>
        <w:spacing w:line="264" w:lineRule="auto"/>
        <w:ind w:left="0" w:firstLine="709"/>
        <w:contextualSpacing/>
        <w:jc w:val="both"/>
        <w:rPr>
          <w:color w:val="auto"/>
        </w:rPr>
      </w:pPr>
      <w:r w:rsidRPr="0007627A">
        <w:rPr>
          <w:color w:val="auto"/>
        </w:rPr>
        <w:t xml:space="preserve">количество учтенных контролируемых лиц, в отношении которых проведены контрольные мероприятия, за отчетный период; </w:t>
      </w:r>
    </w:p>
    <w:p w:rsidR="00113B14" w:rsidRPr="0007627A" w:rsidRDefault="00113B14" w:rsidP="008F161D">
      <w:pPr>
        <w:pStyle w:val="afb"/>
        <w:numPr>
          <w:ilvl w:val="0"/>
          <w:numId w:val="1"/>
        </w:numPr>
        <w:suppressAutoHyphens w:val="0"/>
        <w:spacing w:line="264" w:lineRule="auto"/>
        <w:ind w:left="0" w:firstLine="709"/>
        <w:jc w:val="both"/>
        <w:textAlignment w:val="auto"/>
        <w:rPr>
          <w:color w:val="auto"/>
        </w:rPr>
      </w:pPr>
      <w:r w:rsidRPr="0007627A">
        <w:rPr>
          <w:color w:val="auto"/>
        </w:rPr>
        <w:t>количество исковых заявлений об оспаривании решений, действий (бездействий) должностных лиц контрольн</w:t>
      </w:r>
      <w:r w:rsidR="005D5FEE" w:rsidRPr="0007627A">
        <w:rPr>
          <w:color w:val="auto"/>
        </w:rPr>
        <w:t>ого</w:t>
      </w:r>
      <w:r w:rsidRPr="0007627A">
        <w:rPr>
          <w:color w:val="auto"/>
        </w:rPr>
        <w:t xml:space="preserve"> орган</w:t>
      </w:r>
      <w:r w:rsidR="005D5FEE" w:rsidRPr="0007627A">
        <w:rPr>
          <w:color w:val="auto"/>
        </w:rPr>
        <w:t>а</w:t>
      </w:r>
      <w:r w:rsidRPr="0007627A">
        <w:rPr>
          <w:color w:val="auto"/>
        </w:rPr>
        <w:t>, направленных контролируемыми лицами в судебном порядке, за отчетный период;</w:t>
      </w:r>
    </w:p>
    <w:p w:rsidR="00113B14" w:rsidRPr="0007627A" w:rsidRDefault="00113B14" w:rsidP="008F161D">
      <w:pPr>
        <w:pStyle w:val="afb"/>
        <w:numPr>
          <w:ilvl w:val="0"/>
          <w:numId w:val="1"/>
        </w:numPr>
        <w:suppressAutoHyphens w:val="0"/>
        <w:spacing w:line="264" w:lineRule="auto"/>
        <w:ind w:left="0" w:firstLine="709"/>
        <w:jc w:val="both"/>
        <w:textAlignment w:val="auto"/>
        <w:rPr>
          <w:color w:val="auto"/>
        </w:rPr>
      </w:pPr>
      <w:r w:rsidRPr="0007627A">
        <w:rPr>
          <w:color w:val="auto"/>
        </w:rPr>
        <w:t xml:space="preserve">количество исковых заявлений об оспаривании решений, действий (бездействий) должностных лиц </w:t>
      </w:r>
      <w:r w:rsidR="005D5FEE" w:rsidRPr="0007627A">
        <w:rPr>
          <w:color w:val="auto"/>
        </w:rPr>
        <w:t>контрольного органа</w:t>
      </w:r>
      <w:r w:rsidRPr="0007627A">
        <w:rPr>
          <w:color w:val="auto"/>
        </w:rPr>
        <w:t>,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13B14" w:rsidRPr="0007627A" w:rsidRDefault="00113B14" w:rsidP="008F161D">
      <w:pPr>
        <w:pStyle w:val="afb"/>
        <w:numPr>
          <w:ilvl w:val="0"/>
          <w:numId w:val="1"/>
        </w:numPr>
        <w:suppressAutoHyphens w:val="0"/>
        <w:spacing w:line="264" w:lineRule="auto"/>
        <w:ind w:left="0" w:firstLine="709"/>
        <w:jc w:val="both"/>
        <w:textAlignment w:val="auto"/>
        <w:rPr>
          <w:color w:val="auto"/>
        </w:rPr>
      </w:pPr>
      <w:r w:rsidRPr="0007627A">
        <w:rPr>
          <w:color w:val="auto"/>
        </w:rPr>
        <w:lastRenderedPageBreak/>
        <w:t xml:space="preserve">количество контрольных мероприятий, проведенных с грубым нарушением требований к организации и осуществлению </w:t>
      </w:r>
      <w:r w:rsidR="00CE09F0" w:rsidRPr="0007627A">
        <w:rPr>
          <w:color w:val="auto"/>
        </w:rPr>
        <w:t>муниципального</w:t>
      </w:r>
      <w:r w:rsidRPr="0007627A">
        <w:rPr>
          <w:color w:val="auto"/>
        </w:rPr>
        <w:t xml:space="preserve"> контроля и результаты которых были признаны недействительными и (или) отменены, за отчетный период.</w:t>
      </w:r>
    </w:p>
    <w:p w:rsidR="003B1BFE" w:rsidRPr="0007627A" w:rsidRDefault="003B1BFE" w:rsidP="008F161D">
      <w:pPr>
        <w:spacing w:line="264" w:lineRule="auto"/>
        <w:ind w:firstLine="709"/>
        <w:jc w:val="both"/>
        <w:rPr>
          <w:rFonts w:ascii="Times New Roman" w:hAnsi="Times New Roman" w:cs="Times New Roman"/>
          <w:b/>
          <w:sz w:val="24"/>
          <w:szCs w:val="24"/>
        </w:rPr>
      </w:pPr>
    </w:p>
    <w:sectPr w:rsidR="003B1BFE" w:rsidRPr="0007627A" w:rsidSect="0007627A">
      <w:pgSz w:w="11906" w:h="16838"/>
      <w:pgMar w:top="709" w:right="707" w:bottom="851" w:left="1134" w:header="709" w:footer="0" w:gutter="0"/>
      <w:cols w:space="720"/>
      <w:formProt w:val="0"/>
      <w:docGrid w:linePitch="272" w:charSpace="1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337" w:rsidRDefault="00945337">
      <w:pPr>
        <w:spacing w:line="240" w:lineRule="auto"/>
      </w:pPr>
      <w:r>
        <w:separator/>
      </w:r>
    </w:p>
  </w:endnote>
  <w:endnote w:type="continuationSeparator" w:id="1">
    <w:p w:rsidR="00945337" w:rsidRDefault="009453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Arial"/>
    <w:charset w:val="CC"/>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337" w:rsidRDefault="00945337">
      <w:pPr>
        <w:rPr>
          <w:sz w:val="12"/>
        </w:rPr>
      </w:pPr>
      <w:r>
        <w:separator/>
      </w:r>
    </w:p>
  </w:footnote>
  <w:footnote w:type="continuationSeparator" w:id="1">
    <w:p w:rsidR="00945337" w:rsidRDefault="00945337">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8E04C4D8"/>
    <w:lvl w:ilvl="0" w:tplc="4CDE31D6">
      <w:start w:val="1"/>
      <w:numFmt w:val="decimal"/>
      <w:suff w:val="space"/>
      <w:lvlText w:val="%1)"/>
      <w:lvlJc w:val="left"/>
      <w:pPr>
        <w:ind w:left="1264" w:hanging="55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E22F68"/>
    <w:multiLevelType w:val="hybridMultilevel"/>
    <w:tmpl w:val="5970B45E"/>
    <w:lvl w:ilvl="0" w:tplc="18001FF4">
      <w:start w:val="1"/>
      <w:numFmt w:val="decimal"/>
      <w:lvlText w:val="%1."/>
      <w:lvlJc w:val="left"/>
      <w:pPr>
        <w:ind w:left="1729" w:hanging="1020"/>
      </w:pPr>
      <w:rPr>
        <w:rFonts w:asciiTheme="minorHAnsi" w:eastAsiaTheme="minorHAnsi" w:hAnsiTheme="minorHAnsi"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2"/>
  </w:hdrShapeDefaults>
  <w:footnotePr>
    <w:footnote w:id="0"/>
    <w:footnote w:id="1"/>
  </w:footnotePr>
  <w:endnotePr>
    <w:endnote w:id="0"/>
    <w:endnote w:id="1"/>
  </w:endnotePr>
  <w:compat/>
  <w:rsids>
    <w:rsidRoot w:val="00BB4299"/>
    <w:rsid w:val="00000D44"/>
    <w:rsid w:val="000129CF"/>
    <w:rsid w:val="000410A4"/>
    <w:rsid w:val="000516BA"/>
    <w:rsid w:val="00056599"/>
    <w:rsid w:val="00062C12"/>
    <w:rsid w:val="00065D98"/>
    <w:rsid w:val="0007627A"/>
    <w:rsid w:val="00076DED"/>
    <w:rsid w:val="00080703"/>
    <w:rsid w:val="000B370D"/>
    <w:rsid w:val="000C7F71"/>
    <w:rsid w:val="000D4432"/>
    <w:rsid w:val="0010319C"/>
    <w:rsid w:val="00103F3C"/>
    <w:rsid w:val="00113B14"/>
    <w:rsid w:val="00113F33"/>
    <w:rsid w:val="0012030B"/>
    <w:rsid w:val="001344F5"/>
    <w:rsid w:val="00135979"/>
    <w:rsid w:val="00151403"/>
    <w:rsid w:val="00153300"/>
    <w:rsid w:val="001551EE"/>
    <w:rsid w:val="00160B73"/>
    <w:rsid w:val="0016171E"/>
    <w:rsid w:val="001638E9"/>
    <w:rsid w:val="00167063"/>
    <w:rsid w:val="00181564"/>
    <w:rsid w:val="00195B76"/>
    <w:rsid w:val="00196E45"/>
    <w:rsid w:val="001A548F"/>
    <w:rsid w:val="001B2B37"/>
    <w:rsid w:val="001B7FFB"/>
    <w:rsid w:val="001C05EB"/>
    <w:rsid w:val="001D45FF"/>
    <w:rsid w:val="002068BC"/>
    <w:rsid w:val="00207C2F"/>
    <w:rsid w:val="002175C5"/>
    <w:rsid w:val="00231BF0"/>
    <w:rsid w:val="00232FFA"/>
    <w:rsid w:val="0024292C"/>
    <w:rsid w:val="00246D2A"/>
    <w:rsid w:val="00247ACE"/>
    <w:rsid w:val="00253A8B"/>
    <w:rsid w:val="0025717B"/>
    <w:rsid w:val="00262B84"/>
    <w:rsid w:val="00263B5C"/>
    <w:rsid w:val="00270AC1"/>
    <w:rsid w:val="00270BF7"/>
    <w:rsid w:val="00270D37"/>
    <w:rsid w:val="0028270E"/>
    <w:rsid w:val="002943A4"/>
    <w:rsid w:val="00294CD5"/>
    <w:rsid w:val="002A21ED"/>
    <w:rsid w:val="002B654F"/>
    <w:rsid w:val="002B6AB2"/>
    <w:rsid w:val="002E207D"/>
    <w:rsid w:val="002E6825"/>
    <w:rsid w:val="002F429F"/>
    <w:rsid w:val="00307E2E"/>
    <w:rsid w:val="00314C06"/>
    <w:rsid w:val="00316942"/>
    <w:rsid w:val="003B1BFE"/>
    <w:rsid w:val="003B59C7"/>
    <w:rsid w:val="003C185B"/>
    <w:rsid w:val="003C445C"/>
    <w:rsid w:val="003D4D70"/>
    <w:rsid w:val="00434B10"/>
    <w:rsid w:val="00447385"/>
    <w:rsid w:val="00472BCC"/>
    <w:rsid w:val="00475265"/>
    <w:rsid w:val="00494E80"/>
    <w:rsid w:val="004A3653"/>
    <w:rsid w:val="004B2E6B"/>
    <w:rsid w:val="004C3386"/>
    <w:rsid w:val="004C74B9"/>
    <w:rsid w:val="004C7DB1"/>
    <w:rsid w:val="004F5610"/>
    <w:rsid w:val="0050362B"/>
    <w:rsid w:val="005152B7"/>
    <w:rsid w:val="005243FC"/>
    <w:rsid w:val="00540F93"/>
    <w:rsid w:val="00546809"/>
    <w:rsid w:val="00561C18"/>
    <w:rsid w:val="005623E4"/>
    <w:rsid w:val="005737D7"/>
    <w:rsid w:val="005758F0"/>
    <w:rsid w:val="005772A9"/>
    <w:rsid w:val="00585A69"/>
    <w:rsid w:val="00587E6C"/>
    <w:rsid w:val="005953A1"/>
    <w:rsid w:val="005A240A"/>
    <w:rsid w:val="005C0D66"/>
    <w:rsid w:val="005D5FEE"/>
    <w:rsid w:val="005E6548"/>
    <w:rsid w:val="00606154"/>
    <w:rsid w:val="00620A19"/>
    <w:rsid w:val="00624BBD"/>
    <w:rsid w:val="006313B8"/>
    <w:rsid w:val="0063450C"/>
    <w:rsid w:val="00636C88"/>
    <w:rsid w:val="0066551F"/>
    <w:rsid w:val="0068490F"/>
    <w:rsid w:val="00687A19"/>
    <w:rsid w:val="0069076A"/>
    <w:rsid w:val="00696F67"/>
    <w:rsid w:val="006A012C"/>
    <w:rsid w:val="006B4B1C"/>
    <w:rsid w:val="006C1547"/>
    <w:rsid w:val="006E62E8"/>
    <w:rsid w:val="006F3397"/>
    <w:rsid w:val="00703D97"/>
    <w:rsid w:val="00705B9D"/>
    <w:rsid w:val="00705DA7"/>
    <w:rsid w:val="00706AFB"/>
    <w:rsid w:val="00725791"/>
    <w:rsid w:val="007663B2"/>
    <w:rsid w:val="007677CA"/>
    <w:rsid w:val="0078313F"/>
    <w:rsid w:val="00794129"/>
    <w:rsid w:val="007E63E7"/>
    <w:rsid w:val="007E7554"/>
    <w:rsid w:val="007F187B"/>
    <w:rsid w:val="007F6B23"/>
    <w:rsid w:val="00814BFC"/>
    <w:rsid w:val="00827414"/>
    <w:rsid w:val="00847654"/>
    <w:rsid w:val="008648EF"/>
    <w:rsid w:val="00873C30"/>
    <w:rsid w:val="0087589F"/>
    <w:rsid w:val="00890C77"/>
    <w:rsid w:val="00892325"/>
    <w:rsid w:val="00896179"/>
    <w:rsid w:val="008968D3"/>
    <w:rsid w:val="008A5B24"/>
    <w:rsid w:val="008C386F"/>
    <w:rsid w:val="008F161D"/>
    <w:rsid w:val="00900132"/>
    <w:rsid w:val="00901E95"/>
    <w:rsid w:val="00903D73"/>
    <w:rsid w:val="00936CD9"/>
    <w:rsid w:val="009432EE"/>
    <w:rsid w:val="00945337"/>
    <w:rsid w:val="009555C9"/>
    <w:rsid w:val="009731BA"/>
    <w:rsid w:val="00975DE7"/>
    <w:rsid w:val="009C7A4D"/>
    <w:rsid w:val="009D481D"/>
    <w:rsid w:val="00A00661"/>
    <w:rsid w:val="00A27F88"/>
    <w:rsid w:val="00A31491"/>
    <w:rsid w:val="00A34281"/>
    <w:rsid w:val="00A379B1"/>
    <w:rsid w:val="00A4203B"/>
    <w:rsid w:val="00A43FDD"/>
    <w:rsid w:val="00A44EC0"/>
    <w:rsid w:val="00A53290"/>
    <w:rsid w:val="00A57CCD"/>
    <w:rsid w:val="00A979F8"/>
    <w:rsid w:val="00A97A39"/>
    <w:rsid w:val="00AC7BC7"/>
    <w:rsid w:val="00B02421"/>
    <w:rsid w:val="00B049B7"/>
    <w:rsid w:val="00B04A90"/>
    <w:rsid w:val="00B14FE8"/>
    <w:rsid w:val="00B2609B"/>
    <w:rsid w:val="00B42CD8"/>
    <w:rsid w:val="00B6034A"/>
    <w:rsid w:val="00B61DF3"/>
    <w:rsid w:val="00B97354"/>
    <w:rsid w:val="00B977CF"/>
    <w:rsid w:val="00BB2D5B"/>
    <w:rsid w:val="00BB4299"/>
    <w:rsid w:val="00BC103F"/>
    <w:rsid w:val="00BD02F1"/>
    <w:rsid w:val="00BE4AA5"/>
    <w:rsid w:val="00C111B3"/>
    <w:rsid w:val="00C12FC3"/>
    <w:rsid w:val="00C13241"/>
    <w:rsid w:val="00C23534"/>
    <w:rsid w:val="00C273E8"/>
    <w:rsid w:val="00C34F35"/>
    <w:rsid w:val="00C474F8"/>
    <w:rsid w:val="00C71302"/>
    <w:rsid w:val="00C929BA"/>
    <w:rsid w:val="00C96335"/>
    <w:rsid w:val="00CA179F"/>
    <w:rsid w:val="00CA2A8D"/>
    <w:rsid w:val="00CA2C05"/>
    <w:rsid w:val="00CC6091"/>
    <w:rsid w:val="00CD0EF6"/>
    <w:rsid w:val="00CD72CA"/>
    <w:rsid w:val="00CE09F0"/>
    <w:rsid w:val="00CF5690"/>
    <w:rsid w:val="00CF6E91"/>
    <w:rsid w:val="00D01269"/>
    <w:rsid w:val="00D03E43"/>
    <w:rsid w:val="00D1729D"/>
    <w:rsid w:val="00D17BE5"/>
    <w:rsid w:val="00D32C6E"/>
    <w:rsid w:val="00D33D8A"/>
    <w:rsid w:val="00D47132"/>
    <w:rsid w:val="00D66AA1"/>
    <w:rsid w:val="00D76A60"/>
    <w:rsid w:val="00D900CF"/>
    <w:rsid w:val="00D95351"/>
    <w:rsid w:val="00DA07D4"/>
    <w:rsid w:val="00DB7764"/>
    <w:rsid w:val="00DC16EB"/>
    <w:rsid w:val="00DC2615"/>
    <w:rsid w:val="00DC5347"/>
    <w:rsid w:val="00DC705D"/>
    <w:rsid w:val="00DD03C4"/>
    <w:rsid w:val="00DF5B21"/>
    <w:rsid w:val="00DF633C"/>
    <w:rsid w:val="00E15A23"/>
    <w:rsid w:val="00E1651D"/>
    <w:rsid w:val="00E300A5"/>
    <w:rsid w:val="00E32DAF"/>
    <w:rsid w:val="00E90421"/>
    <w:rsid w:val="00E94645"/>
    <w:rsid w:val="00EA731D"/>
    <w:rsid w:val="00EC5A8D"/>
    <w:rsid w:val="00EE58A1"/>
    <w:rsid w:val="00F47971"/>
    <w:rsid w:val="00F76B99"/>
    <w:rsid w:val="00F85C85"/>
    <w:rsid w:val="00F9253A"/>
    <w:rsid w:val="00F95BF7"/>
    <w:rsid w:val="00FB73E6"/>
    <w:rsid w:val="00FD29F8"/>
    <w:rsid w:val="00FD5B7E"/>
    <w:rsid w:val="00FD6A28"/>
    <w:rsid w:val="00FE32DE"/>
    <w:rsid w:val="00FF3B1E"/>
    <w:rsid w:val="00FF649C"/>
    <w:rsid w:val="00FF6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C9"/>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9555C9"/>
  </w:style>
  <w:style w:type="character" w:customStyle="1" w:styleId="af1">
    <w:name w:val="Привязка концевой сноски"/>
    <w:rsid w:val="009555C9"/>
    <w:rPr>
      <w:vertAlign w:val="superscript"/>
    </w:rPr>
  </w:style>
  <w:style w:type="character" w:customStyle="1" w:styleId="af2">
    <w:name w:val="Символы концевой сноски"/>
    <w:qFormat/>
    <w:rsid w:val="009555C9"/>
  </w:style>
  <w:style w:type="character" w:customStyle="1" w:styleId="af3">
    <w:name w:val="Символ концевой сноски"/>
    <w:qFormat/>
    <w:rsid w:val="009555C9"/>
  </w:style>
  <w:style w:type="paragraph" w:customStyle="1" w:styleId="af4">
    <w:name w:val="Заголовок"/>
    <w:basedOn w:val="10"/>
    <w:next w:val="af5"/>
    <w:qFormat/>
    <w:rsid w:val="009555C9"/>
    <w:pPr>
      <w:keepNext/>
      <w:spacing w:before="240" w:after="120"/>
    </w:pPr>
    <w:rPr>
      <w:rFonts w:ascii="Liberation Sans" w:eastAsia="Microsoft YaHei" w:hAnsi="Liberation Sans" w:cs="Mangal"/>
      <w:sz w:val="28"/>
      <w:szCs w:val="28"/>
    </w:rPr>
  </w:style>
  <w:style w:type="paragraph" w:styleId="af5">
    <w:name w:val="Body Text"/>
    <w:basedOn w:val="10"/>
    <w:rsid w:val="009555C9"/>
    <w:pPr>
      <w:spacing w:after="140" w:line="288" w:lineRule="auto"/>
    </w:pPr>
  </w:style>
  <w:style w:type="paragraph" w:styleId="af6">
    <w:name w:val="List"/>
    <w:basedOn w:val="af5"/>
    <w:rsid w:val="009555C9"/>
    <w:rPr>
      <w:rFonts w:cs="Mangal"/>
    </w:rPr>
  </w:style>
  <w:style w:type="paragraph" w:styleId="af7">
    <w:name w:val="caption"/>
    <w:basedOn w:val="a"/>
    <w:qFormat/>
    <w:rsid w:val="009555C9"/>
    <w:pPr>
      <w:suppressLineNumbers/>
      <w:spacing w:before="120" w:after="120"/>
    </w:pPr>
    <w:rPr>
      <w:rFonts w:cs="Mangal"/>
      <w:i/>
      <w:iCs/>
      <w:sz w:val="24"/>
      <w:szCs w:val="24"/>
    </w:rPr>
  </w:style>
  <w:style w:type="paragraph" w:styleId="af8">
    <w:name w:val="index heading"/>
    <w:basedOn w:val="10"/>
    <w:qFormat/>
    <w:rsid w:val="009555C9"/>
    <w:pPr>
      <w:suppressLineNumbers/>
    </w:pPr>
    <w:rPr>
      <w:rFonts w:cs="Mangal"/>
    </w:rPr>
  </w:style>
  <w:style w:type="paragraph" w:customStyle="1" w:styleId="10">
    <w:name w:val="Обычный1"/>
    <w:link w:val="13"/>
    <w:qFormat/>
    <w:rsid w:val="009555C9"/>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5">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9">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6">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6"/>
    <w:link w:val="16"/>
    <w:uiPriority w:val="99"/>
    <w:qFormat/>
    <w:rsid w:val="000E7BBF"/>
    <w:rPr>
      <w:color w:val="00000A"/>
      <w:vertAlign w:val="superscript"/>
    </w:rPr>
  </w:style>
  <w:style w:type="paragraph" w:styleId="afa">
    <w:name w:val="Balloon Text"/>
    <w:basedOn w:val="10"/>
    <w:uiPriority w:val="99"/>
    <w:qFormat/>
    <w:rsid w:val="000E7BBF"/>
    <w:rPr>
      <w:rFonts w:ascii="Tahoma" w:hAnsi="Tahoma"/>
      <w:sz w:val="16"/>
    </w:rPr>
  </w:style>
  <w:style w:type="paragraph" w:styleId="afb">
    <w:name w:val="List Paragraph"/>
    <w:basedOn w:val="10"/>
    <w:uiPriority w:val="34"/>
    <w:qFormat/>
    <w:rsid w:val="000E7BBF"/>
    <w:pPr>
      <w:spacing w:after="0"/>
      <w:ind w:left="720"/>
      <w:contextualSpacing/>
    </w:pPr>
  </w:style>
  <w:style w:type="paragraph" w:customStyle="1" w:styleId="17">
    <w:name w:val="Гиперссылка1"/>
    <w:basedOn w:val="16"/>
    <w:uiPriority w:val="99"/>
    <w:qFormat/>
    <w:rsid w:val="000E7BBF"/>
    <w:rPr>
      <w:color w:val="0000FF"/>
      <w:u w:val="single"/>
    </w:rPr>
  </w:style>
  <w:style w:type="paragraph" w:styleId="afc">
    <w:name w:val="footnote text"/>
    <w:basedOn w:val="10"/>
    <w:uiPriority w:val="99"/>
    <w:rsid w:val="000E7BBF"/>
    <w:rPr>
      <w:lang w:eastAsia="ar-SA"/>
    </w:rPr>
  </w:style>
  <w:style w:type="paragraph" w:styleId="18">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d">
    <w:name w:val="header"/>
    <w:basedOn w:val="10"/>
    <w:uiPriority w:val="99"/>
    <w:rsid w:val="000E7BBF"/>
    <w:pPr>
      <w:tabs>
        <w:tab w:val="center" w:pos="4677"/>
        <w:tab w:val="right" w:pos="9355"/>
      </w:tabs>
    </w:pPr>
  </w:style>
  <w:style w:type="paragraph" w:styleId="afe">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f">
    <w:name w:val="annotation text"/>
    <w:basedOn w:val="10"/>
    <w:uiPriority w:val="99"/>
    <w:semiHidden/>
    <w:unhideWhenUsed/>
    <w:qFormat/>
    <w:rsid w:val="000E7BBF"/>
  </w:style>
  <w:style w:type="paragraph" w:styleId="aff0">
    <w:name w:val="annotation subject"/>
    <w:basedOn w:val="aff"/>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1">
    <w:name w:val="endnote text"/>
    <w:basedOn w:val="10"/>
    <w:semiHidden/>
    <w:rsid w:val="000E7BBF"/>
  </w:style>
  <w:style w:type="paragraph" w:styleId="aff2">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3">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4">
    <w:name w:val="Normal (Web)"/>
    <w:basedOn w:val="a"/>
    <w:uiPriority w:val="99"/>
    <w:unhideWhenUsed/>
    <w:rsid w:val="005758F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E300A5"/>
    <w:rPr>
      <w:rFonts w:ascii="LiberationSerif" w:hAnsi="LiberationSerif" w:hint="default"/>
      <w:b w:val="0"/>
      <w:bCs w:val="0"/>
      <w:i w:val="0"/>
      <w:iCs w:val="0"/>
      <w:color w:val="000000"/>
      <w:sz w:val="28"/>
      <w:szCs w:val="28"/>
    </w:rPr>
  </w:style>
  <w:style w:type="table" w:styleId="aff5">
    <w:name w:val="Table Grid"/>
    <w:basedOn w:val="a1"/>
    <w:uiPriority w:val="59"/>
    <w:rsid w:val="00E300A5"/>
    <w:pPr>
      <w:suppressAutoHyphens w:val="0"/>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style>
  <w:style w:type="character" w:customStyle="1" w:styleId="af1">
    <w:name w:val="Привязка концевой сноски"/>
    <w:rPr>
      <w:vertAlign w:val="superscript"/>
    </w:rPr>
  </w:style>
  <w:style w:type="character" w:customStyle="1" w:styleId="af2">
    <w:name w:val="Символы концевой сноски"/>
    <w:qFormat/>
  </w:style>
  <w:style w:type="character" w:customStyle="1" w:styleId="af3">
    <w:name w:val="Символ концевой сноски"/>
    <w:qFormat/>
  </w:style>
  <w:style w:type="paragraph" w:customStyle="1" w:styleId="af4">
    <w:name w:val="Заголовок"/>
    <w:basedOn w:val="10"/>
    <w:next w:val="af5"/>
    <w:qFormat/>
    <w:pPr>
      <w:keepNext/>
      <w:spacing w:before="240" w:after="120"/>
    </w:pPr>
    <w:rPr>
      <w:rFonts w:ascii="Liberation Sans" w:eastAsia="Microsoft YaHei" w:hAnsi="Liberation Sans" w:cs="Mangal"/>
      <w:sz w:val="28"/>
      <w:szCs w:val="28"/>
    </w:rPr>
  </w:style>
  <w:style w:type="paragraph" w:styleId="af5">
    <w:name w:val="Body Text"/>
    <w:basedOn w:val="10"/>
    <w:pPr>
      <w:spacing w:after="140" w:line="288" w:lineRule="auto"/>
    </w:pPr>
  </w:style>
  <w:style w:type="paragraph" w:styleId="af6">
    <w:name w:val="List"/>
    <w:basedOn w:val="af5"/>
    <w:rPr>
      <w:rFonts w:cs="Mangal"/>
    </w:rPr>
  </w:style>
  <w:style w:type="paragraph" w:styleId="af7">
    <w:name w:val="caption"/>
    <w:basedOn w:val="a"/>
    <w:qFormat/>
    <w:pPr>
      <w:suppressLineNumbers/>
      <w:spacing w:before="120" w:after="120"/>
    </w:pPr>
    <w:rPr>
      <w:rFonts w:cs="Mangal"/>
      <w:i/>
      <w:iCs/>
      <w:sz w:val="24"/>
      <w:szCs w:val="24"/>
    </w:rPr>
  </w:style>
  <w:style w:type="paragraph" w:styleId="af8">
    <w:name w:val="index heading"/>
    <w:basedOn w:val="10"/>
    <w:qFormat/>
    <w:pPr>
      <w:suppressLineNumbers/>
    </w:pPr>
    <w:rPr>
      <w:rFonts w:cs="Mangal"/>
    </w:rPr>
  </w:style>
  <w:style w:type="paragraph" w:customStyle="1" w:styleId="10">
    <w:name w:val="Обычный1"/>
    <w:link w:val="13"/>
    <w:qFormat/>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5">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9">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6">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6"/>
    <w:link w:val="16"/>
    <w:uiPriority w:val="99"/>
    <w:qFormat/>
    <w:rsid w:val="000E7BBF"/>
    <w:rPr>
      <w:color w:val="00000A"/>
      <w:vertAlign w:val="superscript"/>
    </w:rPr>
  </w:style>
  <w:style w:type="paragraph" w:styleId="afa">
    <w:name w:val="Balloon Text"/>
    <w:basedOn w:val="10"/>
    <w:uiPriority w:val="99"/>
    <w:qFormat/>
    <w:rsid w:val="000E7BBF"/>
    <w:rPr>
      <w:rFonts w:ascii="Tahoma" w:hAnsi="Tahoma"/>
      <w:sz w:val="16"/>
    </w:rPr>
  </w:style>
  <w:style w:type="paragraph" w:styleId="afb">
    <w:name w:val="List Paragraph"/>
    <w:basedOn w:val="10"/>
    <w:uiPriority w:val="34"/>
    <w:qFormat/>
    <w:rsid w:val="000E7BBF"/>
    <w:pPr>
      <w:spacing w:after="0"/>
      <w:ind w:left="720"/>
      <w:contextualSpacing/>
    </w:pPr>
  </w:style>
  <w:style w:type="paragraph" w:customStyle="1" w:styleId="17">
    <w:name w:val="Гиперссылка1"/>
    <w:basedOn w:val="16"/>
    <w:uiPriority w:val="99"/>
    <w:qFormat/>
    <w:rsid w:val="000E7BBF"/>
    <w:rPr>
      <w:color w:val="0000FF"/>
      <w:u w:val="single"/>
    </w:rPr>
  </w:style>
  <w:style w:type="paragraph" w:styleId="afc">
    <w:name w:val="footnote text"/>
    <w:basedOn w:val="10"/>
    <w:uiPriority w:val="99"/>
    <w:rsid w:val="000E7BBF"/>
    <w:rPr>
      <w:lang w:eastAsia="ar-SA"/>
    </w:rPr>
  </w:style>
  <w:style w:type="paragraph" w:styleId="18">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d">
    <w:name w:val="header"/>
    <w:basedOn w:val="10"/>
    <w:uiPriority w:val="99"/>
    <w:rsid w:val="000E7BBF"/>
    <w:pPr>
      <w:tabs>
        <w:tab w:val="center" w:pos="4677"/>
        <w:tab w:val="right" w:pos="9355"/>
      </w:tabs>
    </w:pPr>
  </w:style>
  <w:style w:type="paragraph" w:styleId="afe">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f">
    <w:name w:val="annotation text"/>
    <w:basedOn w:val="10"/>
    <w:uiPriority w:val="99"/>
    <w:semiHidden/>
    <w:unhideWhenUsed/>
    <w:qFormat/>
    <w:rsid w:val="000E7BBF"/>
  </w:style>
  <w:style w:type="paragraph" w:styleId="aff0">
    <w:name w:val="annotation subject"/>
    <w:basedOn w:val="aff"/>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1">
    <w:name w:val="endnote text"/>
    <w:basedOn w:val="10"/>
    <w:semiHidden/>
    <w:rsid w:val="000E7BBF"/>
  </w:style>
  <w:style w:type="paragraph" w:styleId="aff2">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3">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4">
    <w:name w:val="Normal (Web)"/>
    <w:basedOn w:val="a"/>
    <w:uiPriority w:val="99"/>
    <w:unhideWhenUsed/>
    <w:rsid w:val="005758F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E300A5"/>
    <w:rPr>
      <w:rFonts w:ascii="LiberationSerif" w:hAnsi="LiberationSerif" w:hint="default"/>
      <w:b w:val="0"/>
      <w:bCs w:val="0"/>
      <w:i w:val="0"/>
      <w:iCs w:val="0"/>
      <w:color w:val="000000"/>
      <w:sz w:val="28"/>
      <w:szCs w:val="28"/>
    </w:rPr>
  </w:style>
  <w:style w:type="table" w:styleId="aff5">
    <w:name w:val="Table Grid"/>
    <w:basedOn w:val="a1"/>
    <w:uiPriority w:val="59"/>
    <w:rsid w:val="00E300A5"/>
    <w:pPr>
      <w:suppressAutoHyphens w:val="0"/>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8986550">
      <w:bodyDiv w:val="1"/>
      <w:marLeft w:val="0"/>
      <w:marRight w:val="0"/>
      <w:marTop w:val="0"/>
      <w:marBottom w:val="0"/>
      <w:divBdr>
        <w:top w:val="none" w:sz="0" w:space="0" w:color="auto"/>
        <w:left w:val="none" w:sz="0" w:space="0" w:color="auto"/>
        <w:bottom w:val="none" w:sz="0" w:space="0" w:color="auto"/>
        <w:right w:val="none" w:sz="0" w:space="0" w:color="auto"/>
      </w:divBdr>
    </w:div>
    <w:div w:id="599413286">
      <w:bodyDiv w:val="1"/>
      <w:marLeft w:val="0"/>
      <w:marRight w:val="0"/>
      <w:marTop w:val="0"/>
      <w:marBottom w:val="0"/>
      <w:divBdr>
        <w:top w:val="none" w:sz="0" w:space="0" w:color="auto"/>
        <w:left w:val="none" w:sz="0" w:space="0" w:color="auto"/>
        <w:bottom w:val="none" w:sz="0" w:space="0" w:color="auto"/>
        <w:right w:val="none" w:sz="0" w:space="0" w:color="auto"/>
      </w:divBdr>
    </w:div>
    <w:div w:id="894046762">
      <w:bodyDiv w:val="1"/>
      <w:marLeft w:val="0"/>
      <w:marRight w:val="0"/>
      <w:marTop w:val="0"/>
      <w:marBottom w:val="0"/>
      <w:divBdr>
        <w:top w:val="none" w:sz="0" w:space="0" w:color="auto"/>
        <w:left w:val="none" w:sz="0" w:space="0" w:color="auto"/>
        <w:bottom w:val="none" w:sz="0" w:space="0" w:color="auto"/>
        <w:right w:val="none" w:sz="0" w:space="0" w:color="auto"/>
      </w:divBdr>
    </w:div>
    <w:div w:id="1740588661">
      <w:bodyDiv w:val="1"/>
      <w:marLeft w:val="0"/>
      <w:marRight w:val="0"/>
      <w:marTop w:val="0"/>
      <w:marBottom w:val="0"/>
      <w:divBdr>
        <w:top w:val="none" w:sz="0" w:space="0" w:color="auto"/>
        <w:left w:val="none" w:sz="0" w:space="0" w:color="auto"/>
        <w:bottom w:val="none" w:sz="0" w:space="0" w:color="auto"/>
        <w:right w:val="none" w:sz="0" w:space="0" w:color="auto"/>
      </w:divBdr>
    </w:div>
    <w:div w:id="1767727963">
      <w:bodyDiv w:val="1"/>
      <w:marLeft w:val="0"/>
      <w:marRight w:val="0"/>
      <w:marTop w:val="0"/>
      <w:marBottom w:val="0"/>
      <w:divBdr>
        <w:top w:val="none" w:sz="0" w:space="0" w:color="auto"/>
        <w:left w:val="none" w:sz="0" w:space="0" w:color="auto"/>
        <w:bottom w:val="none" w:sz="0" w:space="0" w:color="auto"/>
        <w:right w:val="none" w:sz="0" w:space="0" w:color="auto"/>
      </w:divBdr>
    </w:div>
    <w:div w:id="214396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AB07-AE64-48C3-9FC9-45246D58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3136</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Федеральный закон от 21.07.2014 N 209-ФЗ(ред. от 11.06.2021)"О государственной информационной системе жилищно-коммунального хозяйства"</vt:lpstr>
    </vt:vector>
  </TitlesOfParts>
  <Company>КонсультантПлюс Версия 4021.00.27</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209-ФЗ(ред. от 11.06.2021)"О государственной информационной системе жилищно-коммунального хозяйства"</dc:title>
  <dc:creator>SASHA</dc:creator>
  <cp:lastModifiedBy>Admin</cp:lastModifiedBy>
  <cp:revision>6</cp:revision>
  <cp:lastPrinted>2025-12-04T08:53:00Z</cp:lastPrinted>
  <dcterms:created xsi:type="dcterms:W3CDTF">2025-12-03T12:25:00Z</dcterms:created>
  <dcterms:modified xsi:type="dcterms:W3CDTF">2025-12-16T06:07:00Z</dcterms:modified>
  <dc:language>ru-RU</dc:language>
</cp:coreProperties>
</file>