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CB" w:rsidRPr="000B06E2" w:rsidRDefault="008F19CB" w:rsidP="008F19CB">
      <w:pPr>
        <w:keepNext/>
        <w:ind w:right="-28"/>
        <w:jc w:val="center"/>
        <w:outlineLvl w:val="0"/>
        <w:rPr>
          <w:rFonts w:cs="Arial"/>
          <w:b/>
          <w:sz w:val="12"/>
          <w:szCs w:val="20"/>
        </w:rPr>
      </w:pPr>
    </w:p>
    <w:p w:rsidR="008F19CB" w:rsidRPr="000B06E2" w:rsidRDefault="008F19CB" w:rsidP="008F19CB">
      <w:pPr>
        <w:keepNext/>
        <w:spacing w:line="360" w:lineRule="auto"/>
        <w:ind w:right="-28"/>
        <w:jc w:val="center"/>
        <w:outlineLvl w:val="0"/>
        <w:rPr>
          <w:rFonts w:cs="Arial"/>
          <w:b/>
          <w:spacing w:val="60"/>
          <w:sz w:val="30"/>
          <w:szCs w:val="28"/>
        </w:rPr>
      </w:pPr>
      <w:r w:rsidRPr="000B06E2">
        <w:rPr>
          <w:rFonts w:cs="Arial"/>
          <w:b/>
          <w:spacing w:val="60"/>
          <w:sz w:val="30"/>
          <w:szCs w:val="28"/>
        </w:rPr>
        <w:t>Калужская область</w:t>
      </w:r>
    </w:p>
    <w:p w:rsidR="008F19CB" w:rsidRPr="000B06E2" w:rsidRDefault="008F19CB" w:rsidP="008F19CB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0B06E2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8F19CB" w:rsidRPr="000B06E2" w:rsidRDefault="008F19CB" w:rsidP="008F19CB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0B06E2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8F19CB" w:rsidRPr="000B06E2" w:rsidRDefault="008F19CB" w:rsidP="008F19CB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8F19CB" w:rsidRPr="000B06E2" w:rsidRDefault="008F19CB" w:rsidP="008F19CB">
      <w:pPr>
        <w:keepNext/>
        <w:ind w:right="-28"/>
        <w:jc w:val="center"/>
        <w:outlineLvl w:val="0"/>
        <w:rPr>
          <w:rFonts w:cs="Arial"/>
          <w:b/>
          <w:spacing w:val="60"/>
          <w:sz w:val="8"/>
          <w:szCs w:val="30"/>
        </w:rPr>
      </w:pPr>
    </w:p>
    <w:p w:rsidR="008F19CB" w:rsidRPr="000B06E2" w:rsidRDefault="008F19CB" w:rsidP="008F19CB">
      <w:pPr>
        <w:keepNext/>
        <w:jc w:val="center"/>
        <w:outlineLvl w:val="3"/>
        <w:rPr>
          <w:rFonts w:cs="Arial"/>
          <w:b/>
          <w:bCs/>
          <w:sz w:val="16"/>
        </w:rPr>
      </w:pPr>
      <w:r w:rsidRPr="000B06E2">
        <w:rPr>
          <w:rFonts w:cs="Arial"/>
          <w:b/>
          <w:bCs/>
          <w:sz w:val="34"/>
        </w:rPr>
        <w:t>П О С Т А Н О В Л Е Н И Е</w:t>
      </w:r>
      <w:r w:rsidRPr="000B06E2">
        <w:rPr>
          <w:rFonts w:cs="Arial"/>
          <w:b/>
          <w:bCs/>
          <w:sz w:val="34"/>
        </w:rPr>
        <w:br/>
      </w:r>
    </w:p>
    <w:p w:rsidR="008F19CB" w:rsidRPr="000B06E2" w:rsidRDefault="008F19CB" w:rsidP="008F19CB">
      <w:pPr>
        <w:rPr>
          <w:rFonts w:cs="Arial"/>
          <w:sz w:val="12"/>
          <w:szCs w:val="32"/>
        </w:rPr>
      </w:pPr>
    </w:p>
    <w:p w:rsidR="008F19CB" w:rsidRPr="000B06E2" w:rsidRDefault="008F19CB" w:rsidP="008F19CB">
      <w:pPr>
        <w:rPr>
          <w:rFonts w:cs="Arial"/>
          <w:sz w:val="16"/>
          <w:szCs w:val="16"/>
        </w:rPr>
      </w:pPr>
    </w:p>
    <w:p w:rsidR="008F19CB" w:rsidRPr="000B06E2" w:rsidRDefault="00420D30" w:rsidP="00E12E16">
      <w:pPr>
        <w:ind w:firstLine="0"/>
        <w:rPr>
          <w:rFonts w:cs="Arial"/>
          <w:b/>
          <w:u w:val="single"/>
        </w:rPr>
      </w:pPr>
      <w:r w:rsidRPr="000B06E2">
        <w:rPr>
          <w:rFonts w:cs="Arial"/>
        </w:rPr>
        <w:t>о</w:t>
      </w:r>
      <w:r w:rsidR="008F19CB" w:rsidRPr="000B06E2">
        <w:rPr>
          <w:rFonts w:cs="Arial"/>
        </w:rPr>
        <w:t>т</w:t>
      </w:r>
      <w:r w:rsidR="000B06E2">
        <w:rPr>
          <w:rFonts w:cs="Arial"/>
        </w:rPr>
        <w:t xml:space="preserve"> </w:t>
      </w:r>
      <w:r w:rsidR="008F19CB" w:rsidRPr="000B06E2">
        <w:rPr>
          <w:rFonts w:cs="Arial"/>
        </w:rPr>
        <w:t>«</w:t>
      </w:r>
      <w:r w:rsidR="00C84AF2" w:rsidRPr="000B06E2">
        <w:rPr>
          <w:rFonts w:cs="Arial"/>
        </w:rPr>
        <w:t xml:space="preserve"> 01 </w:t>
      </w:r>
      <w:r w:rsidR="008F19CB" w:rsidRPr="000B06E2">
        <w:rPr>
          <w:rFonts w:cs="Arial"/>
        </w:rPr>
        <w:t xml:space="preserve">»  </w:t>
      </w:r>
      <w:r w:rsidR="00C84AF2" w:rsidRPr="000B06E2">
        <w:rPr>
          <w:rFonts w:cs="Arial"/>
        </w:rPr>
        <w:t>09</w:t>
      </w:r>
      <w:r w:rsidR="008F19CB" w:rsidRPr="000B06E2">
        <w:rPr>
          <w:rFonts w:cs="Arial"/>
        </w:rPr>
        <w:t xml:space="preserve"> 202</w:t>
      </w:r>
      <w:r w:rsidR="000916B0" w:rsidRPr="000B06E2">
        <w:rPr>
          <w:rFonts w:cs="Arial"/>
        </w:rPr>
        <w:t>5</w:t>
      </w:r>
      <w:r w:rsidR="00EA2EEB" w:rsidRPr="000B06E2">
        <w:rPr>
          <w:rFonts w:cs="Arial"/>
        </w:rPr>
        <w:t>г.</w:t>
      </w:r>
      <w:r w:rsidR="001D605B" w:rsidRPr="000B06E2">
        <w:rPr>
          <w:rFonts w:cs="Arial"/>
        </w:rPr>
        <w:tab/>
      </w:r>
      <w:r w:rsidR="008F19CB" w:rsidRP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0B06E2">
        <w:rPr>
          <w:rFonts w:cs="Arial"/>
        </w:rPr>
        <w:tab/>
      </w:r>
      <w:r w:rsidR="008F19CB" w:rsidRPr="000B06E2">
        <w:rPr>
          <w:rFonts w:cs="Arial"/>
        </w:rPr>
        <w:t xml:space="preserve">№ </w:t>
      </w:r>
      <w:r w:rsidR="00C84AF2" w:rsidRPr="000B06E2">
        <w:rPr>
          <w:rFonts w:cs="Arial"/>
          <w:u w:val="single"/>
        </w:rPr>
        <w:t>1012</w:t>
      </w:r>
    </w:p>
    <w:p w:rsidR="008F19CB" w:rsidRPr="000B06E2" w:rsidRDefault="008F19CB" w:rsidP="008F19CB">
      <w:pPr>
        <w:rPr>
          <w:rFonts w:cs="Arial"/>
          <w:sz w:val="20"/>
          <w:szCs w:val="20"/>
        </w:rPr>
      </w:pPr>
    </w:p>
    <w:p w:rsidR="00365774" w:rsidRPr="000B06E2" w:rsidRDefault="00365774" w:rsidP="0019196E">
      <w:pPr>
        <w:tabs>
          <w:tab w:val="left" w:pos="5387"/>
        </w:tabs>
        <w:ind w:right="4393"/>
        <w:rPr>
          <w:rFonts w:cs="Arial"/>
          <w:b/>
        </w:rPr>
      </w:pPr>
    </w:p>
    <w:p w:rsidR="001D605B" w:rsidRPr="00E12E16" w:rsidRDefault="00634E7F" w:rsidP="00EA06B2">
      <w:pPr>
        <w:tabs>
          <w:tab w:val="left" w:pos="5387"/>
        </w:tabs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12E16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муниципального района</w:t>
      </w:r>
      <w:r w:rsidR="000B06E2" w:rsidRPr="00E12E16">
        <w:rPr>
          <w:rFonts w:cs="Arial"/>
          <w:b/>
          <w:bCs/>
          <w:kern w:val="28"/>
          <w:sz w:val="32"/>
          <w:szCs w:val="32"/>
        </w:rPr>
        <w:t xml:space="preserve"> </w:t>
      </w:r>
      <w:r w:rsidRPr="00E12E16">
        <w:rPr>
          <w:rFonts w:cs="Arial"/>
          <w:b/>
          <w:bCs/>
          <w:kern w:val="28"/>
          <w:sz w:val="32"/>
          <w:szCs w:val="32"/>
        </w:rPr>
        <w:t xml:space="preserve"> «Город Людиново и Людиновский район» </w:t>
      </w:r>
      <w:hyperlink r:id="rId6" w:tgtFrame="ChangingDocument" w:history="1">
        <w:r w:rsidRPr="00EA06B2">
          <w:rPr>
            <w:rStyle w:val="a8"/>
            <w:rFonts w:cs="Arial"/>
            <w:b/>
            <w:bCs/>
            <w:kern w:val="28"/>
            <w:sz w:val="32"/>
            <w:szCs w:val="32"/>
          </w:rPr>
          <w:t>от 03.07.2024 г.  № 729</w:t>
        </w:r>
      </w:hyperlink>
      <w:r w:rsidRPr="00E12E16">
        <w:rPr>
          <w:rFonts w:cs="Arial"/>
          <w:b/>
          <w:bCs/>
          <w:kern w:val="28"/>
          <w:sz w:val="32"/>
          <w:szCs w:val="32"/>
        </w:rPr>
        <w:t xml:space="preserve"> «Об утверждении муниципальной программы</w:t>
      </w:r>
      <w:r w:rsidR="001D605B" w:rsidRPr="00E12E16">
        <w:rPr>
          <w:rFonts w:cs="Arial"/>
          <w:b/>
          <w:bCs/>
          <w:kern w:val="28"/>
          <w:sz w:val="32"/>
          <w:szCs w:val="32"/>
        </w:rPr>
        <w:t xml:space="preserve"> «</w:t>
      </w:r>
      <w:r w:rsidR="006B0BF9" w:rsidRPr="00E12E16">
        <w:rPr>
          <w:rFonts w:cs="Arial"/>
          <w:b/>
          <w:bCs/>
          <w:kern w:val="28"/>
          <w:sz w:val="32"/>
          <w:szCs w:val="32"/>
        </w:rPr>
        <w:t>Формирование современной городской среды</w:t>
      </w:r>
      <w:r w:rsidR="00EA06B2">
        <w:rPr>
          <w:rFonts w:cs="Arial"/>
          <w:b/>
          <w:bCs/>
          <w:kern w:val="28"/>
          <w:sz w:val="32"/>
          <w:szCs w:val="32"/>
        </w:rPr>
        <w:t xml:space="preserve"> </w:t>
      </w:r>
      <w:r w:rsidR="006B0BF9" w:rsidRPr="00E12E16">
        <w:rPr>
          <w:rFonts w:cs="Arial"/>
          <w:b/>
          <w:bCs/>
          <w:kern w:val="28"/>
          <w:sz w:val="32"/>
          <w:szCs w:val="32"/>
        </w:rPr>
        <w:t>на территории городского поселения «Город</w:t>
      </w:r>
      <w:r w:rsidR="000E3892">
        <w:rPr>
          <w:rFonts w:cs="Arial"/>
          <w:b/>
          <w:bCs/>
          <w:kern w:val="28"/>
          <w:sz w:val="32"/>
          <w:szCs w:val="32"/>
        </w:rPr>
        <w:t xml:space="preserve"> </w:t>
      </w:r>
      <w:r w:rsidR="006B0BF9" w:rsidRPr="00E12E16">
        <w:rPr>
          <w:rFonts w:cs="Arial"/>
          <w:b/>
          <w:bCs/>
          <w:kern w:val="28"/>
          <w:sz w:val="32"/>
          <w:szCs w:val="32"/>
        </w:rPr>
        <w:t>Людиново» на 2025 – 2030 год</w:t>
      </w:r>
      <w:r w:rsidR="00813EC5" w:rsidRPr="00E12E16">
        <w:rPr>
          <w:rFonts w:cs="Arial"/>
          <w:b/>
          <w:bCs/>
          <w:kern w:val="28"/>
          <w:sz w:val="32"/>
          <w:szCs w:val="32"/>
        </w:rPr>
        <w:t>»</w:t>
      </w:r>
    </w:p>
    <w:p w:rsidR="008F19CB" w:rsidRPr="000B06E2" w:rsidRDefault="008F19CB" w:rsidP="008F19CB">
      <w:pPr>
        <w:ind w:right="5759"/>
        <w:rPr>
          <w:rFonts w:cs="Arial"/>
          <w:b/>
        </w:rPr>
      </w:pPr>
    </w:p>
    <w:p w:rsidR="00DB121D" w:rsidRPr="000B06E2" w:rsidRDefault="00813EC5" w:rsidP="00272B83">
      <w:pPr>
        <w:widowControl w:val="0"/>
        <w:autoSpaceDE w:val="0"/>
        <w:autoSpaceDN w:val="0"/>
        <w:adjustRightInd w:val="0"/>
        <w:ind w:firstLine="851"/>
        <w:rPr>
          <w:rFonts w:cs="Arial"/>
        </w:rPr>
      </w:pPr>
      <w:r w:rsidRPr="000B06E2">
        <w:rPr>
          <w:rFonts w:cs="Arial"/>
        </w:rPr>
        <w:t>В соответствии со статьей 15</w:t>
      </w:r>
      <w:r w:rsidR="00DB121D" w:rsidRPr="000B06E2">
        <w:rPr>
          <w:rFonts w:cs="Arial"/>
        </w:rPr>
        <w:t xml:space="preserve"> Федерального Закона Российской Федерации от 06.10.2003 № </w:t>
      </w:r>
      <w:hyperlink r:id="rId7" w:tooltip="131-ФЗ" w:history="1">
        <w:r w:rsidR="00DB121D" w:rsidRPr="008F4DB2">
          <w:rPr>
            <w:rStyle w:val="a8"/>
            <w:rFonts w:cs="Arial"/>
          </w:rPr>
          <w:t>131-ФЗ</w:t>
        </w:r>
      </w:hyperlink>
      <w:r w:rsidR="00DB121D" w:rsidRPr="000B06E2">
        <w:rPr>
          <w:rFonts w:cs="Arial"/>
        </w:rPr>
        <w:t xml:space="preserve"> «</w:t>
      </w:r>
      <w:hyperlink r:id="rId8" w:tooltip="131-ФЗ" w:history="1">
        <w:r w:rsidR="00DB121D" w:rsidRPr="008F4DB2">
          <w:rPr>
            <w:rStyle w:val="a8"/>
            <w:rFonts w:cs="Arial"/>
          </w:rPr>
          <w:t>Об общих принципах организации местного самоуправления в Р</w:t>
        </w:r>
        <w:r w:rsidR="00365774" w:rsidRPr="008F4DB2">
          <w:rPr>
            <w:rStyle w:val="a8"/>
            <w:rFonts w:cs="Arial"/>
          </w:rPr>
          <w:t>оссийской Федерации</w:t>
        </w:r>
      </w:hyperlink>
      <w:r w:rsidR="00365774" w:rsidRPr="000B06E2">
        <w:rPr>
          <w:rFonts w:cs="Arial"/>
        </w:rPr>
        <w:t xml:space="preserve">», </w:t>
      </w:r>
      <w:hyperlink r:id="rId9" w:tgtFrame="Logical" w:history="1">
        <w:r w:rsidR="00DB121D" w:rsidRPr="000E3892">
          <w:rPr>
            <w:rStyle w:val="a8"/>
            <w:rFonts w:cs="Arial"/>
          </w:rPr>
          <w:t>Уставом</w:t>
        </w:r>
      </w:hyperlink>
      <w:r w:rsidR="00DB121D" w:rsidRPr="000B06E2">
        <w:rPr>
          <w:rFonts w:cs="Arial"/>
        </w:rPr>
        <w:t xml:space="preserve"> муниципального района «Город Людиново и Людиновский район»</w:t>
      </w:r>
      <w:r w:rsidR="00365774" w:rsidRPr="000B06E2">
        <w:rPr>
          <w:rFonts w:cs="Arial"/>
        </w:rPr>
        <w:t>,  постановлением администрации муниципального района «Город Людиново и Людиновский район»</w:t>
      </w:r>
      <w:r w:rsidR="0015747F" w:rsidRPr="000B06E2">
        <w:rPr>
          <w:rFonts w:cs="Arial"/>
        </w:rPr>
        <w:t xml:space="preserve"> от 30.07.2025 г. </w:t>
      </w:r>
      <w:hyperlink r:id="rId10" w:tgtFrame="Logical" w:history="1">
        <w:r w:rsidR="0015747F" w:rsidRPr="000E3892">
          <w:rPr>
            <w:rStyle w:val="a8"/>
            <w:rFonts w:cs="Arial"/>
          </w:rPr>
          <w:t>№ 862</w:t>
        </w:r>
      </w:hyperlink>
      <w:r w:rsidR="00365774" w:rsidRPr="000B06E2">
        <w:rPr>
          <w:rFonts w:cs="Arial"/>
        </w:rPr>
        <w:t xml:space="preserve"> «Об </w:t>
      </w:r>
      <w:r w:rsidRPr="000B06E2">
        <w:rPr>
          <w:rFonts w:cs="Arial"/>
        </w:rPr>
        <w:t>утвержд</w:t>
      </w:r>
      <w:r w:rsidR="0015747F" w:rsidRPr="000B06E2">
        <w:rPr>
          <w:rFonts w:cs="Arial"/>
        </w:rPr>
        <w:t xml:space="preserve">ении Порядка разработки, формирования, реализации и оценке эффективности реализации </w:t>
      </w:r>
      <w:r w:rsidRPr="000B06E2">
        <w:rPr>
          <w:rFonts w:cs="Arial"/>
        </w:rPr>
        <w:t xml:space="preserve"> муниципальных программ </w:t>
      </w:r>
      <w:r w:rsidR="0015747F" w:rsidRPr="000B06E2">
        <w:rPr>
          <w:rFonts w:cs="Arial"/>
        </w:rPr>
        <w:t xml:space="preserve">Людиновского </w:t>
      </w:r>
      <w:r w:rsidRPr="000B06E2">
        <w:rPr>
          <w:rFonts w:cs="Arial"/>
        </w:rPr>
        <w:t xml:space="preserve">муниципального </w:t>
      </w:r>
      <w:r w:rsidR="0015747F" w:rsidRPr="000B06E2">
        <w:rPr>
          <w:rFonts w:cs="Arial"/>
        </w:rPr>
        <w:t>округа Калужской области»</w:t>
      </w:r>
      <w:r w:rsidR="002702B7" w:rsidRPr="000B06E2">
        <w:rPr>
          <w:rFonts w:cs="Arial"/>
        </w:rPr>
        <w:t>,администрация</w:t>
      </w:r>
      <w:r w:rsidR="000E3892">
        <w:rPr>
          <w:rFonts w:cs="Arial"/>
        </w:rPr>
        <w:t xml:space="preserve"> </w:t>
      </w:r>
      <w:r w:rsidR="002702B7" w:rsidRPr="000B06E2">
        <w:rPr>
          <w:rFonts w:cs="Arial"/>
        </w:rPr>
        <w:t>муниципального района «Город Людиново и Людиновский район»</w:t>
      </w:r>
    </w:p>
    <w:p w:rsidR="00272B83" w:rsidRPr="000B06E2" w:rsidRDefault="00272B83" w:rsidP="00272B83">
      <w:pPr>
        <w:widowControl w:val="0"/>
        <w:autoSpaceDE w:val="0"/>
        <w:autoSpaceDN w:val="0"/>
        <w:adjustRightInd w:val="0"/>
        <w:rPr>
          <w:rFonts w:cs="Arial"/>
        </w:rPr>
      </w:pPr>
    </w:p>
    <w:p w:rsidR="008F19CB" w:rsidRPr="000B06E2" w:rsidRDefault="00155C39" w:rsidP="00272B83">
      <w:pPr>
        <w:widowControl w:val="0"/>
        <w:autoSpaceDE w:val="0"/>
        <w:autoSpaceDN w:val="0"/>
        <w:adjustRightInd w:val="0"/>
        <w:ind w:firstLine="851"/>
        <w:rPr>
          <w:rFonts w:cs="Arial"/>
        </w:rPr>
      </w:pPr>
      <w:r w:rsidRPr="000B06E2">
        <w:rPr>
          <w:rFonts w:cs="Arial"/>
        </w:rPr>
        <w:t>постановляет</w:t>
      </w:r>
      <w:r w:rsidR="008F19CB" w:rsidRPr="000B06E2">
        <w:rPr>
          <w:rFonts w:cs="Arial"/>
        </w:rPr>
        <w:t>:</w:t>
      </w:r>
    </w:p>
    <w:p w:rsidR="00155C39" w:rsidRPr="000B06E2" w:rsidRDefault="00155C39" w:rsidP="008F19CB">
      <w:pPr>
        <w:rPr>
          <w:rFonts w:cs="Arial"/>
        </w:rPr>
      </w:pPr>
    </w:p>
    <w:p w:rsidR="00634E7F" w:rsidRPr="000B06E2" w:rsidRDefault="00634E7F" w:rsidP="00634E7F">
      <w:pPr>
        <w:ind w:firstLine="851"/>
        <w:rPr>
          <w:rFonts w:cs="Arial"/>
        </w:rPr>
      </w:pPr>
      <w:r w:rsidRPr="000B06E2">
        <w:rPr>
          <w:rFonts w:cs="Arial"/>
        </w:rPr>
        <w:t xml:space="preserve">1. Внести изменение в постановление администрации муниципального района «Город Людиново и Людиновский район» </w:t>
      </w:r>
      <w:hyperlink r:id="rId11" w:tgtFrame="ChangingDocument" w:history="1">
        <w:r w:rsidRPr="00EA06B2">
          <w:rPr>
            <w:rStyle w:val="a8"/>
            <w:rFonts w:cs="Arial"/>
          </w:rPr>
          <w:t>от 03.07.2024 г. № 729</w:t>
        </w:r>
      </w:hyperlink>
      <w:r w:rsidRPr="000B06E2">
        <w:rPr>
          <w:rFonts w:cs="Arial"/>
        </w:rPr>
        <w:t xml:space="preserve"> «Об утверждении муниципальной программы «Формирование современной городской среды на территории городского поселения «Город Людиново на 2025-2030 год» изложив Приложение 3 к муниципальной программе  в новой редакции (Прилагается).  </w:t>
      </w:r>
    </w:p>
    <w:p w:rsidR="00813EC5" w:rsidRPr="000B06E2" w:rsidRDefault="00634E7F" w:rsidP="00634E7F">
      <w:pPr>
        <w:ind w:firstLine="851"/>
        <w:rPr>
          <w:rFonts w:cs="Arial"/>
        </w:rPr>
      </w:pPr>
      <w:r w:rsidRPr="000B06E2">
        <w:rPr>
          <w:rFonts w:cs="Arial"/>
        </w:rPr>
        <w:t xml:space="preserve">2. Настоящее постановление вступает в силу со дня его подписания и подлежит опубликованию </w:t>
      </w:r>
      <w:r w:rsidR="00E30C6E" w:rsidRPr="000B06E2">
        <w:rPr>
          <w:rFonts w:cs="Arial"/>
        </w:rPr>
        <w:t>в установленном законом порядке.</w:t>
      </w:r>
    </w:p>
    <w:p w:rsidR="00634E7F" w:rsidRPr="000B06E2" w:rsidRDefault="00634E7F" w:rsidP="0015747F">
      <w:pPr>
        <w:ind w:firstLine="851"/>
        <w:contextualSpacing/>
        <w:rPr>
          <w:rFonts w:cs="Arial"/>
        </w:rPr>
      </w:pPr>
      <w:r w:rsidRPr="000B06E2">
        <w:rPr>
          <w:rFonts w:cs="Arial"/>
        </w:rPr>
        <w:t>3</w:t>
      </w:r>
      <w:r w:rsidR="008F19CB" w:rsidRPr="000B06E2">
        <w:rPr>
          <w:rFonts w:cs="Arial"/>
        </w:rPr>
        <w:t>. Контроль за исполнением настоя</w:t>
      </w:r>
      <w:r w:rsidR="006E3E17" w:rsidRPr="000B06E2">
        <w:rPr>
          <w:rFonts w:cs="Arial"/>
        </w:rPr>
        <w:t xml:space="preserve">щего постановления возложить на </w:t>
      </w:r>
      <w:r w:rsidR="006B0BF9" w:rsidRPr="000B06E2">
        <w:rPr>
          <w:rFonts w:cs="Arial"/>
        </w:rPr>
        <w:t xml:space="preserve">и. о. </w:t>
      </w:r>
      <w:r w:rsidR="008F19CB" w:rsidRPr="000B06E2">
        <w:rPr>
          <w:rFonts w:cs="Arial"/>
        </w:rPr>
        <w:t>заместителя главы администрации муниципального района «Город Людиново и Людиновский район»</w:t>
      </w:r>
      <w:r w:rsidR="00671AD9" w:rsidRPr="000B06E2">
        <w:rPr>
          <w:rFonts w:cs="Arial"/>
        </w:rPr>
        <w:t xml:space="preserve"> Е. В. Андрейцеву</w:t>
      </w:r>
      <w:r w:rsidR="006B0BF9" w:rsidRPr="000B06E2">
        <w:rPr>
          <w:rFonts w:cs="Arial"/>
        </w:rPr>
        <w:t>.</w:t>
      </w:r>
    </w:p>
    <w:p w:rsidR="0015747F" w:rsidRPr="000B06E2" w:rsidRDefault="0015747F" w:rsidP="0015747F">
      <w:pPr>
        <w:ind w:firstLine="851"/>
        <w:contextualSpacing/>
        <w:rPr>
          <w:rFonts w:cs="Arial"/>
        </w:rPr>
      </w:pPr>
    </w:p>
    <w:p w:rsidR="002702B7" w:rsidRPr="000B06E2" w:rsidRDefault="002702B7" w:rsidP="008F19CB">
      <w:pPr>
        <w:rPr>
          <w:rFonts w:cs="Arial"/>
        </w:rPr>
      </w:pPr>
    </w:p>
    <w:p w:rsidR="008F19CB" w:rsidRPr="000B06E2" w:rsidRDefault="000916B0" w:rsidP="00EA06B2">
      <w:pPr>
        <w:ind w:firstLine="0"/>
        <w:rPr>
          <w:rFonts w:cs="Arial"/>
        </w:rPr>
      </w:pPr>
      <w:r w:rsidRPr="000B06E2">
        <w:rPr>
          <w:rFonts w:cs="Arial"/>
        </w:rPr>
        <w:t>Глава</w:t>
      </w:r>
      <w:r w:rsidR="00EA06B2">
        <w:rPr>
          <w:rFonts w:cs="Arial"/>
        </w:rPr>
        <w:t xml:space="preserve"> </w:t>
      </w:r>
      <w:r w:rsidR="008F19CB" w:rsidRPr="000B06E2">
        <w:rPr>
          <w:rFonts w:cs="Arial"/>
        </w:rPr>
        <w:t>администрации</w:t>
      </w:r>
    </w:p>
    <w:p w:rsidR="00FE3FDE" w:rsidRPr="000B06E2" w:rsidRDefault="008F19CB" w:rsidP="00EA06B2">
      <w:pPr>
        <w:ind w:firstLine="0"/>
        <w:rPr>
          <w:rFonts w:cs="Arial"/>
        </w:rPr>
      </w:pPr>
      <w:r w:rsidRPr="000B06E2">
        <w:rPr>
          <w:rFonts w:cs="Arial"/>
        </w:rPr>
        <w:t xml:space="preserve">муниципального района                                                                           </w:t>
      </w:r>
      <w:r w:rsidR="000916B0" w:rsidRPr="000B06E2">
        <w:rPr>
          <w:rFonts w:cs="Arial"/>
        </w:rPr>
        <w:t>С. В. Перевалов</w:t>
      </w:r>
    </w:p>
    <w:p w:rsidR="002702B7" w:rsidRPr="000B06E2" w:rsidRDefault="002702B7" w:rsidP="009F5BA1">
      <w:pPr>
        <w:rPr>
          <w:rFonts w:cs="Arial"/>
        </w:rPr>
      </w:pPr>
    </w:p>
    <w:p w:rsidR="002702B7" w:rsidRPr="000B06E2" w:rsidRDefault="002702B7" w:rsidP="009F5BA1">
      <w:pPr>
        <w:rPr>
          <w:rFonts w:cs="Arial"/>
        </w:rPr>
      </w:pPr>
    </w:p>
    <w:p w:rsidR="00156110" w:rsidRPr="000B06E2" w:rsidRDefault="00156110" w:rsidP="00156110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Calibri" w:cs="Arial"/>
        </w:rPr>
      </w:pPr>
      <w:bookmarkStart w:id="0" w:name="_GoBack"/>
      <w:bookmarkEnd w:id="0"/>
      <w:r w:rsidRPr="000B06E2">
        <w:rPr>
          <w:rFonts w:eastAsia="Calibri" w:cs="Arial"/>
        </w:rPr>
        <w:t>Приложение № 3</w:t>
      </w:r>
    </w:p>
    <w:p w:rsidR="00156110" w:rsidRPr="000B06E2" w:rsidRDefault="00156110" w:rsidP="00156110">
      <w:pPr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eastAsia="Calibri" w:cs="Arial"/>
          <w:b/>
        </w:rPr>
      </w:pPr>
    </w:p>
    <w:p w:rsidR="00156110" w:rsidRPr="000B06E2" w:rsidRDefault="00156110" w:rsidP="00156110">
      <w:pPr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eastAsia="Calibri" w:cs="Arial"/>
          <w:b/>
        </w:rPr>
      </w:pPr>
      <w:r w:rsidRPr="000B06E2">
        <w:rPr>
          <w:rFonts w:eastAsia="Calibri" w:cs="Arial"/>
          <w:b/>
        </w:rPr>
        <w:lastRenderedPageBreak/>
        <w:t>Перечень общественных территорий для благоустройства для включения в Программу на 2025 – 2030 г.г.</w:t>
      </w:r>
    </w:p>
    <w:tbl>
      <w:tblPr>
        <w:tblpPr w:leftFromText="180" w:rightFromText="180" w:vertAnchor="text" w:horzAnchor="margin" w:tblpXSpec="center" w:tblpY="404"/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7"/>
        <w:gridCol w:w="5217"/>
        <w:gridCol w:w="3260"/>
      </w:tblGrid>
      <w:tr w:rsidR="00156110" w:rsidRPr="000B06E2" w:rsidTr="00D01D82">
        <w:trPr>
          <w:trHeight w:val="1001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0"/>
              <w:rPr>
                <w:rFonts w:eastAsia="Calibri"/>
              </w:rPr>
            </w:pPr>
            <w:r w:rsidRPr="000B06E2">
              <w:rPr>
                <w:rFonts w:eastAsia="Calibri"/>
              </w:rPr>
              <w:t>№</w:t>
            </w:r>
          </w:p>
          <w:p w:rsidR="00156110" w:rsidRPr="000B06E2" w:rsidRDefault="00156110" w:rsidP="00EA06B2">
            <w:pPr>
              <w:pStyle w:val="Table0"/>
              <w:rPr>
                <w:rFonts w:eastAsia="Calibri"/>
              </w:rPr>
            </w:pPr>
            <w:r w:rsidRPr="000B06E2">
              <w:rPr>
                <w:rFonts w:eastAsia="Calibri"/>
              </w:rPr>
              <w:t>п/п</w:t>
            </w:r>
          </w:p>
          <w:p w:rsidR="00156110" w:rsidRPr="000B06E2" w:rsidRDefault="00156110" w:rsidP="00EA06B2">
            <w:pPr>
              <w:pStyle w:val="Table0"/>
              <w:rPr>
                <w:rFonts w:eastAsia="Calibri"/>
              </w:rPr>
            </w:pP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Наименование территории (проекта)</w:t>
            </w:r>
          </w:p>
        </w:tc>
        <w:tc>
          <w:tcPr>
            <w:tcW w:w="3260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Срок реализации</w:t>
            </w: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1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Набережная оз. Ломпадь, ул. К. Либкнехта,</w:t>
            </w:r>
          </w:p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 xml:space="preserve"> 2-й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2025 г.</w:t>
            </w: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2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«Людное место. Благоустройство территории «Фонтанная Площадь и бульвар»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 xml:space="preserve">2025 г. </w:t>
            </w: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3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Общественное пространство, прилегающее к Площади Победы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2026 г.</w:t>
            </w: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4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Лесопарк м/рСукремль 3-й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5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«Площадь Победы. Связь времен»</w:t>
            </w:r>
          </w:p>
        </w:tc>
        <w:tc>
          <w:tcPr>
            <w:tcW w:w="3260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2026 г.</w:t>
            </w: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6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Городской парк 3-й этап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</w:p>
        </w:tc>
      </w:tr>
      <w:tr w:rsidR="00156110" w:rsidRPr="000B06E2" w:rsidTr="00D01D82">
        <w:trPr>
          <w:trHeight w:val="436"/>
          <w:jc w:val="center"/>
        </w:trPr>
        <w:tc>
          <w:tcPr>
            <w:tcW w:w="98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7</w:t>
            </w:r>
          </w:p>
        </w:tc>
        <w:tc>
          <w:tcPr>
            <w:tcW w:w="5217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  <w:r w:rsidRPr="000B06E2">
              <w:rPr>
                <w:rFonts w:eastAsia="Calibri"/>
              </w:rPr>
              <w:t>Сквер в районе ЗАГС по ул. Московская</w:t>
            </w:r>
          </w:p>
        </w:tc>
        <w:tc>
          <w:tcPr>
            <w:tcW w:w="3260" w:type="dxa"/>
            <w:vAlign w:val="center"/>
          </w:tcPr>
          <w:p w:rsidR="00156110" w:rsidRPr="000B06E2" w:rsidRDefault="00156110" w:rsidP="00EA06B2">
            <w:pPr>
              <w:pStyle w:val="Table"/>
              <w:rPr>
                <w:rFonts w:eastAsia="Calibri"/>
              </w:rPr>
            </w:pPr>
          </w:p>
        </w:tc>
      </w:tr>
    </w:tbl>
    <w:p w:rsidR="00156110" w:rsidRPr="000B06E2" w:rsidRDefault="00156110" w:rsidP="00156110">
      <w:pPr>
        <w:tabs>
          <w:tab w:val="left" w:pos="426"/>
        </w:tabs>
        <w:autoSpaceDE w:val="0"/>
        <w:autoSpaceDN w:val="0"/>
        <w:adjustRightInd w:val="0"/>
        <w:ind w:left="710"/>
        <w:jc w:val="center"/>
        <w:rPr>
          <w:rFonts w:eastAsia="Calibri" w:cs="Arial"/>
          <w:b/>
        </w:rPr>
      </w:pPr>
    </w:p>
    <w:p w:rsidR="009F5BA1" w:rsidRPr="000B06E2" w:rsidRDefault="009F5BA1" w:rsidP="00E87469">
      <w:pPr>
        <w:rPr>
          <w:rFonts w:cs="Arial"/>
        </w:rPr>
      </w:pPr>
    </w:p>
    <w:sectPr w:rsidR="009F5BA1" w:rsidRPr="000B06E2" w:rsidSect="00CE0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50C59"/>
    <w:multiLevelType w:val="hybridMultilevel"/>
    <w:tmpl w:val="DCEE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compat>
    <w:useFELayout/>
  </w:compat>
  <w:rsids>
    <w:rsidRoot w:val="008F19CB"/>
    <w:rsid w:val="000107DA"/>
    <w:rsid w:val="000155FB"/>
    <w:rsid w:val="000217B8"/>
    <w:rsid w:val="00053288"/>
    <w:rsid w:val="00054F6D"/>
    <w:rsid w:val="00057DD0"/>
    <w:rsid w:val="00062784"/>
    <w:rsid w:val="00065C99"/>
    <w:rsid w:val="000722C6"/>
    <w:rsid w:val="0007396D"/>
    <w:rsid w:val="0008635F"/>
    <w:rsid w:val="00087E83"/>
    <w:rsid w:val="000916B0"/>
    <w:rsid w:val="000B06E2"/>
    <w:rsid w:val="000B632B"/>
    <w:rsid w:val="000D39A4"/>
    <w:rsid w:val="000D55BD"/>
    <w:rsid w:val="000E3892"/>
    <w:rsid w:val="0011029E"/>
    <w:rsid w:val="0012662F"/>
    <w:rsid w:val="00137386"/>
    <w:rsid w:val="00142E68"/>
    <w:rsid w:val="00155C39"/>
    <w:rsid w:val="00156110"/>
    <w:rsid w:val="0015747F"/>
    <w:rsid w:val="001603DA"/>
    <w:rsid w:val="001720F2"/>
    <w:rsid w:val="0017281D"/>
    <w:rsid w:val="00183D7F"/>
    <w:rsid w:val="00190E94"/>
    <w:rsid w:val="0019196E"/>
    <w:rsid w:val="001950E4"/>
    <w:rsid w:val="00196271"/>
    <w:rsid w:val="001B0369"/>
    <w:rsid w:val="001C6052"/>
    <w:rsid w:val="001D4D9B"/>
    <w:rsid w:val="001D605B"/>
    <w:rsid w:val="001D7485"/>
    <w:rsid w:val="001F0273"/>
    <w:rsid w:val="0020181A"/>
    <w:rsid w:val="00202D4B"/>
    <w:rsid w:val="002032FF"/>
    <w:rsid w:val="002050CB"/>
    <w:rsid w:val="00223D50"/>
    <w:rsid w:val="00232C46"/>
    <w:rsid w:val="0024330C"/>
    <w:rsid w:val="0025254D"/>
    <w:rsid w:val="002702B7"/>
    <w:rsid w:val="00272B83"/>
    <w:rsid w:val="0027588B"/>
    <w:rsid w:val="00292872"/>
    <w:rsid w:val="002968AE"/>
    <w:rsid w:val="002A5E74"/>
    <w:rsid w:val="002A7677"/>
    <w:rsid w:val="002D3C3B"/>
    <w:rsid w:val="002E0C35"/>
    <w:rsid w:val="002E69AB"/>
    <w:rsid w:val="002F519C"/>
    <w:rsid w:val="00316E49"/>
    <w:rsid w:val="00365774"/>
    <w:rsid w:val="00366394"/>
    <w:rsid w:val="00381AE7"/>
    <w:rsid w:val="00381F76"/>
    <w:rsid w:val="00386E72"/>
    <w:rsid w:val="00397D4A"/>
    <w:rsid w:val="003A2E91"/>
    <w:rsid w:val="003B0648"/>
    <w:rsid w:val="003B6D3D"/>
    <w:rsid w:val="003B77F3"/>
    <w:rsid w:val="003C6EF9"/>
    <w:rsid w:val="003D2690"/>
    <w:rsid w:val="003F0BA2"/>
    <w:rsid w:val="003F25E9"/>
    <w:rsid w:val="003F66F4"/>
    <w:rsid w:val="00402E49"/>
    <w:rsid w:val="00420D30"/>
    <w:rsid w:val="00426469"/>
    <w:rsid w:val="00427A9E"/>
    <w:rsid w:val="004336CA"/>
    <w:rsid w:val="00452C04"/>
    <w:rsid w:val="0045443E"/>
    <w:rsid w:val="00455237"/>
    <w:rsid w:val="0046542F"/>
    <w:rsid w:val="0046696B"/>
    <w:rsid w:val="004738AE"/>
    <w:rsid w:val="0047758C"/>
    <w:rsid w:val="004D771D"/>
    <w:rsid w:val="004E1535"/>
    <w:rsid w:val="004E2608"/>
    <w:rsid w:val="004E47BB"/>
    <w:rsid w:val="00501257"/>
    <w:rsid w:val="005031E2"/>
    <w:rsid w:val="005109AA"/>
    <w:rsid w:val="00515377"/>
    <w:rsid w:val="00524603"/>
    <w:rsid w:val="00525936"/>
    <w:rsid w:val="00536D6E"/>
    <w:rsid w:val="0054465A"/>
    <w:rsid w:val="00545158"/>
    <w:rsid w:val="00551D3A"/>
    <w:rsid w:val="00567D3F"/>
    <w:rsid w:val="00572DD4"/>
    <w:rsid w:val="00584513"/>
    <w:rsid w:val="00586254"/>
    <w:rsid w:val="0059717F"/>
    <w:rsid w:val="005B0293"/>
    <w:rsid w:val="005B02E8"/>
    <w:rsid w:val="005B69BE"/>
    <w:rsid w:val="005C1AFE"/>
    <w:rsid w:val="005C5DEE"/>
    <w:rsid w:val="005D1180"/>
    <w:rsid w:val="005E6C6D"/>
    <w:rsid w:val="00623421"/>
    <w:rsid w:val="006241BC"/>
    <w:rsid w:val="00634E7F"/>
    <w:rsid w:val="006377D5"/>
    <w:rsid w:val="00652937"/>
    <w:rsid w:val="0066569F"/>
    <w:rsid w:val="006661C3"/>
    <w:rsid w:val="00671AD9"/>
    <w:rsid w:val="006B0BF9"/>
    <w:rsid w:val="006B39CA"/>
    <w:rsid w:val="006C45A4"/>
    <w:rsid w:val="006E3E17"/>
    <w:rsid w:val="006F7C26"/>
    <w:rsid w:val="007250B4"/>
    <w:rsid w:val="00731E6C"/>
    <w:rsid w:val="00763D60"/>
    <w:rsid w:val="007721E1"/>
    <w:rsid w:val="007A552B"/>
    <w:rsid w:val="007B0235"/>
    <w:rsid w:val="007B37B5"/>
    <w:rsid w:val="007C000D"/>
    <w:rsid w:val="007C2ADD"/>
    <w:rsid w:val="007E0096"/>
    <w:rsid w:val="00802C63"/>
    <w:rsid w:val="008036E5"/>
    <w:rsid w:val="00813EC5"/>
    <w:rsid w:val="00817552"/>
    <w:rsid w:val="00836B15"/>
    <w:rsid w:val="008402A4"/>
    <w:rsid w:val="0086497D"/>
    <w:rsid w:val="00871367"/>
    <w:rsid w:val="008732B8"/>
    <w:rsid w:val="00896B38"/>
    <w:rsid w:val="008B3E3E"/>
    <w:rsid w:val="008B5D88"/>
    <w:rsid w:val="008C2C8E"/>
    <w:rsid w:val="008C3B4A"/>
    <w:rsid w:val="008C4264"/>
    <w:rsid w:val="008D2E1A"/>
    <w:rsid w:val="008D4C2D"/>
    <w:rsid w:val="008D5156"/>
    <w:rsid w:val="008E1739"/>
    <w:rsid w:val="008E5B7B"/>
    <w:rsid w:val="008F19CB"/>
    <w:rsid w:val="008F4DB2"/>
    <w:rsid w:val="009206FA"/>
    <w:rsid w:val="0092240E"/>
    <w:rsid w:val="00972AB0"/>
    <w:rsid w:val="00992FE4"/>
    <w:rsid w:val="00997E8D"/>
    <w:rsid w:val="009A5EC4"/>
    <w:rsid w:val="009A6DF5"/>
    <w:rsid w:val="009B0084"/>
    <w:rsid w:val="009B3541"/>
    <w:rsid w:val="009D585E"/>
    <w:rsid w:val="009F5BA1"/>
    <w:rsid w:val="00A0793B"/>
    <w:rsid w:val="00A07A8F"/>
    <w:rsid w:val="00A12F26"/>
    <w:rsid w:val="00A147FF"/>
    <w:rsid w:val="00A24B71"/>
    <w:rsid w:val="00A425E5"/>
    <w:rsid w:val="00A46CF9"/>
    <w:rsid w:val="00A52CC2"/>
    <w:rsid w:val="00A561FE"/>
    <w:rsid w:val="00A6257D"/>
    <w:rsid w:val="00A64A2B"/>
    <w:rsid w:val="00A91AB9"/>
    <w:rsid w:val="00AB3A1B"/>
    <w:rsid w:val="00AB4FFE"/>
    <w:rsid w:val="00AB6361"/>
    <w:rsid w:val="00AB79B6"/>
    <w:rsid w:val="00AC178C"/>
    <w:rsid w:val="00AD385E"/>
    <w:rsid w:val="00AE39B1"/>
    <w:rsid w:val="00AF4D2C"/>
    <w:rsid w:val="00AF7E1C"/>
    <w:rsid w:val="00B00895"/>
    <w:rsid w:val="00B02EFC"/>
    <w:rsid w:val="00B07B39"/>
    <w:rsid w:val="00B07FE6"/>
    <w:rsid w:val="00B2386F"/>
    <w:rsid w:val="00B260EC"/>
    <w:rsid w:val="00B332A9"/>
    <w:rsid w:val="00B42B62"/>
    <w:rsid w:val="00B50961"/>
    <w:rsid w:val="00B61D2E"/>
    <w:rsid w:val="00B64207"/>
    <w:rsid w:val="00B752F9"/>
    <w:rsid w:val="00BA5586"/>
    <w:rsid w:val="00BB410F"/>
    <w:rsid w:val="00BB6D79"/>
    <w:rsid w:val="00BC2EDD"/>
    <w:rsid w:val="00BC637A"/>
    <w:rsid w:val="00BC700A"/>
    <w:rsid w:val="00BE2E96"/>
    <w:rsid w:val="00BE3799"/>
    <w:rsid w:val="00C04040"/>
    <w:rsid w:val="00C2702A"/>
    <w:rsid w:val="00C31CC0"/>
    <w:rsid w:val="00C41540"/>
    <w:rsid w:val="00C42CDE"/>
    <w:rsid w:val="00C56BE5"/>
    <w:rsid w:val="00C60BB0"/>
    <w:rsid w:val="00C65C8C"/>
    <w:rsid w:val="00C806A4"/>
    <w:rsid w:val="00C84AF2"/>
    <w:rsid w:val="00CA6E8E"/>
    <w:rsid w:val="00CE0FBF"/>
    <w:rsid w:val="00CF4D29"/>
    <w:rsid w:val="00CF717E"/>
    <w:rsid w:val="00CF750F"/>
    <w:rsid w:val="00D04666"/>
    <w:rsid w:val="00D046F1"/>
    <w:rsid w:val="00D115A2"/>
    <w:rsid w:val="00D30BDB"/>
    <w:rsid w:val="00D31403"/>
    <w:rsid w:val="00D53B14"/>
    <w:rsid w:val="00D86E44"/>
    <w:rsid w:val="00DB121D"/>
    <w:rsid w:val="00DB74C5"/>
    <w:rsid w:val="00DD17D3"/>
    <w:rsid w:val="00DF04C2"/>
    <w:rsid w:val="00E011BD"/>
    <w:rsid w:val="00E01A05"/>
    <w:rsid w:val="00E0561D"/>
    <w:rsid w:val="00E105F6"/>
    <w:rsid w:val="00E12E16"/>
    <w:rsid w:val="00E25A3F"/>
    <w:rsid w:val="00E30C6E"/>
    <w:rsid w:val="00E633D6"/>
    <w:rsid w:val="00E75D54"/>
    <w:rsid w:val="00E87469"/>
    <w:rsid w:val="00E95507"/>
    <w:rsid w:val="00EA06B2"/>
    <w:rsid w:val="00EA2EEB"/>
    <w:rsid w:val="00EC014F"/>
    <w:rsid w:val="00ED7DDF"/>
    <w:rsid w:val="00EE0BFA"/>
    <w:rsid w:val="00F20A41"/>
    <w:rsid w:val="00F21CD8"/>
    <w:rsid w:val="00F336E6"/>
    <w:rsid w:val="00F4207F"/>
    <w:rsid w:val="00F51F8A"/>
    <w:rsid w:val="00F57958"/>
    <w:rsid w:val="00F618FB"/>
    <w:rsid w:val="00FA77B2"/>
    <w:rsid w:val="00FB11E5"/>
    <w:rsid w:val="00FC5DB8"/>
    <w:rsid w:val="00FE3FDE"/>
    <w:rsid w:val="00FE69DA"/>
    <w:rsid w:val="00FE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42E6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42E6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42E6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42E6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42E6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42E6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42E68"/>
  </w:style>
  <w:style w:type="paragraph" w:styleId="a3">
    <w:name w:val="List Paragraph"/>
    <w:basedOn w:val="a"/>
    <w:uiPriority w:val="34"/>
    <w:qFormat/>
    <w:rsid w:val="00381AE7"/>
    <w:pPr>
      <w:ind w:left="720"/>
    </w:pPr>
    <w:rPr>
      <w:rFonts w:ascii="Times New Roman" w:eastAsia="Calibri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F04C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6E3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92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">
    <w:name w:val="Table!Таблица"/>
    <w:rsid w:val="00142E6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42E6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52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C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12E1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12E1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12E1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42E68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142E68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E12E1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42E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42E68"/>
    <w:rPr>
      <w:color w:val="0000FF"/>
      <w:u w:val="none"/>
    </w:rPr>
  </w:style>
  <w:style w:type="paragraph" w:customStyle="1" w:styleId="Application">
    <w:name w:val="Application!Приложение"/>
    <w:rsid w:val="00142E6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142E68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42E6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40"/>
  </w:style>
  <w:style w:type="paragraph" w:styleId="1">
    <w:name w:val="heading 1"/>
    <w:basedOn w:val="a"/>
    <w:next w:val="a"/>
    <w:link w:val="10"/>
    <w:uiPriority w:val="9"/>
    <w:qFormat/>
    <w:rsid w:val="00DF0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E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6E3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92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able">
    <w:name w:val="Table!Таблица"/>
    <w:rsid w:val="007C2AD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C2AD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5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la-service.minjust.ru:8080/rnla-links/ws/content/act/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content/act/75700a84-1016-42e7-a18b-81b3abc69fc5.doc" TargetMode="External"/><Relationship Id="rId11" Type="http://schemas.openxmlformats.org/officeDocument/2006/relationships/hyperlink" Target="/content/act/75700a84-1016-42e7-a18b-81b3abc69fc5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/content/act/3b9a06c0-188e-4a62-b9c0-4a505d27d8c7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14e39848-0a1f-4fa3-80fb-708fa0f79c75.doc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C6E9-ECD7-42C5-AEC2-8AC2F426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2025-09-02T12:58:00Z</cp:lastPrinted>
  <dcterms:created xsi:type="dcterms:W3CDTF">2025-11-01T09:45:00Z</dcterms:created>
  <dcterms:modified xsi:type="dcterms:W3CDTF">2025-11-01T09:45:00Z</dcterms:modified>
</cp:coreProperties>
</file>