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D3" w:rsidRPr="00F3767C" w:rsidRDefault="009318D3" w:rsidP="009318D3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8D3" w:rsidRPr="00F3767C" w:rsidRDefault="009318D3" w:rsidP="009318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КАЛУЖСКАЯ ОБЛАСТЬ</w:t>
      </w:r>
    </w:p>
    <w:p w:rsidR="009318D3" w:rsidRPr="00F3767C" w:rsidRDefault="009318D3" w:rsidP="009318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8D3" w:rsidRPr="00F3767C" w:rsidRDefault="009318D3" w:rsidP="007B16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ЛЮДИНОВСКОГО МУНИЦИПАЛЬНОГО ОКРУГА</w:t>
      </w:r>
    </w:p>
    <w:p w:rsidR="009318D3" w:rsidRPr="00F3767C" w:rsidRDefault="009318D3" w:rsidP="009318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КАЛУЖСКОЙ ОБЛАСТИ</w:t>
      </w:r>
    </w:p>
    <w:p w:rsidR="009318D3" w:rsidRPr="00F3767C" w:rsidRDefault="009318D3" w:rsidP="009318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8D3" w:rsidRPr="00F3767C" w:rsidRDefault="009318D3" w:rsidP="009318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18D3" w:rsidRPr="00F3767C" w:rsidRDefault="009318D3" w:rsidP="009318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67C">
        <w:rPr>
          <w:rFonts w:ascii="Times New Roman" w:eastAsia="Calibri" w:hAnsi="Times New Roman" w:cs="Times New Roman"/>
          <w:b/>
          <w:sz w:val="24"/>
          <w:szCs w:val="24"/>
        </w:rPr>
        <w:t xml:space="preserve">       РЕШЕНИЕ</w:t>
      </w:r>
    </w:p>
    <w:p w:rsidR="009318D3" w:rsidRPr="00F3767C" w:rsidRDefault="009318D3" w:rsidP="009318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18D3" w:rsidRPr="00F3767C" w:rsidRDefault="009318D3" w:rsidP="009318D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767C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232675">
        <w:rPr>
          <w:rFonts w:ascii="Times New Roman" w:eastAsia="Calibri" w:hAnsi="Times New Roman" w:cs="Times New Roman"/>
          <w:b/>
          <w:sz w:val="24"/>
          <w:szCs w:val="24"/>
        </w:rPr>
        <w:t>23.09.</w:t>
      </w:r>
      <w:r w:rsidRPr="00F3767C">
        <w:rPr>
          <w:rFonts w:ascii="Times New Roman" w:eastAsia="Calibri" w:hAnsi="Times New Roman" w:cs="Times New Roman"/>
          <w:b/>
          <w:sz w:val="24"/>
          <w:szCs w:val="24"/>
        </w:rPr>
        <w:t xml:space="preserve"> 2025                                                                                   </w:t>
      </w:r>
      <w:r w:rsidR="00BB739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r w:rsidRPr="00F3767C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232675" w:rsidRPr="00232675">
        <w:rPr>
          <w:rFonts w:ascii="Times New Roman" w:eastAsia="Calibri" w:hAnsi="Times New Roman" w:cs="Times New Roman"/>
          <w:b/>
          <w:sz w:val="24"/>
          <w:szCs w:val="24"/>
        </w:rPr>
        <w:t>18</w:t>
      </w:r>
    </w:p>
    <w:p w:rsidR="009318D3" w:rsidRPr="00F3767C" w:rsidRDefault="009318D3" w:rsidP="009318D3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4DA" w:rsidRPr="00F3767C" w:rsidRDefault="00C524DA" w:rsidP="00C524DA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4DA" w:rsidRPr="00F3767C" w:rsidRDefault="00C524DA" w:rsidP="00C524DA">
      <w:pPr>
        <w:pStyle w:val="western"/>
        <w:spacing w:before="0" w:beforeAutospacing="0" w:after="0" w:line="240" w:lineRule="auto"/>
        <w:rPr>
          <w:b/>
        </w:rPr>
      </w:pPr>
      <w:r w:rsidRPr="00F3767C">
        <w:rPr>
          <w:b/>
        </w:rPr>
        <w:t>О соз</w:t>
      </w:r>
      <w:r w:rsidR="00CB659A" w:rsidRPr="00F3767C">
        <w:rPr>
          <w:b/>
        </w:rPr>
        <w:t>дании контрольно-счетного органа</w:t>
      </w:r>
      <w:r w:rsidR="009318D3" w:rsidRPr="00F3767C">
        <w:rPr>
          <w:b/>
        </w:rPr>
        <w:t xml:space="preserve"> Людиновского</w:t>
      </w:r>
    </w:p>
    <w:p w:rsidR="00C62D59" w:rsidRDefault="00C524DA" w:rsidP="00C62D59">
      <w:pPr>
        <w:pStyle w:val="western"/>
        <w:spacing w:before="0" w:beforeAutospacing="0" w:after="0" w:line="240" w:lineRule="auto"/>
        <w:rPr>
          <w:b/>
        </w:rPr>
      </w:pPr>
      <w:r w:rsidRPr="00F3767C">
        <w:rPr>
          <w:b/>
        </w:rPr>
        <w:t xml:space="preserve">муниципального округа Калужской области </w:t>
      </w:r>
    </w:p>
    <w:p w:rsidR="00C62D59" w:rsidRDefault="00C62D59" w:rsidP="00C62D59">
      <w:pPr>
        <w:pStyle w:val="western"/>
        <w:spacing w:before="0" w:beforeAutospacing="0" w:after="0" w:line="240" w:lineRule="auto"/>
        <w:rPr>
          <w:b/>
        </w:rPr>
      </w:pPr>
    </w:p>
    <w:p w:rsidR="00C524DA" w:rsidRPr="00C62D59" w:rsidRDefault="00C524DA" w:rsidP="00306067">
      <w:pPr>
        <w:pStyle w:val="western"/>
        <w:spacing w:before="0" w:beforeAutospacing="0" w:after="0" w:line="240" w:lineRule="auto"/>
        <w:ind w:firstLine="709"/>
        <w:jc w:val="both"/>
        <w:rPr>
          <w:b/>
          <w:strike/>
        </w:rPr>
      </w:pPr>
      <w:r w:rsidRPr="00F3767C">
        <w:t>Руководствуясь статьями 50.1, 51 Гражданского кодекса Ро</w:t>
      </w:r>
      <w:r w:rsidR="007B164B" w:rsidRPr="00F3767C">
        <w:t>ссийской Федерации, статьями 14, 24</w:t>
      </w:r>
      <w:r w:rsidRPr="00F3767C">
        <w:t xml:space="preserve"> Федерального закона от 20.03.2025 № 33-ФЗ </w:t>
      </w:r>
      <w:r w:rsidR="00F3767C">
        <w:t>«</w:t>
      </w:r>
      <w:r w:rsidRPr="00F3767C">
        <w:t>Об общих принципах организации местного самоуправления в единой системе публичной власти</w:t>
      </w:r>
      <w:r w:rsidR="00F3767C">
        <w:t>»</w:t>
      </w:r>
      <w:r w:rsidRPr="00F3767C">
        <w:t xml:space="preserve">, </w:t>
      </w:r>
      <w:r w:rsidR="007B164B" w:rsidRPr="00F3767C">
        <w:t xml:space="preserve">Федеральным </w:t>
      </w:r>
      <w:hyperlink r:id="rId6" w:history="1">
        <w:r w:rsidR="007B164B" w:rsidRPr="00F3767C">
          <w:rPr>
            <w:color w:val="0000FF"/>
          </w:rPr>
          <w:t>законом</w:t>
        </w:r>
      </w:hyperlink>
      <w:r w:rsidR="007B164B" w:rsidRPr="00F3767C">
        <w:t xml:space="preserve"> от 07.02.2011 N 6-ФЗ </w:t>
      </w:r>
      <w:r w:rsidR="00F3767C">
        <w:t>«</w:t>
      </w:r>
      <w:r w:rsidR="007B164B" w:rsidRPr="00F3767C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F3767C">
        <w:t>»</w:t>
      </w:r>
      <w:r w:rsidR="007B164B" w:rsidRPr="00F3767C">
        <w:t xml:space="preserve">, </w:t>
      </w:r>
      <w:r w:rsidRPr="00F3767C">
        <w:t xml:space="preserve">статьей 12 Федерального закона от 08.08.2001 № 129-ФЗ </w:t>
      </w:r>
      <w:r w:rsidR="00F3767C">
        <w:t>«</w:t>
      </w:r>
      <w:r w:rsidRPr="00F3767C">
        <w:t>О государственной регистрации юридических лиц и индивидуальных предпринимателей</w:t>
      </w:r>
      <w:r w:rsidR="00F3767C">
        <w:t>»</w:t>
      </w:r>
      <w:r w:rsidRPr="00F3767C">
        <w:t xml:space="preserve">, Законом Калужской области от </w:t>
      </w:r>
      <w:r w:rsidR="009318D3" w:rsidRPr="00F3767C">
        <w:t xml:space="preserve">25.10.2024 № 548-ОЗ </w:t>
      </w:r>
      <w:r w:rsidR="00F3767C">
        <w:t>«</w:t>
      </w:r>
      <w:r w:rsidRPr="00F3767C">
        <w:t xml:space="preserve">О преобразовании всех поселений, входящих в состав </w:t>
      </w:r>
      <w:r w:rsidR="009318D3" w:rsidRPr="00F3767C">
        <w:t xml:space="preserve">муниципального района </w:t>
      </w:r>
      <w:r w:rsidR="00F3767C">
        <w:t>«</w:t>
      </w:r>
      <w:r w:rsidR="009318D3" w:rsidRPr="00F3767C">
        <w:t>Город Людиново и Людиновский</w:t>
      </w:r>
      <w:r w:rsidRPr="00F3767C">
        <w:t xml:space="preserve"> район</w:t>
      </w:r>
      <w:r w:rsidR="00F3767C">
        <w:t>»</w:t>
      </w:r>
      <w:r w:rsidRPr="00F3767C">
        <w:t>, путем объединения и создании вновь образованного муниципального образования с наделением его статусом муниципального округа и о внесении изменений в отдел</w:t>
      </w:r>
      <w:r w:rsidR="007B164B" w:rsidRPr="00F3767C">
        <w:t>ьные законы Калужской области</w:t>
      </w:r>
      <w:r w:rsidR="00F3767C">
        <w:t>»</w:t>
      </w:r>
      <w:r w:rsidR="009318D3" w:rsidRPr="00F3767C">
        <w:t>, Дума Людиновского</w:t>
      </w:r>
      <w:r w:rsidRPr="00F3767C">
        <w:t xml:space="preserve"> муниципального округа Калужской области  </w:t>
      </w:r>
      <w:r w:rsidR="009318D3" w:rsidRPr="00F3767C">
        <w:rPr>
          <w:b/>
        </w:rPr>
        <w:t>Р</w:t>
      </w:r>
      <w:r w:rsidR="00F3767C">
        <w:rPr>
          <w:b/>
        </w:rPr>
        <w:t>ЕШИЛА</w:t>
      </w:r>
      <w:r w:rsidRPr="00F3767C">
        <w:t>:</w:t>
      </w:r>
    </w:p>
    <w:p w:rsidR="00C524DA" w:rsidRPr="00F3767C" w:rsidRDefault="00C524DA" w:rsidP="00306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767C">
        <w:rPr>
          <w:rFonts w:ascii="Times New Roman" w:hAnsi="Times New Roman" w:cs="Times New Roman"/>
          <w:sz w:val="24"/>
          <w:szCs w:val="24"/>
        </w:rPr>
        <w:t xml:space="preserve">1. Создать </w:t>
      </w:r>
      <w:r w:rsidR="007B164B"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контрольно-счетный орган Людиновского муниципального округа </w:t>
      </w:r>
      <w:r w:rsidR="00CB659A"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Калужской области </w:t>
      </w:r>
      <w:r w:rsidR="007B164B"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164B" w:rsidRPr="00F3767C">
        <w:rPr>
          <w:rFonts w:ascii="Times New Roman" w:hAnsi="Times New Roman" w:cs="Times New Roman"/>
          <w:sz w:val="24"/>
          <w:szCs w:val="24"/>
        </w:rPr>
        <w:t xml:space="preserve">контрольно-счетную палату Людиновского муниципального округа Калужской области </w:t>
      </w:r>
      <w:r w:rsidRPr="00F3767C">
        <w:rPr>
          <w:rFonts w:ascii="Times New Roman" w:hAnsi="Times New Roman" w:cs="Times New Roman"/>
          <w:sz w:val="24"/>
          <w:szCs w:val="24"/>
        </w:rPr>
        <w:t xml:space="preserve">и наделить ее правами юридического лица.  </w:t>
      </w:r>
    </w:p>
    <w:p w:rsidR="00C524DA" w:rsidRPr="00F3767C" w:rsidRDefault="00C524DA" w:rsidP="0030606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>2. Установить:</w:t>
      </w:r>
    </w:p>
    <w:p w:rsidR="00C524DA" w:rsidRPr="00F3767C" w:rsidRDefault="00C524DA" w:rsidP="0030606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>2.1. Пол</w:t>
      </w:r>
      <w:r w:rsidR="009318D3" w:rsidRPr="00F3767C">
        <w:rPr>
          <w:rFonts w:ascii="Times New Roman" w:hAnsi="Times New Roman" w:cs="Times New Roman"/>
          <w:sz w:val="24"/>
          <w:szCs w:val="24"/>
        </w:rPr>
        <w:t>ное официальное наименование –</w:t>
      </w:r>
      <w:r w:rsidR="00CB659A" w:rsidRPr="00F3767C">
        <w:rPr>
          <w:rFonts w:ascii="Times New Roman" w:hAnsi="Times New Roman" w:cs="Times New Roman"/>
          <w:sz w:val="24"/>
          <w:szCs w:val="24"/>
        </w:rPr>
        <w:t xml:space="preserve"> контрольно-счетная палата Людиновского муниципального округа Калужской области</w:t>
      </w:r>
      <w:r w:rsidRPr="00F3767C">
        <w:rPr>
          <w:rFonts w:ascii="Times New Roman" w:hAnsi="Times New Roman" w:cs="Times New Roman"/>
          <w:sz w:val="24"/>
          <w:szCs w:val="24"/>
        </w:rPr>
        <w:t>.</w:t>
      </w:r>
    </w:p>
    <w:p w:rsidR="00C524DA" w:rsidRPr="00F3767C" w:rsidRDefault="00C524DA" w:rsidP="0030606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 xml:space="preserve">2.2. Сокращенное официальное наименование – </w:t>
      </w:r>
      <w:r w:rsidR="00CB659A" w:rsidRPr="00F3767C">
        <w:rPr>
          <w:rFonts w:ascii="Times New Roman" w:hAnsi="Times New Roman" w:cs="Times New Roman"/>
          <w:sz w:val="24"/>
          <w:szCs w:val="24"/>
        </w:rPr>
        <w:t xml:space="preserve">контрольно-счетная палата </w:t>
      </w:r>
      <w:r w:rsidR="009318D3" w:rsidRPr="00F3767C">
        <w:rPr>
          <w:rFonts w:ascii="Times New Roman" w:hAnsi="Times New Roman" w:cs="Times New Roman"/>
          <w:sz w:val="24"/>
          <w:szCs w:val="24"/>
        </w:rPr>
        <w:t>Людиновского  округа</w:t>
      </w:r>
      <w:r w:rsidR="00CB659A" w:rsidRPr="00F3767C">
        <w:rPr>
          <w:rFonts w:ascii="Times New Roman" w:hAnsi="Times New Roman" w:cs="Times New Roman"/>
          <w:sz w:val="24"/>
          <w:szCs w:val="24"/>
        </w:rPr>
        <w:t>.</w:t>
      </w:r>
    </w:p>
    <w:p w:rsidR="00C524DA" w:rsidRPr="00F3767C" w:rsidRDefault="00C524DA" w:rsidP="0030606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 xml:space="preserve">2.3. Местонахождение – </w:t>
      </w:r>
      <w:r w:rsidR="001D0FBA">
        <w:rPr>
          <w:rFonts w:ascii="Times New Roman" w:hAnsi="Times New Roman" w:cs="Times New Roman"/>
          <w:sz w:val="24"/>
          <w:szCs w:val="24"/>
        </w:rPr>
        <w:t xml:space="preserve">249406, </w:t>
      </w:r>
      <w:r w:rsidRPr="00F3767C">
        <w:rPr>
          <w:rFonts w:ascii="Times New Roman" w:hAnsi="Times New Roman" w:cs="Times New Roman"/>
          <w:sz w:val="24"/>
          <w:szCs w:val="24"/>
        </w:rPr>
        <w:t>Калужская область,</w:t>
      </w:r>
      <w:r w:rsidR="00CA017D">
        <w:rPr>
          <w:rFonts w:ascii="Times New Roman" w:hAnsi="Times New Roman" w:cs="Times New Roman"/>
          <w:sz w:val="24"/>
          <w:szCs w:val="24"/>
        </w:rPr>
        <w:t xml:space="preserve"> </w:t>
      </w:r>
      <w:r w:rsidR="001D0FBA">
        <w:rPr>
          <w:rFonts w:ascii="Times New Roman" w:hAnsi="Times New Roman" w:cs="Times New Roman"/>
          <w:sz w:val="24"/>
          <w:szCs w:val="24"/>
        </w:rPr>
        <w:t xml:space="preserve">Людиновский район, </w:t>
      </w:r>
      <w:r w:rsidR="009318D3" w:rsidRPr="00F3767C">
        <w:rPr>
          <w:rFonts w:ascii="Times New Roman" w:hAnsi="Times New Roman" w:cs="Times New Roman"/>
          <w:sz w:val="24"/>
          <w:szCs w:val="24"/>
        </w:rPr>
        <w:t>г. Людиново, ул. Ленина, д. 20</w:t>
      </w:r>
      <w:r w:rsidRPr="00F3767C">
        <w:rPr>
          <w:rFonts w:ascii="Times New Roman" w:hAnsi="Times New Roman" w:cs="Times New Roman"/>
          <w:sz w:val="24"/>
          <w:szCs w:val="24"/>
        </w:rPr>
        <w:t>.</w:t>
      </w:r>
    </w:p>
    <w:p w:rsidR="00C524DA" w:rsidRPr="00F3767C" w:rsidRDefault="00C524DA" w:rsidP="0030606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>3. Утвердить:</w:t>
      </w:r>
    </w:p>
    <w:p w:rsidR="00C524DA" w:rsidRPr="00F3767C" w:rsidRDefault="00C524DA" w:rsidP="0030606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 xml:space="preserve">3.1.  Положение </w:t>
      </w:r>
      <w:r w:rsidR="00CB659A" w:rsidRPr="00F3767C">
        <w:rPr>
          <w:rFonts w:ascii="Times New Roman" w:hAnsi="Times New Roman" w:cs="Times New Roman"/>
          <w:sz w:val="24"/>
          <w:szCs w:val="24"/>
        </w:rPr>
        <w:t xml:space="preserve">о контрольно-счетной палате Людиновского муниципального округа Калужской области </w:t>
      </w:r>
      <w:r w:rsidRPr="00F3767C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C524DA" w:rsidRPr="00F3767C" w:rsidRDefault="00C524DA" w:rsidP="0030606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 xml:space="preserve">3.2. Структуру </w:t>
      </w:r>
      <w:r w:rsidR="00CB659A" w:rsidRPr="00F3767C">
        <w:rPr>
          <w:rFonts w:ascii="Times New Roman" w:hAnsi="Times New Roman" w:cs="Times New Roman"/>
          <w:sz w:val="24"/>
          <w:szCs w:val="24"/>
        </w:rPr>
        <w:t xml:space="preserve">контрольно-счетной палаты Людиновского муниципального округа Калужской области </w:t>
      </w:r>
      <w:r w:rsidRPr="00F3767C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3B153E" w:rsidRPr="00F3767C" w:rsidRDefault="003B153E" w:rsidP="0030606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>4. Возложить  исполнение  обязанностей председателя контрольно-счетной палаты</w:t>
      </w:r>
      <w:r w:rsidR="00A60305" w:rsidRPr="00F3767C">
        <w:rPr>
          <w:rFonts w:ascii="Times New Roman" w:hAnsi="Times New Roman" w:cs="Times New Roman"/>
          <w:sz w:val="24"/>
          <w:szCs w:val="24"/>
        </w:rPr>
        <w:t xml:space="preserve"> Людиновского муниципального округа Калужской области</w:t>
      </w:r>
      <w:r w:rsidRPr="00F3767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3767C">
        <w:rPr>
          <w:rFonts w:ascii="Times New Roman" w:hAnsi="Times New Roman" w:cs="Times New Roman"/>
          <w:sz w:val="24"/>
          <w:szCs w:val="24"/>
        </w:rPr>
        <w:t>Борисенкову</w:t>
      </w:r>
      <w:proofErr w:type="spellEnd"/>
      <w:r w:rsidRPr="00F3767C">
        <w:rPr>
          <w:rFonts w:ascii="Times New Roman" w:hAnsi="Times New Roman" w:cs="Times New Roman"/>
          <w:sz w:val="24"/>
          <w:szCs w:val="24"/>
        </w:rPr>
        <w:t xml:space="preserve"> Светлану Викторовну до назначения на должность председателя контрольно-счетной палаты</w:t>
      </w:r>
      <w:r w:rsidR="00A60305" w:rsidRPr="00F3767C">
        <w:rPr>
          <w:rFonts w:ascii="Times New Roman" w:hAnsi="Times New Roman" w:cs="Times New Roman"/>
          <w:sz w:val="24"/>
          <w:szCs w:val="24"/>
        </w:rPr>
        <w:t xml:space="preserve"> Людиновского муниципального округа Калужской области.</w:t>
      </w:r>
    </w:p>
    <w:p w:rsidR="00C524DA" w:rsidRPr="00F3767C" w:rsidRDefault="00A60305" w:rsidP="0030606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 xml:space="preserve">5. </w:t>
      </w:r>
      <w:r w:rsidR="003B153E" w:rsidRPr="00F3767C">
        <w:rPr>
          <w:rFonts w:ascii="Times New Roman" w:hAnsi="Times New Roman" w:cs="Times New Roman"/>
          <w:sz w:val="24"/>
          <w:szCs w:val="24"/>
        </w:rPr>
        <w:t xml:space="preserve">Уполномочить исполняющего обязанности председателя контрольно-счетной палаты </w:t>
      </w:r>
      <w:proofErr w:type="spellStart"/>
      <w:r w:rsidR="003B153E" w:rsidRPr="00F3767C">
        <w:rPr>
          <w:rFonts w:ascii="Times New Roman" w:hAnsi="Times New Roman" w:cs="Times New Roman"/>
          <w:sz w:val="24"/>
          <w:szCs w:val="24"/>
        </w:rPr>
        <w:t>Борисенкову</w:t>
      </w:r>
      <w:proofErr w:type="spellEnd"/>
      <w:r w:rsidR="003B153E" w:rsidRPr="00F3767C">
        <w:rPr>
          <w:rFonts w:ascii="Times New Roman" w:hAnsi="Times New Roman" w:cs="Times New Roman"/>
          <w:sz w:val="24"/>
          <w:szCs w:val="24"/>
        </w:rPr>
        <w:t xml:space="preserve"> Светлану Викторовну</w:t>
      </w:r>
      <w:r w:rsidR="00C524DA" w:rsidRPr="00F3767C">
        <w:rPr>
          <w:rFonts w:ascii="Times New Roman" w:hAnsi="Times New Roman" w:cs="Times New Roman"/>
          <w:sz w:val="24"/>
          <w:szCs w:val="24"/>
        </w:rPr>
        <w:t xml:space="preserve"> на подачу в регистрирующий орган комплекта документов, связанных с государственной регистрацией </w:t>
      </w:r>
      <w:r w:rsidR="00CB659A" w:rsidRPr="00F3767C">
        <w:rPr>
          <w:rFonts w:ascii="Times New Roman" w:hAnsi="Times New Roman" w:cs="Times New Roman"/>
          <w:sz w:val="24"/>
          <w:szCs w:val="24"/>
        </w:rPr>
        <w:t>контрольно-счетной палаты Людиновского муниципального округа Калужской области.</w:t>
      </w:r>
    </w:p>
    <w:p w:rsidR="00A60305" w:rsidRPr="00F3767C" w:rsidRDefault="00A60305" w:rsidP="0030606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>6</w:t>
      </w:r>
      <w:r w:rsidR="00C524DA" w:rsidRPr="00F3767C">
        <w:rPr>
          <w:rFonts w:ascii="Times New Roman" w:hAnsi="Times New Roman" w:cs="Times New Roman"/>
          <w:sz w:val="24"/>
          <w:szCs w:val="24"/>
        </w:rPr>
        <w:t>. Опубликовать настоящее решение в</w:t>
      </w:r>
      <w:r w:rsidR="0046311D">
        <w:rPr>
          <w:rFonts w:ascii="Times New Roman" w:hAnsi="Times New Roman" w:cs="Times New Roman"/>
          <w:sz w:val="24"/>
          <w:szCs w:val="24"/>
        </w:rPr>
        <w:t xml:space="preserve"> </w:t>
      </w:r>
      <w:r w:rsidR="009318D3"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сетевом издании </w:t>
      </w:r>
      <w:r w:rsid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18D3"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 рабочий</w:t>
      </w:r>
      <w:r w:rsid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318D3"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318D3" w:rsidRPr="00F3767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F3767C">
        <w:rPr>
          <w:rFonts w:ascii="Times New Roman" w:hAnsi="Times New Roman" w:cs="Times New Roman"/>
          <w:sz w:val="24"/>
          <w:szCs w:val="24"/>
        </w:rPr>
        <w:t>«</w:t>
      </w:r>
      <w:r w:rsidR="009318D3" w:rsidRPr="00F3767C">
        <w:rPr>
          <w:rFonts w:ascii="Times New Roman" w:hAnsi="Times New Roman" w:cs="Times New Roman"/>
          <w:sz w:val="24"/>
          <w:szCs w:val="24"/>
        </w:rPr>
        <w:t>Интернет</w:t>
      </w:r>
      <w:r w:rsidR="00F3767C">
        <w:rPr>
          <w:rFonts w:ascii="Times New Roman" w:hAnsi="Times New Roman" w:cs="Times New Roman"/>
          <w:sz w:val="24"/>
          <w:szCs w:val="24"/>
        </w:rPr>
        <w:t>»</w:t>
      </w:r>
      <w:r w:rsidR="00934610">
        <w:rPr>
          <w:rFonts w:ascii="Times New Roman" w:hAnsi="Times New Roman" w:cs="Times New Roman"/>
          <w:sz w:val="24"/>
          <w:szCs w:val="24"/>
        </w:rPr>
        <w:t xml:space="preserve"> </w:t>
      </w:r>
      <w:r w:rsidR="001D0FBA" w:rsidRPr="001D0FBA">
        <w:rPr>
          <w:rFonts w:ascii="Times New Roman" w:hAnsi="Times New Roman" w:cs="Times New Roman"/>
          <w:sz w:val="24"/>
          <w:szCs w:val="24"/>
        </w:rPr>
        <w:t>и</w:t>
      </w:r>
      <w:r w:rsidR="001D0FBA">
        <w:rPr>
          <w:rFonts w:ascii="Times New Roman" w:hAnsi="Times New Roman" w:cs="Times New Roman"/>
          <w:sz w:val="24"/>
          <w:szCs w:val="24"/>
        </w:rPr>
        <w:t xml:space="preserve"> в газете «Людиновский рабочий»</w:t>
      </w:r>
      <w:r w:rsidR="009318D3" w:rsidRPr="00F3767C">
        <w:rPr>
          <w:rFonts w:ascii="Times New Roman" w:hAnsi="Times New Roman" w:cs="Times New Roman"/>
          <w:sz w:val="24"/>
          <w:szCs w:val="24"/>
        </w:rPr>
        <w:t>.</w:t>
      </w:r>
    </w:p>
    <w:p w:rsidR="00F23C57" w:rsidRPr="00F3767C" w:rsidRDefault="00A60305" w:rsidP="0030606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>7</w:t>
      </w:r>
      <w:r w:rsidR="00C524DA" w:rsidRPr="00F3767C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</w:t>
      </w:r>
      <w:r w:rsidR="001D0FBA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C524DA" w:rsidRPr="00F3767C" w:rsidRDefault="00C524DA" w:rsidP="00C524DA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524DA" w:rsidRPr="00F3767C" w:rsidTr="00C00EE1">
        <w:tc>
          <w:tcPr>
            <w:tcW w:w="4926" w:type="dxa"/>
          </w:tcPr>
          <w:p w:rsidR="00C524DA" w:rsidRPr="00F3767C" w:rsidRDefault="007104DB" w:rsidP="00C00EE1">
            <w:pPr>
              <w:spacing w:after="1" w:line="28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Временно </w:t>
            </w:r>
            <w:proofErr w:type="gramStart"/>
            <w:r w:rsidR="00C524DA" w:rsidRPr="00F3767C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исполняющий</w:t>
            </w:r>
            <w:proofErr w:type="gramEnd"/>
            <w:r w:rsidR="00C524DA" w:rsidRPr="00F3767C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полномочия  Главы</w:t>
            </w: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  <w:r w:rsidR="009318D3" w:rsidRPr="00F3767C">
              <w:rPr>
                <w:rFonts w:ascii="Times New Roman" w:hAnsi="Times New Roman" w:cs="Times New Roman"/>
                <w:b/>
                <w:sz w:val="24"/>
                <w:szCs w:val="24"/>
              </w:rPr>
              <w:t>Людиновского</w:t>
            </w:r>
            <w:r w:rsidR="00C524DA" w:rsidRPr="00F3767C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муниципального округа Калужской области</w:t>
            </w:r>
          </w:p>
        </w:tc>
        <w:tc>
          <w:tcPr>
            <w:tcW w:w="4927" w:type="dxa"/>
          </w:tcPr>
          <w:p w:rsidR="00C524DA" w:rsidRPr="00F3767C" w:rsidRDefault="00C524DA" w:rsidP="00C00EE1">
            <w:pPr>
              <w:spacing w:after="1" w:line="28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4DA" w:rsidRPr="00F3767C" w:rsidRDefault="00C524DA" w:rsidP="00C00EE1">
            <w:pPr>
              <w:spacing w:after="1" w:line="28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4DA" w:rsidRPr="00F3767C" w:rsidRDefault="007104DB" w:rsidP="00F23C57">
            <w:pPr>
              <w:spacing w:after="1" w:line="2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F23C57" w:rsidRPr="00F37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23C57" w:rsidRPr="00F37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Перевалов</w:t>
            </w:r>
          </w:p>
          <w:p w:rsidR="00C524DA" w:rsidRPr="00F3767C" w:rsidRDefault="00C524DA" w:rsidP="00C00EE1">
            <w:pPr>
              <w:spacing w:after="1" w:line="28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760" w:rsidRPr="00F3767C" w:rsidRDefault="00BF2760" w:rsidP="00F3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4DA" w:rsidRPr="00F3767C" w:rsidRDefault="00C524DA" w:rsidP="009318D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 1</w:t>
      </w:r>
    </w:p>
    <w:p w:rsidR="00C524DA" w:rsidRPr="00F3767C" w:rsidRDefault="009318D3" w:rsidP="009318D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Людиновского </w:t>
      </w:r>
      <w:r w:rsidR="00C524DA"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C524DA" w:rsidRPr="00F3767C" w:rsidRDefault="00C524DA" w:rsidP="009318D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Калужской области</w:t>
      </w:r>
    </w:p>
    <w:p w:rsidR="00C524DA" w:rsidRPr="00F3767C" w:rsidRDefault="0049625C" w:rsidP="009318D3">
      <w:pPr>
        <w:suppressAutoHyphens/>
        <w:ind w:left="5812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23.09.</w:t>
      </w:r>
      <w:r w:rsidR="00C524DA" w:rsidRPr="00F3767C">
        <w:rPr>
          <w:rFonts w:ascii="Times New Roman" w:hAnsi="Times New Roman" w:cs="Times New Roman"/>
          <w:sz w:val="24"/>
          <w:szCs w:val="24"/>
        </w:rPr>
        <w:t>2025  №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C524DA" w:rsidRPr="00F3767C" w:rsidRDefault="00C524DA" w:rsidP="00C524D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524DA" w:rsidRPr="00F3767C" w:rsidRDefault="00C524DA" w:rsidP="00C5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24DA" w:rsidRPr="00F3767C" w:rsidRDefault="00C524DA" w:rsidP="00C5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C524DA" w:rsidRPr="00F3767C" w:rsidRDefault="00CB659A" w:rsidP="00C5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67C">
        <w:rPr>
          <w:rFonts w:ascii="Times New Roman" w:hAnsi="Times New Roman" w:cs="Times New Roman"/>
          <w:b/>
          <w:sz w:val="24"/>
          <w:szCs w:val="24"/>
        </w:rPr>
        <w:t xml:space="preserve">о контрольно-счетной палате </w:t>
      </w:r>
      <w:r w:rsidR="009318D3" w:rsidRPr="00F3767C">
        <w:rPr>
          <w:rFonts w:ascii="Times New Roman" w:hAnsi="Times New Roman" w:cs="Times New Roman"/>
          <w:b/>
          <w:sz w:val="24"/>
          <w:szCs w:val="24"/>
        </w:rPr>
        <w:t>Людиновского</w:t>
      </w:r>
      <w:r w:rsidR="00C524DA" w:rsidRPr="00F37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="00C524DA" w:rsidRPr="00F3767C">
        <w:rPr>
          <w:rFonts w:ascii="Times New Roman" w:hAnsi="Times New Roman" w:cs="Times New Roman"/>
          <w:b/>
          <w:sz w:val="24"/>
          <w:szCs w:val="24"/>
        </w:rPr>
        <w:t xml:space="preserve"> Калужской области</w:t>
      </w:r>
    </w:p>
    <w:p w:rsidR="00BF2760" w:rsidRPr="00F3767C" w:rsidRDefault="00CB659A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Par40"/>
      <w:bookmarkEnd w:id="0"/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Правовое регулирование организации и деятельности контрольно-счетной палаты</w:t>
      </w: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Людиновского</w:t>
      </w:r>
      <w:r w:rsidRPr="00F37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округа Калужской области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60" w:rsidRPr="00F3767C" w:rsidRDefault="00BF2760" w:rsidP="00BF27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Правовое регулирование организации и деятельности контрольно-счетной палаты</w:t>
      </w:r>
      <w:r w:rsidR="0071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Людиновского муниципального округа Калужской области основывается на </w:t>
      </w:r>
      <w:hyperlink r:id="rId7" w:history="1">
        <w:r w:rsidRPr="00F37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Бюджетном </w:t>
      </w:r>
      <w:hyperlink r:id="rId8" w:history="1">
        <w:r w:rsidRPr="00F37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кодексе</w:t>
        </w:r>
      </w:hyperlink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Федеральном законе</w:t>
      </w:r>
      <w:r w:rsidR="0071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07.02.2011 № 6-ФЗ </w:t>
      </w:r>
      <w:r w:rsid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6-ФЗ), Законе Калужской области от 22.06.2018 № 361-ОЗ </w:t>
      </w:r>
      <w:r w:rsid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отдельных вопросах организации и деятельности контрольно-счетных органов муниципальных образований Калужской области</w:t>
      </w:r>
      <w:r w:rsid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Федеральном законе от 20.03.2025 № 33-ФЗ </w:t>
      </w:r>
      <w:r w:rsid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единой системе публичной власти</w:t>
      </w:r>
      <w:r w:rsid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федеральных законах и иных нормативных правовых актах Российской Федерации, муниципальных нормативных правовых актах. 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Муниципальные нормативные правовые акты, регулирующие вопросы организации и деятельности контрольно-счетной палаты, не должны противоречить Бюджетному </w:t>
      </w:r>
      <w:hyperlink r:id="rId9" w:history="1">
        <w:r w:rsidRPr="00F37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кодексу</w:t>
        </w:r>
      </w:hyperlink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законам и законам Калужской области.</w:t>
      </w:r>
    </w:p>
    <w:p w:rsidR="00BF2760" w:rsidRPr="00F3767C" w:rsidRDefault="00BF2760" w:rsidP="00BF2760">
      <w:pPr>
        <w:pStyle w:val="a3"/>
        <w:spacing w:before="0" w:beforeAutospacing="0" w:after="0" w:afterAutospacing="0"/>
        <w:ind w:firstLine="567"/>
        <w:jc w:val="both"/>
      </w:pPr>
      <w:r w:rsidRPr="00F3767C">
        <w:t xml:space="preserve">3. Вопросы, неурегулированные настоящим Положением, разрешаются в соответствии с федеральными законами и иными нормативными правовыми актами Российской Федерации, законами Калужской области и иными нормативными правовыми актами Калужской области, муниципальными нормативными правовыми актами.  </w:t>
      </w:r>
    </w:p>
    <w:p w:rsidR="00BF2760" w:rsidRPr="00F3767C" w:rsidRDefault="00BF2760" w:rsidP="00BF2760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BF2760" w:rsidRPr="00F3767C" w:rsidRDefault="00BF2760" w:rsidP="00BF2760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F3767C">
        <w:rPr>
          <w:b/>
        </w:rPr>
        <w:t>Статья 2. Статус контрольно-счетной палаты</w:t>
      </w:r>
    </w:p>
    <w:p w:rsidR="00BF2760" w:rsidRPr="00F3767C" w:rsidRDefault="00BF2760" w:rsidP="00BF2760">
      <w:pPr>
        <w:pStyle w:val="a3"/>
        <w:spacing w:before="0" w:beforeAutospacing="0" w:after="0" w:afterAutospacing="0"/>
        <w:jc w:val="both"/>
      </w:pPr>
      <w:r w:rsidRPr="00F3767C">
        <w:t xml:space="preserve">  </w:t>
      </w:r>
    </w:p>
    <w:p w:rsidR="00BF2760" w:rsidRPr="00F3767C" w:rsidRDefault="00BF2760" w:rsidP="00BF2760">
      <w:pPr>
        <w:pStyle w:val="a3"/>
        <w:spacing w:before="0" w:beforeAutospacing="0" w:after="0" w:afterAutospacing="0"/>
        <w:ind w:firstLine="540"/>
        <w:jc w:val="both"/>
      </w:pPr>
      <w:r w:rsidRPr="00F3767C">
        <w:t>1. Контрольно-счетная палата Люди</w:t>
      </w:r>
      <w:r w:rsidR="001D0FBA">
        <w:t xml:space="preserve">новского муниципального округа </w:t>
      </w:r>
      <w:r w:rsidRPr="00F3767C">
        <w:t>Калужской области (далее – контрольно-счётная палата Людиновского округа) является постоянно действующим органом внешнего муниципального финансового контроля и образуется Думой Людиновского муниципального округа (далее – Дума).</w:t>
      </w:r>
    </w:p>
    <w:p w:rsidR="00BF2760" w:rsidRPr="00F3767C" w:rsidRDefault="00BF2760" w:rsidP="00BF2760">
      <w:pPr>
        <w:pStyle w:val="a3"/>
        <w:spacing w:before="0" w:beforeAutospacing="0" w:after="0" w:afterAutospacing="0"/>
        <w:ind w:firstLine="540"/>
        <w:jc w:val="both"/>
      </w:pPr>
      <w:r w:rsidRPr="00F3767C">
        <w:t>2. Контрольно-счётная палата Людиновского округа обладает организационной и функциональной независимостью и осуществляет свою деятельность самостоятельно. Деятельность контрольно-счётной палаты Людиновского округа не может быть приостановлена, в том числе в связи с досрочным прекращением полномочий Думы.</w:t>
      </w:r>
    </w:p>
    <w:p w:rsidR="00BF2760" w:rsidRPr="00F3767C" w:rsidRDefault="00BF2760" w:rsidP="00BF2760">
      <w:pPr>
        <w:pStyle w:val="a3"/>
        <w:spacing w:before="0" w:beforeAutospacing="0" w:after="0" w:afterAutospacing="0"/>
        <w:ind w:firstLine="540"/>
        <w:jc w:val="both"/>
      </w:pPr>
      <w:r w:rsidRPr="00F3767C">
        <w:t>3. Контрольно-счётная палата Людиновского округа</w:t>
      </w:r>
      <w:r w:rsidR="001C3897">
        <w:t xml:space="preserve"> </w:t>
      </w:r>
      <w:r w:rsidRPr="00F3767C">
        <w:t>подотчетна  Думе.</w:t>
      </w:r>
    </w:p>
    <w:p w:rsidR="00BF2760" w:rsidRPr="00F3767C" w:rsidRDefault="00BF2760" w:rsidP="00BF2760">
      <w:pPr>
        <w:pStyle w:val="a3"/>
        <w:spacing w:before="0" w:beforeAutospacing="0" w:after="0" w:afterAutospacing="0"/>
        <w:ind w:firstLine="540"/>
        <w:jc w:val="both"/>
      </w:pPr>
      <w:r w:rsidRPr="00F3767C">
        <w:t>4. Контрольно-счётная палата Людиновского округа является органом местного самоуправления Людиновского муниципального округа Калужской области, обладает правами юридического лица.</w:t>
      </w:r>
    </w:p>
    <w:p w:rsidR="00BF2760" w:rsidRPr="00F3767C" w:rsidRDefault="00BF2760" w:rsidP="00BF2760">
      <w:pPr>
        <w:pStyle w:val="a3"/>
        <w:spacing w:before="0" w:beforeAutospacing="0" w:after="0" w:afterAutospacing="0"/>
        <w:ind w:firstLine="540"/>
        <w:jc w:val="both"/>
      </w:pPr>
      <w:r w:rsidRPr="00F3767C">
        <w:t xml:space="preserve">5. Деятельность контрольно-счётной палаты Людиновского округа основывается на принципах законности, объективности, эффективности, независимости, открытости и гласности. </w:t>
      </w:r>
    </w:p>
    <w:p w:rsidR="00BF2760" w:rsidRPr="00F3767C" w:rsidRDefault="00BF2760" w:rsidP="00BF2760">
      <w:pPr>
        <w:pStyle w:val="a3"/>
        <w:spacing w:before="0" w:beforeAutospacing="0" w:after="0" w:afterAutospacing="0"/>
        <w:ind w:firstLine="540"/>
        <w:jc w:val="both"/>
      </w:pPr>
      <w:r w:rsidRPr="00F3767C">
        <w:t>6. Место нахождения</w:t>
      </w:r>
      <w:r w:rsidR="001C3897">
        <w:t xml:space="preserve"> </w:t>
      </w:r>
      <w:r w:rsidRPr="00F3767C">
        <w:t xml:space="preserve">контрольно-счётной палаты Людиновского округа: </w:t>
      </w:r>
      <w:r w:rsidR="001D0FBA">
        <w:t xml:space="preserve">249406, Калужская область, Людиновский район, </w:t>
      </w:r>
      <w:r w:rsidRPr="00F3767C">
        <w:t>город Людиново, улица Ленина, дом 20 .</w:t>
      </w:r>
    </w:p>
    <w:p w:rsidR="00BF2760" w:rsidRPr="00F3767C" w:rsidRDefault="00BF2760" w:rsidP="00BF2760">
      <w:pPr>
        <w:pStyle w:val="a3"/>
        <w:spacing w:before="0" w:beforeAutospacing="0" w:after="0" w:afterAutospacing="0"/>
        <w:ind w:firstLine="540"/>
        <w:jc w:val="both"/>
      </w:pPr>
      <w:r w:rsidRPr="00F3767C">
        <w:t xml:space="preserve">7. Юридический адрес: </w:t>
      </w:r>
      <w:r w:rsidR="001D0FBA">
        <w:t>249406, Калужская область, Людиновский район,</w:t>
      </w:r>
      <w:r w:rsidR="001C3897">
        <w:t xml:space="preserve"> </w:t>
      </w:r>
      <w:r w:rsidRPr="00F3767C">
        <w:t>город Людиново, улица Ленина, дом 20 .</w:t>
      </w:r>
    </w:p>
    <w:p w:rsidR="00BF2760" w:rsidRPr="00F3767C" w:rsidRDefault="00BF2760" w:rsidP="00812C5F">
      <w:pPr>
        <w:pStyle w:val="a3"/>
        <w:spacing w:before="0" w:beforeAutospacing="0" w:after="0" w:afterAutospacing="0"/>
        <w:ind w:firstLine="567"/>
        <w:jc w:val="both"/>
      </w:pPr>
      <w:r w:rsidRPr="00F3767C">
        <w:lastRenderedPageBreak/>
        <w:t>8.</w:t>
      </w:r>
      <w:r w:rsidR="00812C5F">
        <w:t xml:space="preserve"> </w:t>
      </w:r>
      <w:r w:rsidRPr="00F3767C">
        <w:t xml:space="preserve">Контрольно-счётная палата Людиновского округа может учреждать ведомственные награды и знаки отличия, утверждать положения об этих наградах и знаках, их описания и рисунки, порядок награждения. </w:t>
      </w: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3. Состав и структура </w:t>
      </w:r>
      <w:r w:rsidRPr="00F3767C">
        <w:rPr>
          <w:rFonts w:ascii="Times New Roman" w:hAnsi="Times New Roman" w:cs="Times New Roman"/>
          <w:b/>
          <w:sz w:val="24"/>
          <w:szCs w:val="24"/>
        </w:rPr>
        <w:t>контрольно-счетного органа</w:t>
      </w: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</w:t>
      </w:r>
      <w:r w:rsidRPr="00F3767C">
        <w:rPr>
          <w:rFonts w:ascii="Times New Roman" w:hAnsi="Times New Roman" w:cs="Times New Roman"/>
          <w:sz w:val="24"/>
          <w:szCs w:val="24"/>
        </w:rPr>
        <w:t>онтрольно-счётная палата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образуется в следующем составе: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председатель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аппарат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состав аппарата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инспекторы</w:t>
      </w:r>
      <w:r w:rsidRPr="00F37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hAnsi="Times New Roman" w:cs="Times New Roman"/>
          <w:sz w:val="24"/>
          <w:szCs w:val="24"/>
        </w:rPr>
        <w:t>3. Структура контрольно-счётной палаты Людиновского округа утверждается решением Думы</w:t>
      </w:r>
      <w:r w:rsidRPr="00F3767C">
        <w:rPr>
          <w:rFonts w:ascii="Times New Roman" w:hAnsi="Times New Roman" w:cs="Times New Roman"/>
          <w:i/>
          <w:sz w:val="24"/>
          <w:szCs w:val="24"/>
        </w:rPr>
        <w:t>.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Должность председателя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 к муниципальной должности.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Должности инспекторов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 в соответствии с законодательством Калужской области к муниципальным должностям муниципальной службы в Калужской области.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Права, обязанности и ответственность должностных лиц и работников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Федеральным законом № 6-ФЗ,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BF2760" w:rsidRPr="00F3767C" w:rsidRDefault="00371D02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BF2760"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760"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760"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BF2760"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(пять) лет.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8. Штатная численность</w:t>
      </w:r>
      <w:r w:rsidRPr="00F3767C">
        <w:rPr>
          <w:rFonts w:ascii="Times New Roman" w:hAnsi="Times New Roman" w:cs="Times New Roman"/>
          <w:sz w:val="24"/>
          <w:szCs w:val="24"/>
        </w:rPr>
        <w:t xml:space="preserve"> 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решением Думы по представлению председателя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Порядок назначения на должность председателяконтрольно-счетнойпалаты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Председатель </w:t>
      </w:r>
      <w:r w:rsidRPr="00F3767C">
        <w:rPr>
          <w:rFonts w:ascii="Times New Roman" w:hAnsi="Times New Roman" w:cs="Times New Roman"/>
          <w:sz w:val="24"/>
          <w:szCs w:val="24"/>
        </w:rPr>
        <w:t xml:space="preserve">контрольно-счётной палаты Людиновского 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назначается на должность решением Думы.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Предложения о кандидатурах на должность председателя</w:t>
      </w:r>
      <w:r w:rsidR="0037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вносятся в Думу: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председателем Думы.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депутатами Думы- не менее одной трети от установленного числа депутатов Думы;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главой Людиновского муниципального округа Калужской области (далее – Глава МО);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Предложения о кандидатурах на должность председателя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в Думу не позднее чем за два месяца до истечения полномочий действующего председателя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палаты.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При выдвижении кандидатов на должность председателя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Думу представляются следующие документы:</w:t>
      </w:r>
    </w:p>
    <w:p w:rsidR="00BF2760" w:rsidRPr="00F3767C" w:rsidRDefault="00BF2760" w:rsidP="00BF2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предложение (в письменной форме) о кандидатах на должность председателя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субъектов выдвижения кандидатов на данные должности;</w:t>
      </w:r>
    </w:p>
    <w:p w:rsidR="00BF2760" w:rsidRPr="00F3767C" w:rsidRDefault="00BF2760" w:rsidP="00BF2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заявление кандидата на имя председателя Думы с указанием фамилии, имени, отчества, даты и места рождения, адреса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 паспорт гражданина, гражданство;</w:t>
      </w:r>
    </w:p>
    <w:p w:rsidR="00BF2760" w:rsidRPr="00F3767C" w:rsidRDefault="00BF2760" w:rsidP="00BF2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паспорт гражданина Российской Федерации или иной документ, удостоверяющий личность кандидата на должность как гражданина Российской Федерации в соответствии с законодательством (с одновременным предъявлением ксерокопии оригинала);</w:t>
      </w:r>
    </w:p>
    <w:p w:rsidR="00BF2760" w:rsidRPr="00F3767C" w:rsidRDefault="00BF2760" w:rsidP="00BF2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 об образовании и (или) о квалификации (с одновременным предъявлением ксерокопии оригинала);</w:t>
      </w:r>
    </w:p>
    <w:p w:rsidR="00BF2760" w:rsidRPr="00F3767C" w:rsidRDefault="00BF2760" w:rsidP="00BF2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заверенная в установленном порядке копия трудовой книжки и (или) сведения о трудовой деятельности, подтверждающие основное место работы или службы и занимаемую должность кандидата на должность;</w:t>
      </w:r>
    </w:p>
    <w:p w:rsidR="00BF2760" w:rsidRPr="00F3767C" w:rsidRDefault="00BF2760" w:rsidP="00BF2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документы воинского учета – для граждан, пребывающих в запасе, и лиц, подлежащих призыву на военную службу (с одновременным предъявлением ксерокопии оригинала);</w:t>
      </w:r>
    </w:p>
    <w:p w:rsidR="00BF2760" w:rsidRPr="00F3767C" w:rsidRDefault="00BF2760" w:rsidP="00BF2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справка о наличии (отсутствии) судимости и (или) фактауголовного преследования либо о прекращении уголовного преследования, выданную в порядке и по форме, предусмотренным действующим законодательством;</w:t>
      </w:r>
    </w:p>
    <w:p w:rsidR="00BF2760" w:rsidRPr="00F3767C" w:rsidRDefault="00BF2760" w:rsidP="00BF2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сведения кандидата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несовершеннолетних детей (далее – сведения о доходах).</w:t>
      </w:r>
    </w:p>
    <w:p w:rsidR="00BF2760" w:rsidRPr="00F3767C" w:rsidRDefault="00BF2760" w:rsidP="00BF2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доходах представляются в порядке, предусмотренном Законом Калужской области от 20.09.2017 № 236-ОЗ </w:t>
      </w:r>
      <w:r w:rsid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Губернатору Калужской области и порядке проверки достоверности и полноты таких сведений</w:t>
      </w:r>
      <w:r w:rsid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2760" w:rsidRPr="00F3767C" w:rsidRDefault="00BF2760" w:rsidP="00BF2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письменное согласие кандидата на обработку персональных данных в порядке, предусмотренном Федеральным законом от 27.07.2006 № 152-ФЗ </w:t>
      </w:r>
      <w:r w:rsid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</w:t>
      </w:r>
      <w:r w:rsid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2760" w:rsidRPr="00F3767C" w:rsidRDefault="00BF2760" w:rsidP="00BF276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свидетельство о постановке физического лица на учет в налоговом органе по месту жительства на территории Российской Федерации (с одновременным предъявлением ксерокопии оригинала);</w:t>
      </w:r>
    </w:p>
    <w:p w:rsidR="00BF2760" w:rsidRPr="00F3767C" w:rsidRDefault="00BF2760" w:rsidP="00BF2760">
      <w:pPr>
        <w:pStyle w:val="a3"/>
        <w:spacing w:before="0" w:beforeAutospacing="0" w:after="0" w:afterAutospacing="0" w:line="240" w:lineRule="atLeast"/>
        <w:ind w:firstLine="603"/>
        <w:jc w:val="both"/>
      </w:pPr>
      <w:r w:rsidRPr="00F3767C">
        <w:t xml:space="preserve">11) справку об отсутствии медицинских противопоказаний для работы с использованием сведений, составляющих государственную тайну, по форме определяемойПриказом  Минздрава России от 14.04.2025  № 201 н </w:t>
      </w:r>
      <w:r w:rsidR="00F3767C">
        <w:t>«</w:t>
      </w:r>
      <w:r w:rsidRPr="00F3767C">
        <w:t>Об утверждении Порядка прохождения диспансеризации федеральными государственными гражданскими служащими, государственными гражданскими служащими субъектов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медицинской организации</w:t>
      </w:r>
      <w:r w:rsidR="00F3767C">
        <w:t>»</w:t>
      </w:r>
      <w:r w:rsidRPr="00F3767C">
        <w:t>);</w:t>
      </w:r>
    </w:p>
    <w:p w:rsidR="00BF2760" w:rsidRPr="00F3767C" w:rsidRDefault="00BF2760" w:rsidP="00BF2760">
      <w:pPr>
        <w:pStyle w:val="a3"/>
        <w:spacing w:before="0" w:beforeAutospacing="0" w:after="0" w:afterAutospacing="0"/>
        <w:ind w:firstLine="540"/>
        <w:jc w:val="both"/>
      </w:pPr>
      <w:r w:rsidRPr="00F3767C">
        <w:t>6. Порядок рассмотрения кандидатур на должности председателя контрольно-счётной палаты Людиновского округа устанавливается муниципальным нормативным правовым актом Думыи (или) регламентом Думы.</w:t>
      </w:r>
    </w:p>
    <w:p w:rsidR="00BF2760" w:rsidRPr="00F3767C" w:rsidRDefault="00BF2760" w:rsidP="00BF2760">
      <w:pPr>
        <w:pStyle w:val="a3"/>
        <w:spacing w:before="0" w:beforeAutospacing="0" w:after="0" w:afterAutospacing="0"/>
        <w:ind w:firstLine="540"/>
        <w:jc w:val="both"/>
      </w:pPr>
      <w:r w:rsidRPr="00F3767C">
        <w:t>7. Дума вправе обратиться в Контрольно-счетную палату Калужской области за заключением о соответствии кандидатур на должность председателяконтрольно-счётной палаты Людиновского округаквалификационным требованиям, установленным Федеральным законом № 6-ФЗ.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8. В случае отклонения Думой кандидатур, предложенных на должность председателя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субъекты выдвижения кандидатов на данные должности в течение одного месяца вносят на рассмотрение в Думу новые кандидатуры. </w:t>
      </w:r>
    </w:p>
    <w:p w:rsidR="00BF2760" w:rsidRPr="00F3767C" w:rsidRDefault="00BF2760" w:rsidP="00BF2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9. Назначение на должность председателя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оформляются решением Думы. </w:t>
      </w:r>
    </w:p>
    <w:p w:rsidR="00BF2760" w:rsidRPr="00F3767C" w:rsidRDefault="00BF2760" w:rsidP="00BF2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Председатель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должность и приступает к исполнению своих полномочий со дня вступления в силу решения о назначении.</w:t>
      </w:r>
    </w:p>
    <w:p w:rsidR="00BF2760" w:rsidRPr="00F3767C" w:rsidRDefault="00BF2760" w:rsidP="00BF2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Полномочия председателя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прекращаются со дня вступления в силу вновь принятых решений Думы о назначении на должность председателя.</w:t>
      </w:r>
    </w:p>
    <w:p w:rsidR="00BF2760" w:rsidRPr="00F3767C" w:rsidRDefault="00BF2760" w:rsidP="00BF2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случае досрочного прекращения полномочий председателя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кандидатуры на эту должность вносятся в течение двух месяцев со дня досрочного прекращения полномочий.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Требования к кандидатурам на должность председателя контрольно-счетной палаты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86"/>
      <w:bookmarkEnd w:id="1"/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На должность председателя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назначаются граждане Российской Федерации, соответствующие следующим 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квалификационным требованиям: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24"/>
      <w:bookmarkEnd w:id="2"/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наличие высшего образования;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3) 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КСО субъектов Российской Федерации и муниципальных образований, утвержденных Счетной палатой Российской Федерации.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89"/>
      <w:bookmarkEnd w:id="3"/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Гражданин Российской Федерации не может быть назначен на должность председателя КСО в случае: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наличия у него неснятой или непогашенной судимости;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признания его недееспособным или ограниченно дееспособным решением суда, вступившим в законную силу;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5) наличия оснований, предусмотренных пунктом 5 настоящей статьи.</w:t>
      </w:r>
      <w:bookmarkStart w:id="4" w:name="P96"/>
      <w:bookmarkEnd w:id="4"/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Граждане, замещающие должности председателя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округа,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Думы, Главой МО, руководителями судебных и правоохранительных органов, расположенных на территории Людиновского муниципального округа Калужской области.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На председателя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распространяются ограничения, установленные Федеральным </w:t>
      </w:r>
      <w:hyperlink r:id="rId10" w:history="1">
        <w:r w:rsidRPr="00F37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25.12.2008 № 273-ФЗ </w:t>
      </w:r>
      <w:r w:rsid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 w:rsid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федеральными законами.</w:t>
      </w:r>
    </w:p>
    <w:p w:rsidR="00BF2760" w:rsidRPr="00F3767C" w:rsidRDefault="00BF2760" w:rsidP="00BF27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Председатель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F2760" w:rsidRPr="00F3767C" w:rsidRDefault="00BF2760" w:rsidP="00BF2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37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лица, претендующие на замещение указанной  должности,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Калужской области, муниципальными нормативными правовыми актами.</w:t>
      </w:r>
      <w:proofErr w:type="gramEnd"/>
    </w:p>
    <w:p w:rsidR="00BF2760" w:rsidRPr="00F3767C" w:rsidRDefault="00BF2760" w:rsidP="00BF2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Полномочия председателя по организации деятельности контрольно-счетной палаты</w:t>
      </w: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Председатель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осуществляет общее руководство деятельностью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утверждает стандарты внешнего государственного финансового контроля;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представляет в Думу ежегодный отчет о деятельности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представляет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контрольно-счётную палату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отношениях с государственными органами Российской Федерации и субъектов Российской Федерации, исполнительными органами государственной власти Калужской области, государственными органами Калужской области, органами местного самоуправления Калужской области,  международными и иными организациями; </w:t>
      </w:r>
      <w:proofErr w:type="gramEnd"/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осуществляет иные полномочия в соответствии с законодательством. </w:t>
      </w: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Аппарат контрольно-счетнойпалаты</w:t>
      </w: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Аппарат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для профессионального выполнения установленных задач и функций, а также осуществляет организационное, правовое, информационное, документационное, финансово-экономическое, хозяйственное и иное обеспечение </w:t>
      </w:r>
      <w:proofErr w:type="spellStart"/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</w:t>
      </w:r>
      <w:proofErr w:type="spellEnd"/>
      <w:r w:rsidRPr="00F3767C">
        <w:rPr>
          <w:rFonts w:ascii="Times New Roman" w:hAnsi="Times New Roman" w:cs="Times New Roman"/>
          <w:sz w:val="24"/>
          <w:szCs w:val="24"/>
        </w:rPr>
        <w:t xml:space="preserve">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состав аппарата контрольно-счётной палаты входят инспекторы (главный инспектор, ведущий инспектор). Аппарат состоит из лиц, замещающих муниципальные должности муниципальной службы.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Основные полномочия контрольно-счетнойпалаты</w:t>
      </w: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</w:t>
      </w:r>
      <w:r w:rsidRPr="00F3767C">
        <w:rPr>
          <w:rFonts w:ascii="Times New Roman" w:hAnsi="Times New Roman" w:cs="Times New Roman"/>
          <w:sz w:val="24"/>
          <w:szCs w:val="24"/>
        </w:rPr>
        <w:t>онтрольно-счётная палата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следующие основные полномочия: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7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сл</w:t>
      </w:r>
      <w:proofErr w:type="gramEnd"/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учаях, предусмотренных законодательством Российской Федерации.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Экспертиза проектов местного бюджета, проверка и анализ обоснованности его показателей.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37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годового отчета об исполнении местного бюджета.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Проведение аудита в сфере закупок товаров, работ и услуг в соответствии с Федеральным законом от 05.04.2013 № 44-ФЗ </w:t>
      </w:r>
      <w:r w:rsid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деятельности).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7) Экспертиза проектов муниципальных правовых актов в части, касающейся расходных обязательств Людиновского муниципального округа Калужской области,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37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мониторинг бюджетного процесса в Людиновском муниципальном округе Калужской области,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Федерации.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ходе исполнения местного бюджета, о результатах проведенных контрольных и экспертно-аналитических мероприятий в Думуи Главе МО.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Осуществление контроля за состоянием муниципального внутреннего и внешнего долга.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Оценка реализуемости, рисков и результатов достижения целей социально-экономического развития Людиновского муниципального округа Калужской области, предусмотренных документами стратегического планирования Людиновского муниципального округа Калужской области, в пределах компетенции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Участие в пределах полномочий в мероприятиях, направленных на противодействие коррупции.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 Иные полномочия в сфере внешнего муниципального финансового контроля, установленные федеральными законами, законами Калужской области, Уставом Людиновского муниципального округа и муниципальными нормативными правовыми актами Думы. </w:t>
      </w:r>
    </w:p>
    <w:p w:rsidR="00BF2760" w:rsidRPr="00F3767C" w:rsidRDefault="00BF2760" w:rsidP="00BF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2. Внешний муниципальный финансовый контроль осуществляется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палатой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7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органов местного самоуправления, муниципальных учреждений и унитарных предприятий Людиновского муниципального округа Калужской области, а также иных организаций, если они используют имущество, находящееся в собственности Людиновского  муниципального округа Калужской области.</w:t>
      </w:r>
    </w:p>
    <w:p w:rsidR="00BF2760" w:rsidRPr="00F3767C" w:rsidRDefault="00371D02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F2760"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иных лиц в случаях, предусмотренных Бюджетным кодексом Российской Федерации и другими федеральными законами.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Формы осуществления контрольно-счетным органом внешнего муниципального финансового контроля</w:t>
      </w: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Внешний муниципальный финансовый контроль осуществляется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контрольных или экспертно-аналитических мероприятий.</w:t>
      </w:r>
    </w:p>
    <w:p w:rsidR="00BF2760" w:rsidRPr="00F3767C" w:rsidRDefault="00BF2760" w:rsidP="00BF27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проведении контрольного мероприятия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соответствующий акт (акты), который доводится до сведенияруководителей проверяемых органов и организаций. На основании акта (актов)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отчет.</w:t>
      </w:r>
    </w:p>
    <w:p w:rsidR="00BF2760" w:rsidRPr="00F3767C" w:rsidRDefault="00BF2760" w:rsidP="00BF27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проведении экспертно-аналитического мероприятия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составляются отчет или заключение.</w:t>
      </w: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Стандарты внешнего муниципального финансового контроля</w:t>
      </w: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</w:t>
      </w:r>
      <w:r w:rsidRPr="00F3767C">
        <w:rPr>
          <w:rFonts w:ascii="Times New Roman" w:hAnsi="Times New Roman" w:cs="Times New Roman"/>
          <w:sz w:val="24"/>
          <w:szCs w:val="24"/>
        </w:rPr>
        <w:t>онтрольно-счётная палата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Калужской области, муниципальными нормативными правовыми актами, а также стандартами внешнего муниципального финансового контроля.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палатой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общими требованиями, утвержденными Счетной палатой Российской Федерации. </w:t>
      </w: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Планирование деятельности контрольно-счетного органа</w:t>
      </w: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</w:t>
      </w:r>
      <w:r w:rsidRPr="00F3767C">
        <w:rPr>
          <w:rFonts w:ascii="Times New Roman" w:hAnsi="Times New Roman" w:cs="Times New Roman"/>
          <w:sz w:val="24"/>
          <w:szCs w:val="24"/>
        </w:rPr>
        <w:t>онтрольно-счётная палата Людиновского округа</w:t>
      </w:r>
      <w:r w:rsidR="00371D02">
        <w:rPr>
          <w:rFonts w:ascii="Times New Roman" w:hAnsi="Times New Roman" w:cs="Times New Roman"/>
          <w:sz w:val="24"/>
          <w:szCs w:val="24"/>
        </w:rPr>
        <w:t xml:space="preserve"> 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свою деятельность на основе планов, которые </w:t>
      </w:r>
      <w:proofErr w:type="gramStart"/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 и утверждаются</w:t>
      </w:r>
      <w:proofErr w:type="gramEnd"/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ею самостоятельно. </w:t>
      </w:r>
    </w:p>
    <w:p w:rsidR="00BF2760" w:rsidRPr="00F3767C" w:rsidRDefault="00BF2760" w:rsidP="00BF2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План работы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в срок до 25декабря года, предшествующего планируемому. </w:t>
      </w:r>
    </w:p>
    <w:p w:rsidR="00BF2760" w:rsidRPr="00F3767C" w:rsidRDefault="00BF2760" w:rsidP="00BF2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Планирование деятельности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 учетом результатов контрольных и экспертно-аналитических мероприятий, а также на основании поручений Думы, предложений Главы МО.</w:t>
      </w:r>
    </w:p>
    <w:p w:rsidR="00BF2760" w:rsidRPr="00F3767C" w:rsidRDefault="00BF2760" w:rsidP="00BF2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Поручения, принятые решением Думы, предложения главы МО, направленные в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контрольно-счётную палату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15 декабря года, предшествующего планируемому, подлежат обязательному включению в план работы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предстоящий год. </w:t>
      </w:r>
    </w:p>
    <w:p w:rsidR="00BF2760" w:rsidRPr="00F3767C" w:rsidRDefault="00BF2760" w:rsidP="00BF2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Поручения Думы, предложения главы МО по внесению изменений в план работы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для включения в план работы КСО в течение года, рассматриваются председателем КСО в пятидневный срок со дня поступления, после чего включаются в план </w:t>
      </w:r>
      <w:proofErr w:type="spellStart"/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</w:t>
      </w:r>
      <w:proofErr w:type="spellEnd"/>
      <w:r w:rsidRPr="00F3767C">
        <w:rPr>
          <w:rFonts w:ascii="Times New Roman" w:hAnsi="Times New Roman" w:cs="Times New Roman"/>
          <w:sz w:val="24"/>
          <w:szCs w:val="24"/>
        </w:rPr>
        <w:t xml:space="preserve">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2760" w:rsidRPr="00F3767C" w:rsidRDefault="00BF2760" w:rsidP="00BF2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Внутренние вопросы деятельности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Регламентом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Регламент контрольно-счетного органа</w:t>
      </w: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E7FEA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процедуры деятельности</w:t>
      </w:r>
      <w:r w:rsidR="00BE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распределение обязанностей между председателем,  инспекторами и иными сотрудниками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функции и взаимодействие аппарата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ведения дел, подготовки и проведения контрольных и экспертно-аналитических мероприятий и иные вопросы внутренней деятельности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Регламентом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разрабатываемым в соответствии с нормативными правовыми актами Российской Федерации</w:t>
      </w:r>
      <w:proofErr w:type="gramEnd"/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Калужской области, муниципальными нормативными правовыми актами Думы</w:t>
      </w:r>
      <w:r w:rsidR="00BE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утверждаемым председателем</w:t>
      </w:r>
      <w:r w:rsidR="00BE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Обязательность исполнения требований должностных лиц контрольно-счетной палаты</w:t>
      </w: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Требования и запросы должностных лиц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самоуправления, организациями, в отношении которых осуществляется внешний муниципальный финансовый контроль (далее также - проверяемые органы и организации).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Неисполнение законных требований и запросов должностных </w:t>
      </w:r>
      <w:proofErr w:type="spellStart"/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</w:t>
      </w:r>
      <w:proofErr w:type="spellEnd"/>
      <w:r w:rsidRPr="00F3767C">
        <w:rPr>
          <w:rFonts w:ascii="Times New Roman" w:hAnsi="Times New Roman" w:cs="Times New Roman"/>
          <w:sz w:val="24"/>
          <w:szCs w:val="24"/>
        </w:rPr>
        <w:t xml:space="preserve">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Калужской области. </w:t>
      </w: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 Представление информации контрольно-счетной палате</w:t>
      </w: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E7FEA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hAnsi="Times New Roman" w:cs="Times New Roman"/>
          <w:sz w:val="24"/>
          <w:szCs w:val="24"/>
        </w:rPr>
        <w:t>Контрольно-счётная палата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право на получение полной, исчерпывающей информации, документов и материалов, необходимых для проведения контрольных и экспертно-аналитических мероприятий. Информация, документы и материалы представляются безвозмездно, за исключением случаев, предусмотренных законодательством. </w:t>
      </w:r>
    </w:p>
    <w:p w:rsidR="00BF2760" w:rsidRPr="00F3767C" w:rsidRDefault="00BF2760" w:rsidP="00BE7FEA">
      <w:pPr>
        <w:pStyle w:val="ab"/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информации, документов и материалов, необходимых для проведения контрольных и экспертно-аналитических мероприятий, оформляется в письменной форме и подписывается председателем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округа.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должен содержать основания направления запроса, перечень запрашиваемой информации, документов и материалов. Допускается направление запросов электронной почтой, факсимильной связью, телефонограммой с последующей их отправкой по почте. К</w:t>
      </w:r>
      <w:r w:rsidRPr="00F3767C">
        <w:rPr>
          <w:rFonts w:ascii="Times New Roman" w:hAnsi="Times New Roman" w:cs="Times New Roman"/>
          <w:sz w:val="24"/>
          <w:szCs w:val="24"/>
        </w:rPr>
        <w:t>онтрольно-счётная палата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вправе запрашивать информацию, документы и материалы, если такая информация, документы и материалы ранее уже были ей представлены. </w:t>
      </w:r>
    </w:p>
    <w:p w:rsidR="00BF2760" w:rsidRPr="00F3767C" w:rsidRDefault="00BF2760" w:rsidP="00BE7FEA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несвоевременное представление по запросу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информации, документов и материалов, а равно представление информации, документов и материалов не в полном объеме или представление недостоверных 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информации, документов и материалов, влечет за собой ответственность, установленную законодательством Российской Федерации и (или) законодательством Калужской области. </w:t>
      </w:r>
    </w:p>
    <w:p w:rsidR="00BF2760" w:rsidRPr="00F3767C" w:rsidRDefault="00BF2760" w:rsidP="00BE7FEA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органы и организации должны обеспечить должностным лицам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ознакомления с управленческой и иной документацией, отчетностью, документами, связанными с формированием и исполнением местного бюджета, использованием муниципальной собственности,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выполнения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палатой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полномочий. </w:t>
      </w:r>
    </w:p>
    <w:p w:rsidR="00BF2760" w:rsidRPr="00F3767C" w:rsidRDefault="00BF2760" w:rsidP="00BE7FEA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проверяемых органов и организаций обязаны создавать необходимые условия для работы должностных лиц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обеспечивать соответствующих должностных лиц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 </w:t>
      </w:r>
    </w:p>
    <w:p w:rsidR="00BF2760" w:rsidRPr="00F3767C" w:rsidRDefault="00BF2760" w:rsidP="00BE7FEA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внешнего муниципального финансового контроля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палате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 </w:t>
      </w:r>
    </w:p>
    <w:p w:rsidR="00BF2760" w:rsidRPr="00F3767C" w:rsidRDefault="00BF2760" w:rsidP="00BF276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 Представления, предписания и уведомления контрольно-счетнойпалаты</w:t>
      </w: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>1.</w:t>
      </w:r>
      <w:r w:rsidR="00BE7F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67C">
        <w:rPr>
          <w:rFonts w:ascii="Times New Roman" w:hAnsi="Times New Roman" w:cs="Times New Roman"/>
          <w:sz w:val="24"/>
          <w:szCs w:val="24"/>
        </w:rPr>
        <w:t>Контрольно-счётная палата Людиновского округа по результатам проведения контрольных мероприятий вправе вносить в органы местного самоуправления,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округу или возмещению причиненного вреда, по привлечению к ответственности должностных лиц, виновных в допущенных нарушениях, а также мер по</w:t>
      </w:r>
      <w:proofErr w:type="gramEnd"/>
      <w:r w:rsidRPr="00F3767C">
        <w:rPr>
          <w:rFonts w:ascii="Times New Roman" w:hAnsi="Times New Roman" w:cs="Times New Roman"/>
          <w:sz w:val="24"/>
          <w:szCs w:val="24"/>
        </w:rPr>
        <w:t xml:space="preserve"> пресечению, устранению и предупреждению нарушений.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>2. Представление</w:t>
      </w:r>
      <w:r w:rsidR="00BE7FEA">
        <w:rPr>
          <w:rFonts w:ascii="Times New Roman" w:hAnsi="Times New Roman" w:cs="Times New Roman"/>
          <w:sz w:val="24"/>
          <w:szCs w:val="24"/>
        </w:rPr>
        <w:t xml:space="preserve"> </w:t>
      </w:r>
      <w:r w:rsidRPr="00F3767C">
        <w:rPr>
          <w:rFonts w:ascii="Times New Roman" w:hAnsi="Times New Roman" w:cs="Times New Roman"/>
          <w:sz w:val="24"/>
          <w:szCs w:val="24"/>
        </w:rPr>
        <w:t xml:space="preserve">контрольно-счётной палаты Людиновского округа подписывается председателемконтрольно-счётной палаты Людиновского округа.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 xml:space="preserve">3. Органы местного самоуправления,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контрольно-счётную палату Людиновского округа о принятых по результатам выполнения представления решениях и мерах.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 xml:space="preserve">4. Срок выполнения представления может быть продлен по </w:t>
      </w:r>
      <w:proofErr w:type="spellStart"/>
      <w:r w:rsidRPr="00F3767C">
        <w:rPr>
          <w:rFonts w:ascii="Times New Roman" w:hAnsi="Times New Roman" w:cs="Times New Roman"/>
          <w:sz w:val="24"/>
          <w:szCs w:val="24"/>
        </w:rPr>
        <w:t>решениюконтрольно-счё</w:t>
      </w:r>
      <w:r w:rsidR="00BE7FEA">
        <w:rPr>
          <w:rFonts w:ascii="Times New Roman" w:hAnsi="Times New Roman" w:cs="Times New Roman"/>
          <w:sz w:val="24"/>
          <w:szCs w:val="24"/>
        </w:rPr>
        <w:t>тной</w:t>
      </w:r>
      <w:proofErr w:type="spellEnd"/>
      <w:r w:rsidR="00BE7FEA">
        <w:rPr>
          <w:rFonts w:ascii="Times New Roman" w:hAnsi="Times New Roman" w:cs="Times New Roman"/>
          <w:sz w:val="24"/>
          <w:szCs w:val="24"/>
        </w:rPr>
        <w:t xml:space="preserve"> палаты Людиновского округа</w:t>
      </w:r>
      <w:r w:rsidRPr="00F3767C">
        <w:rPr>
          <w:rFonts w:ascii="Times New Roman" w:hAnsi="Times New Roman" w:cs="Times New Roman"/>
          <w:sz w:val="24"/>
          <w:szCs w:val="24"/>
        </w:rPr>
        <w:t xml:space="preserve">, но не более одного раза.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представленийконтрольно-счётной палаты Людиновского округа, а также в случае воспрепятствования проведению должностными лицами контрольно-счётной палаты Людиновского округа контрольных мероприятий контрольно-счётная палата Людиновского округа направляет в органы местного самоуправления, проверяемые органы и организации и их должностным лицам предписание.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>6. Предписание должно содержать указание на конкретные допущенные нарушения и конкретные основания вынесения предписания. Предписание подписывается председателемконтрольно-счётной палаты Людиновского округа.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 xml:space="preserve">7. Предписание контрольно-счётной палаты Людиновского округа  должно быть исполнено в установленные в нем сроки. Срок выполнения предписания может быть продлен по решениюконтрольно-счётной палаты Людиновского округа, но не более одного раза.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 xml:space="preserve">8. Невыполнение представления или предписания контрольно-счётной палаты Людиновского округа влечет за собой ответственность, установленную законодательством Российской Федерации.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>9. В случае, если при проведении контрольных мероприятий выявлены факты незаконного использования средств бюджета муниципального округа, в которых усматриваются признаки преступления или коррупционного правонарушения</w:t>
      </w:r>
      <w:proofErr w:type="gramStart"/>
      <w:r w:rsidRPr="00F3767C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F3767C">
        <w:rPr>
          <w:rFonts w:ascii="Times New Roman" w:hAnsi="Times New Roman" w:cs="Times New Roman"/>
          <w:sz w:val="24"/>
          <w:szCs w:val="24"/>
        </w:rPr>
        <w:t xml:space="preserve">онтрольно-счётной палаты Людиновского </w:t>
      </w:r>
      <w:r w:rsidRPr="00F3767C">
        <w:rPr>
          <w:rFonts w:ascii="Times New Roman" w:hAnsi="Times New Roman" w:cs="Times New Roman"/>
          <w:sz w:val="24"/>
          <w:szCs w:val="24"/>
        </w:rPr>
        <w:lastRenderedPageBreak/>
        <w:t xml:space="preserve">округа 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в контрольно-счётную палату Людиновского округа информацию о ходе рассмотрения и принятых решениях по переданным контрольно-счётной палатой Людиновского округа материалам.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F3767C">
        <w:rPr>
          <w:rFonts w:ascii="Times New Roman" w:hAnsi="Times New Roman" w:cs="Times New Roman"/>
          <w:sz w:val="24"/>
          <w:szCs w:val="24"/>
        </w:rPr>
        <w:t>При выявлении в ходе контрольного мероприятия бюджетных нарушений, предусмотренных главой 30 Бюджетного кодекса Российской Федерации, контрольно-счётнаяпалата  Людиновского округа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органу, а копию такого уведомления - участнику бюджетного процесса, в отношении которого проводилось данное контрольное мероприятие.</w:t>
      </w:r>
      <w:proofErr w:type="gramEnd"/>
      <w:r w:rsidRPr="00F3767C">
        <w:rPr>
          <w:rFonts w:ascii="Times New Roman" w:hAnsi="Times New Roman" w:cs="Times New Roman"/>
          <w:sz w:val="24"/>
          <w:szCs w:val="24"/>
        </w:rPr>
        <w:t xml:space="preserve"> Под уведомлением о применении бюджетных мер принуждения понимается документ 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</w:t>
      </w:r>
      <w:r w:rsidRPr="00F3767C">
        <w:rPr>
          <w:rFonts w:ascii="Times New Roman" w:hAnsi="Times New Roman" w:cs="Times New Roman"/>
          <w:sz w:val="24"/>
          <w:szCs w:val="24"/>
        </w:rPr>
        <w:t>, составленный в соответствии с частью 5 статьи 306.2 Бюджетного кодекса Российской Федерации, обязательный к рассмотрению финансовым органом, содержащий сведения о выявленных бюджетных нарушениях, предусмотренных главой 30 Бюджетного кодекса Российской Федерации,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принуждения).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16. Взаимодействие контрольно-счетной палаты с другими контрольными органами</w:t>
      </w: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pStyle w:val="ab"/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hAnsi="Times New Roman" w:cs="Times New Roman"/>
          <w:sz w:val="24"/>
          <w:szCs w:val="24"/>
        </w:rPr>
        <w:t>Контрольно-счётная палата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своей деятельности может взаимодействовать с другими КСО, со Счетной палатой Российской Федерации,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Федерации, муниципальных образований, заключать с ними соглашения о сотрудничестве и взаимодействии, обмениваться результатами контрольной и экспертно-аналитической деятельности, нормативными и методическими материалами, получать от них необходимую информацию для обеспечения своей деятельности.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</w:t>
      </w:r>
      <w:r w:rsidRPr="00F3767C">
        <w:rPr>
          <w:rFonts w:ascii="Times New Roman" w:hAnsi="Times New Roman" w:cs="Times New Roman"/>
          <w:sz w:val="24"/>
          <w:szCs w:val="24"/>
        </w:rPr>
        <w:t>онтрольно-счётная палата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вступать в объединения (ассоциации) КСО Российской Федерации, объединения (ассоциации) КСО Калужской области.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</w:t>
      </w:r>
      <w:r w:rsidRPr="00F3767C">
        <w:rPr>
          <w:rFonts w:ascii="Times New Roman" w:hAnsi="Times New Roman" w:cs="Times New Roman"/>
          <w:sz w:val="24"/>
          <w:szCs w:val="24"/>
        </w:rPr>
        <w:t>онтрольно-счётная палата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письменному обращению КСО Калужской области, КСО других муниципальных образований может принимать участие в проводимых ими контрольных и экспертно-аналитических мероприятиях.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</w:t>
      </w:r>
      <w:r w:rsidRPr="00F3767C">
        <w:rPr>
          <w:rFonts w:ascii="Times New Roman" w:hAnsi="Times New Roman" w:cs="Times New Roman"/>
          <w:sz w:val="24"/>
          <w:szCs w:val="24"/>
        </w:rPr>
        <w:t>онтрольно-счётная палата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 </w:t>
      </w: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17. Гарантии статуса должностных лиц контрольно-счетной палаты</w:t>
      </w: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pStyle w:val="ab"/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и инспекторы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="001D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должностными лицами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2760" w:rsidRPr="00F3767C" w:rsidRDefault="00BF2760" w:rsidP="00BF2760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обладают гарантиями профессиональной независимости.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Воздействие в какой-либо форме на должностных лиц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Калужской области.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Должностные лица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 </w:t>
      </w: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18. Обеспечение деятельности контрольно-счетной палаты</w:t>
      </w: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 xml:space="preserve">1. Финансовое обеспечение деятельности контрольно-счётной палаты Людиновского округа осуществляется за счет средств местного бюджета. Финансовое обеспечение деятельности контрольно-счётной палаты Людиновского округа предусматривается в объеме, позволяющем обеспечить возможность осуществления возложенных на него полномочий. </w:t>
      </w:r>
    </w:p>
    <w:p w:rsidR="00BF2760" w:rsidRPr="00242C4A" w:rsidRDefault="00BF2760" w:rsidP="00242C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hAnsi="Times New Roman" w:cs="Times New Roman"/>
          <w:sz w:val="24"/>
          <w:szCs w:val="24"/>
        </w:rPr>
        <w:t>2. Контроль за использованием контрольно-счётной палатой Людиновского округа бюджетных средств и муниципального имущества осуществляется на основании решений Думы</w:t>
      </w:r>
      <w:r w:rsidRPr="00F3767C">
        <w:rPr>
          <w:rFonts w:ascii="Times New Roman" w:hAnsi="Times New Roman" w:cs="Times New Roman"/>
          <w:i/>
          <w:sz w:val="24"/>
          <w:szCs w:val="24"/>
        </w:rPr>
        <w:t>.</w:t>
      </w:r>
      <w:r w:rsidRPr="00F37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19. Информация о деятельности контрольно-счетного органа</w:t>
      </w:r>
    </w:p>
    <w:p w:rsidR="00BF2760" w:rsidRPr="00F3767C" w:rsidRDefault="00BF2760" w:rsidP="00BF2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60" w:rsidRPr="00F3767C" w:rsidRDefault="00BF2760" w:rsidP="00BE7FEA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hAnsi="Times New Roman" w:cs="Times New Roman"/>
          <w:sz w:val="24"/>
          <w:szCs w:val="24"/>
        </w:rPr>
        <w:t>Контрольно-счётная палата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(далее - сеть Интернет)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 </w:t>
      </w:r>
    </w:p>
    <w:p w:rsidR="00BF2760" w:rsidRPr="00F3767C" w:rsidRDefault="00BF2760" w:rsidP="00BE7FEA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работе </w:t>
      </w:r>
      <w:r w:rsidRPr="00F3767C">
        <w:rPr>
          <w:rFonts w:ascii="Times New Roman" w:hAnsi="Times New Roman" w:cs="Times New Roman"/>
          <w:sz w:val="24"/>
          <w:szCs w:val="24"/>
        </w:rPr>
        <w:t>контрольно-счётной палаты Людиновского округа</w:t>
      </w: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истекшем году представляется в Думу Людиновского округа не позднее 01 апрелятекущего года. РешениеДумы Людиновского округао принятии отчета к сведению (с приложением отчета) подлежит опубликованию в средствах массовой информации и размещению в сети Интернет. </w:t>
      </w: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F3767C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Pr="00232675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760" w:rsidRDefault="00BF2760" w:rsidP="00BF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FEA" w:rsidRPr="00F3767C" w:rsidRDefault="00BE7FEA" w:rsidP="00BF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760" w:rsidRPr="00F3767C" w:rsidRDefault="00BF2760" w:rsidP="006B765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 </w:t>
      </w:r>
    </w:p>
    <w:p w:rsidR="00BF2760" w:rsidRPr="00F3767C" w:rsidRDefault="00BF2760" w:rsidP="006B765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   Людиновского муниципального округа</w:t>
      </w:r>
    </w:p>
    <w:p w:rsidR="00BF2760" w:rsidRPr="00F3767C" w:rsidRDefault="00BF2760" w:rsidP="006B765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Калужской области</w:t>
      </w:r>
    </w:p>
    <w:p w:rsidR="00BF2760" w:rsidRPr="00F3767C" w:rsidRDefault="001D0FBA" w:rsidP="006B765A">
      <w:pPr>
        <w:suppressAutoHyphens/>
        <w:ind w:left="595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23.09.2025  № 18</w:t>
      </w:r>
    </w:p>
    <w:p w:rsidR="00BF2760" w:rsidRPr="00F3767C" w:rsidRDefault="00BF2760" w:rsidP="00BF276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F2760" w:rsidRPr="00F3767C" w:rsidRDefault="00BF2760" w:rsidP="00BF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2760" w:rsidRPr="00F3767C" w:rsidRDefault="00BF2760" w:rsidP="00BF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</w:t>
      </w:r>
    </w:p>
    <w:p w:rsidR="00BF2760" w:rsidRPr="00F3767C" w:rsidRDefault="00BF2760" w:rsidP="00BE7F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контрольно-счетной палаты Людиновского  муниципального округа Калужской области</w:t>
      </w:r>
    </w:p>
    <w:p w:rsidR="00BF2760" w:rsidRPr="00F3767C" w:rsidRDefault="00BF2760" w:rsidP="00BF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760" w:rsidRPr="00F3767C" w:rsidRDefault="00BF2760" w:rsidP="00BF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>Председатель контрольно-счётной палаты Людиновского округа</w:t>
      </w:r>
    </w:p>
    <w:p w:rsidR="00BF2760" w:rsidRPr="00F3767C" w:rsidRDefault="00BF2760" w:rsidP="00BF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760" w:rsidRPr="00F3767C" w:rsidRDefault="00BF2760" w:rsidP="00BF27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67C">
        <w:rPr>
          <w:rFonts w:ascii="Times New Roman" w:hAnsi="Times New Roman" w:cs="Times New Roman"/>
          <w:b/>
          <w:sz w:val="24"/>
          <w:szCs w:val="24"/>
        </w:rPr>
        <w:t>Аппарат</w:t>
      </w:r>
      <w:r w:rsidR="00BE7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</w:t>
      </w:r>
      <w:r w:rsidR="001D0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но-счетной палаты Людиновского </w:t>
      </w:r>
      <w:r w:rsidRPr="00F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</w:p>
    <w:p w:rsidR="00BF2760" w:rsidRPr="00F3767C" w:rsidRDefault="00BF2760" w:rsidP="00BF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760" w:rsidRPr="00F3767C" w:rsidRDefault="00BF2760" w:rsidP="00BF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>Главный инспектор</w:t>
      </w:r>
    </w:p>
    <w:p w:rsidR="00BF2760" w:rsidRPr="00F3767C" w:rsidRDefault="00BF2760" w:rsidP="00BF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67C">
        <w:rPr>
          <w:rFonts w:ascii="Times New Roman" w:hAnsi="Times New Roman" w:cs="Times New Roman"/>
          <w:sz w:val="24"/>
          <w:szCs w:val="24"/>
        </w:rPr>
        <w:t>Ведущий инспектор</w:t>
      </w:r>
      <w:bookmarkStart w:id="5" w:name="_GoBack"/>
      <w:bookmarkEnd w:id="5"/>
    </w:p>
    <w:p w:rsidR="00D12F98" w:rsidRPr="00F3767C" w:rsidRDefault="00D12F98" w:rsidP="00C52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F98" w:rsidRPr="00F3767C" w:rsidRDefault="00D12F98" w:rsidP="00C52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F98" w:rsidRPr="00F3767C" w:rsidRDefault="00D12F98" w:rsidP="00C52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F98" w:rsidRPr="00F3767C" w:rsidRDefault="00D12F98" w:rsidP="00C52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F98" w:rsidRPr="00F3767C" w:rsidRDefault="00D12F98" w:rsidP="00C52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F98" w:rsidRPr="00F3767C" w:rsidRDefault="00D12F98" w:rsidP="00C52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DD3" w:rsidRPr="00F3767C" w:rsidRDefault="00641DD3" w:rsidP="00641DD3">
      <w:pPr>
        <w:suppressAutoHyphens/>
        <w:spacing w:beforeAutospacing="1" w:after="198" w:line="102" w:lineRule="atLeast"/>
        <w:jc w:val="right"/>
        <w:rPr>
          <w:rFonts w:ascii="Times New Roman" w:hAnsi="Times New Roman" w:cs="Times New Roman"/>
          <w:iCs/>
          <w:color w:val="00000A"/>
          <w:sz w:val="24"/>
          <w:szCs w:val="24"/>
        </w:rPr>
      </w:pPr>
    </w:p>
    <w:sectPr w:rsidR="00641DD3" w:rsidRPr="00F3767C" w:rsidSect="00F3767C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F84"/>
    <w:multiLevelType w:val="hybridMultilevel"/>
    <w:tmpl w:val="151891C0"/>
    <w:lvl w:ilvl="0" w:tplc="88DAA1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C1193D"/>
    <w:multiLevelType w:val="hybridMultilevel"/>
    <w:tmpl w:val="7C94978E"/>
    <w:lvl w:ilvl="0" w:tplc="98406EF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4E40B7"/>
    <w:multiLevelType w:val="hybridMultilevel"/>
    <w:tmpl w:val="0F7EA3B6"/>
    <w:lvl w:ilvl="0" w:tplc="4F2000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C24B5D"/>
    <w:multiLevelType w:val="hybridMultilevel"/>
    <w:tmpl w:val="CCE4D87E"/>
    <w:lvl w:ilvl="0" w:tplc="3F6C86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C551338"/>
    <w:multiLevelType w:val="hybridMultilevel"/>
    <w:tmpl w:val="8BC0C180"/>
    <w:lvl w:ilvl="0" w:tplc="8A848D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DF4571A"/>
    <w:multiLevelType w:val="hybridMultilevel"/>
    <w:tmpl w:val="0A26B554"/>
    <w:lvl w:ilvl="0" w:tplc="52642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5B17EB"/>
    <w:rsid w:val="0005105C"/>
    <w:rsid w:val="0006160C"/>
    <w:rsid w:val="00071025"/>
    <w:rsid w:val="00082B2B"/>
    <w:rsid w:val="000954BB"/>
    <w:rsid w:val="000A411A"/>
    <w:rsid w:val="000C56D9"/>
    <w:rsid w:val="000E437F"/>
    <w:rsid w:val="00111AC5"/>
    <w:rsid w:val="00156E8E"/>
    <w:rsid w:val="001A2C54"/>
    <w:rsid w:val="001B14D0"/>
    <w:rsid w:val="001C3897"/>
    <w:rsid w:val="001D0FBA"/>
    <w:rsid w:val="001E10E6"/>
    <w:rsid w:val="002050A1"/>
    <w:rsid w:val="00232590"/>
    <w:rsid w:val="00232675"/>
    <w:rsid w:val="002401E7"/>
    <w:rsid w:val="00242676"/>
    <w:rsid w:val="00242C4A"/>
    <w:rsid w:val="00260A9C"/>
    <w:rsid w:val="00263D17"/>
    <w:rsid w:val="002A3832"/>
    <w:rsid w:val="002C1B07"/>
    <w:rsid w:val="002C31DA"/>
    <w:rsid w:val="002D49AD"/>
    <w:rsid w:val="002D6EE5"/>
    <w:rsid w:val="002F1A9D"/>
    <w:rsid w:val="00306067"/>
    <w:rsid w:val="0035295F"/>
    <w:rsid w:val="00363FF2"/>
    <w:rsid w:val="00371D02"/>
    <w:rsid w:val="003B153E"/>
    <w:rsid w:val="003C4642"/>
    <w:rsid w:val="003F0BBF"/>
    <w:rsid w:val="003F2627"/>
    <w:rsid w:val="0044116A"/>
    <w:rsid w:val="00443557"/>
    <w:rsid w:val="0046311D"/>
    <w:rsid w:val="00487D7B"/>
    <w:rsid w:val="0049625C"/>
    <w:rsid w:val="004A6109"/>
    <w:rsid w:val="004C4017"/>
    <w:rsid w:val="004D7F63"/>
    <w:rsid w:val="004E686F"/>
    <w:rsid w:val="00516177"/>
    <w:rsid w:val="005259D6"/>
    <w:rsid w:val="00571141"/>
    <w:rsid w:val="005B17EB"/>
    <w:rsid w:val="005C3CAE"/>
    <w:rsid w:val="005D78F3"/>
    <w:rsid w:val="005F1910"/>
    <w:rsid w:val="00636D00"/>
    <w:rsid w:val="00641781"/>
    <w:rsid w:val="00641DD3"/>
    <w:rsid w:val="0066242B"/>
    <w:rsid w:val="00667204"/>
    <w:rsid w:val="006B765A"/>
    <w:rsid w:val="006E13BA"/>
    <w:rsid w:val="00706595"/>
    <w:rsid w:val="007104DB"/>
    <w:rsid w:val="00722AE4"/>
    <w:rsid w:val="007438B1"/>
    <w:rsid w:val="00752760"/>
    <w:rsid w:val="00753607"/>
    <w:rsid w:val="007547FE"/>
    <w:rsid w:val="00762C51"/>
    <w:rsid w:val="007660EB"/>
    <w:rsid w:val="00780DF7"/>
    <w:rsid w:val="007B164B"/>
    <w:rsid w:val="007B47E3"/>
    <w:rsid w:val="007C1A53"/>
    <w:rsid w:val="007D49CC"/>
    <w:rsid w:val="007D73BC"/>
    <w:rsid w:val="008042CF"/>
    <w:rsid w:val="00812C5F"/>
    <w:rsid w:val="00841C38"/>
    <w:rsid w:val="00856998"/>
    <w:rsid w:val="008964BF"/>
    <w:rsid w:val="008D5ED4"/>
    <w:rsid w:val="009318D3"/>
    <w:rsid w:val="00934610"/>
    <w:rsid w:val="00957B1D"/>
    <w:rsid w:val="009E4EBA"/>
    <w:rsid w:val="009F0CE5"/>
    <w:rsid w:val="009F2250"/>
    <w:rsid w:val="00A11366"/>
    <w:rsid w:val="00A11E83"/>
    <w:rsid w:val="00A553D7"/>
    <w:rsid w:val="00A60305"/>
    <w:rsid w:val="00A96C49"/>
    <w:rsid w:val="00AB08A1"/>
    <w:rsid w:val="00AD68B3"/>
    <w:rsid w:val="00AD7E66"/>
    <w:rsid w:val="00AE2069"/>
    <w:rsid w:val="00B00564"/>
    <w:rsid w:val="00B01E91"/>
    <w:rsid w:val="00B26DD0"/>
    <w:rsid w:val="00B6381E"/>
    <w:rsid w:val="00B91EF9"/>
    <w:rsid w:val="00BB7396"/>
    <w:rsid w:val="00BC7A8C"/>
    <w:rsid w:val="00BD0CD9"/>
    <w:rsid w:val="00BE7FEA"/>
    <w:rsid w:val="00BF2760"/>
    <w:rsid w:val="00C07E1D"/>
    <w:rsid w:val="00C50288"/>
    <w:rsid w:val="00C524DA"/>
    <w:rsid w:val="00C62D59"/>
    <w:rsid w:val="00CA017D"/>
    <w:rsid w:val="00CA7FB4"/>
    <w:rsid w:val="00CB659A"/>
    <w:rsid w:val="00CC6EED"/>
    <w:rsid w:val="00D12F98"/>
    <w:rsid w:val="00D87717"/>
    <w:rsid w:val="00D92C3C"/>
    <w:rsid w:val="00DA1DA4"/>
    <w:rsid w:val="00E33D9B"/>
    <w:rsid w:val="00E33F43"/>
    <w:rsid w:val="00EA01A8"/>
    <w:rsid w:val="00EC4CD2"/>
    <w:rsid w:val="00ED1776"/>
    <w:rsid w:val="00EF6D1A"/>
    <w:rsid w:val="00F0352A"/>
    <w:rsid w:val="00F06A26"/>
    <w:rsid w:val="00F10652"/>
    <w:rsid w:val="00F14C70"/>
    <w:rsid w:val="00F213BD"/>
    <w:rsid w:val="00F226BF"/>
    <w:rsid w:val="00F22E9B"/>
    <w:rsid w:val="00F23C57"/>
    <w:rsid w:val="00F33BD3"/>
    <w:rsid w:val="00F3767C"/>
    <w:rsid w:val="00F4370C"/>
    <w:rsid w:val="00F609D3"/>
    <w:rsid w:val="00F853D6"/>
    <w:rsid w:val="00FA5C7C"/>
    <w:rsid w:val="00FB3FA0"/>
    <w:rsid w:val="00FB54DE"/>
    <w:rsid w:val="00FC6EC3"/>
    <w:rsid w:val="00FE06BE"/>
    <w:rsid w:val="00FE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43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CD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41DD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standard">
    <w:name w:val="v1standard"/>
    <w:basedOn w:val="a"/>
    <w:rsid w:val="0064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641D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1DD3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table" w:styleId="a7">
    <w:name w:val="Table Grid"/>
    <w:basedOn w:val="a1"/>
    <w:uiPriority w:val="59"/>
    <w:rsid w:val="00352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659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BF27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BF276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F2760"/>
    <w:rPr>
      <w:sz w:val="20"/>
      <w:szCs w:val="20"/>
    </w:rPr>
  </w:style>
  <w:style w:type="character" w:styleId="aa">
    <w:name w:val="footnote reference"/>
    <w:semiHidden/>
    <w:unhideWhenUsed/>
    <w:rsid w:val="00BF2760"/>
    <w:rPr>
      <w:vertAlign w:val="superscript"/>
    </w:rPr>
  </w:style>
  <w:style w:type="paragraph" w:styleId="ab">
    <w:name w:val="List Paragraph"/>
    <w:basedOn w:val="a"/>
    <w:uiPriority w:val="34"/>
    <w:qFormat/>
    <w:rsid w:val="00BF2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064DA3F66BE4950E1FA023B92CBF1EDBBB756BD222701241D27A4393C87F6656B016BE52D7pDoC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064DA3F66BE4950E1FA023B92CBF1EDBBA7B6BDC722710108774p4o6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11026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3BFF0EC9C3787AD219489F231CD065093B823E268FDFB6D845EF3293l01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064DA3F66BE4950E1FA023B92CBF1EDBBB756BD222701241D27A4393pCo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CD6E-93B3-4568-A921-59C7583C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5759</Words>
  <Characters>32827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Ирина Сергеевна</dc:creator>
  <cp:lastModifiedBy>Admin</cp:lastModifiedBy>
  <cp:revision>34</cp:revision>
  <cp:lastPrinted>2025-09-24T07:52:00Z</cp:lastPrinted>
  <dcterms:created xsi:type="dcterms:W3CDTF">2025-08-08T11:10:00Z</dcterms:created>
  <dcterms:modified xsi:type="dcterms:W3CDTF">2025-09-24T07:53:00Z</dcterms:modified>
</cp:coreProperties>
</file>