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5224" w:rsidRPr="00AB5224" w:rsidRDefault="00AB5224" w:rsidP="00AB5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AB5224" w:rsidRPr="00AB5224" w:rsidRDefault="00AB5224" w:rsidP="00AB5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B5224">
        <w:rPr>
          <w:rFonts w:ascii="Times New Roman" w:hAnsi="Times New Roman" w:cs="Times New Roman"/>
          <w:b/>
          <w:sz w:val="26"/>
          <w:szCs w:val="26"/>
        </w:rPr>
        <w:t>Людиновский</w:t>
      </w:r>
      <w:proofErr w:type="spellEnd"/>
      <w:r w:rsidRPr="00AB5224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AB5224" w:rsidRPr="00AB5224" w:rsidRDefault="00AB5224" w:rsidP="00AB5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AB5224" w:rsidRPr="00AB5224" w:rsidRDefault="00AB5224" w:rsidP="00AB5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2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gramStart"/>
      <w:r w:rsidRPr="00AB5224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Pr="00AB5224">
        <w:rPr>
          <w:rFonts w:ascii="Times New Roman" w:hAnsi="Times New Roman" w:cs="Times New Roman"/>
          <w:b/>
          <w:sz w:val="26"/>
          <w:szCs w:val="26"/>
        </w:rPr>
        <w:t>»</w:t>
      </w:r>
    </w:p>
    <w:p w:rsidR="00AB5224" w:rsidRDefault="00AB5224" w:rsidP="00AB5224">
      <w:pPr>
        <w:spacing w:after="0"/>
        <w:jc w:val="center"/>
        <w:rPr>
          <w:b/>
          <w:sz w:val="28"/>
          <w:szCs w:val="28"/>
        </w:rPr>
      </w:pPr>
    </w:p>
    <w:p w:rsidR="00AB5224" w:rsidRDefault="00AB5224" w:rsidP="00AB5224">
      <w:pPr>
        <w:jc w:val="center"/>
        <w:rPr>
          <w:b/>
          <w:sz w:val="24"/>
          <w:szCs w:val="24"/>
        </w:rPr>
      </w:pP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9D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549" w:rsidRDefault="00AB5224" w:rsidP="00AB5224">
      <w:pPr>
        <w:tabs>
          <w:tab w:val="left" w:pos="0"/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E69D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D5230">
        <w:rPr>
          <w:rFonts w:ascii="Times New Roman" w:eastAsia="Times New Roman" w:hAnsi="Times New Roman" w:cs="Times New Roman"/>
          <w:b/>
          <w:sz w:val="24"/>
          <w:szCs w:val="24"/>
        </w:rPr>
        <w:t xml:space="preserve">июня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г.                                                                                              </w:t>
      </w:r>
      <w:r w:rsidR="00904549"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A5575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90489F" w:rsidRDefault="0090489F" w:rsidP="00AB5224">
      <w:pPr>
        <w:tabs>
          <w:tab w:val="left" w:pos="0"/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89F" w:rsidRDefault="0090489F" w:rsidP="00AB5224">
      <w:pPr>
        <w:tabs>
          <w:tab w:val="left" w:pos="0"/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3B0" w:rsidRPr="001753B0" w:rsidRDefault="001753B0" w:rsidP="001753B0">
      <w:pPr>
        <w:tabs>
          <w:tab w:val="left" w:pos="0"/>
          <w:tab w:val="right" w:pos="9354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549" w:rsidRPr="00EA19D8" w:rsidRDefault="00BA55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Сельской Думы сельского поселения «Село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Заречный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 от 11.04.2012 №15 «Об утверждении правил предоставления услуг по погребению на территории муниципального образования сельского поселения «Село Заречный»,</w:t>
      </w:r>
      <w:r w:rsidR="00CD0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«Село Заречный»</w:t>
      </w: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3B0" w:rsidRPr="00CD01A2" w:rsidRDefault="00AB522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</w:t>
      </w:r>
      <w:r w:rsidR="00BA5575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12.01.1996 №8 –ФЗ «О погребении и похоронном деле»,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BA5575">
        <w:rPr>
          <w:rFonts w:ascii="Times New Roman" w:eastAsia="Times New Roman" w:hAnsi="Times New Roman" w:cs="Times New Roman"/>
          <w:sz w:val="24"/>
          <w:szCs w:val="24"/>
        </w:rPr>
        <w:t xml:space="preserve">санитарными правилами и нормами </w:t>
      </w:r>
      <w:proofErr w:type="spellStart"/>
      <w:r w:rsidR="00BA557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BA5575">
        <w:rPr>
          <w:rFonts w:ascii="Times New Roman" w:eastAsia="Times New Roman" w:hAnsi="Times New Roman" w:cs="Times New Roman"/>
          <w:sz w:val="24"/>
          <w:szCs w:val="24"/>
        </w:rPr>
        <w:t xml:space="preserve"> 2.1.3684-21 «</w:t>
      </w:r>
      <w:proofErr w:type="spellStart"/>
      <w:r w:rsidR="00BA5575">
        <w:rPr>
          <w:rFonts w:ascii="Times New Roman" w:eastAsia="Times New Roman" w:hAnsi="Times New Roman" w:cs="Times New Roman"/>
          <w:sz w:val="24"/>
          <w:szCs w:val="24"/>
        </w:rPr>
        <w:t>Санитарно-эпидемилогические</w:t>
      </w:r>
      <w:proofErr w:type="spellEnd"/>
      <w:r w:rsidR="00BA5575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содержанию городских и сельских поселений, к водным объектам</w:t>
      </w:r>
      <w:r w:rsidR="00C346F6">
        <w:rPr>
          <w:rFonts w:ascii="Times New Roman" w:eastAsia="Times New Roman" w:hAnsi="Times New Roman" w:cs="Times New Roman"/>
          <w:sz w:val="24"/>
          <w:szCs w:val="24"/>
        </w:rPr>
        <w:t>, питьевой воде и питьевому водоснабжению, атмосферному воздуху, почвам, жилым помещениям, эксплуатации производственных, общественных помещений</w:t>
      </w:r>
      <w:proofErr w:type="gramEnd"/>
      <w:r w:rsidR="00C346F6">
        <w:rPr>
          <w:rFonts w:ascii="Times New Roman" w:eastAsia="Times New Roman" w:hAnsi="Times New Roman" w:cs="Times New Roman"/>
          <w:sz w:val="24"/>
          <w:szCs w:val="24"/>
        </w:rPr>
        <w:t xml:space="preserve">, организации и проведению санитарно-противоэпидемических (профилактических) мероприятий, </w:t>
      </w:r>
      <w:proofErr w:type="gramStart"/>
      <w:r w:rsidR="00C346F6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proofErr w:type="gramEnd"/>
      <w:r w:rsidR="00C346F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28.01.2021 №3, ГОСТ 32609-2014 «Межгосударственный стандарт. Услуги бытовые, Услуги  ритуальные. Термины и  определения» </w:t>
      </w:r>
      <w:r w:rsidR="00C346F6" w:rsidRPr="00CD01A2">
        <w:rPr>
          <w:rFonts w:ascii="Times New Roman" w:eastAsia="Times New Roman" w:hAnsi="Times New Roman" w:cs="Times New Roman"/>
          <w:sz w:val="24"/>
          <w:szCs w:val="24"/>
        </w:rPr>
        <w:t>от 11.06.2014 №551-ст</w:t>
      </w:r>
      <w:r w:rsidRPr="00CD01A2">
        <w:rPr>
          <w:rFonts w:ascii="Times New Roman" w:hAnsi="Times New Roman" w:cs="Times New Roman"/>
          <w:sz w:val="24"/>
          <w:szCs w:val="24"/>
        </w:rPr>
        <w:t xml:space="preserve">, </w:t>
      </w:r>
      <w:r w:rsidR="00CD01A2" w:rsidRPr="00CD01A2">
        <w:rPr>
          <w:rFonts w:ascii="Times New Roman" w:hAnsi="Times New Roman" w:cs="Times New Roman"/>
          <w:sz w:val="24"/>
          <w:szCs w:val="24"/>
        </w:rPr>
        <w:t>МДК 11-01-2002 «Рекомендации о порядке похорон и содержании кладбищ в Российской Федерации</w:t>
      </w:r>
      <w:proofErr w:type="gramStart"/>
      <w:r w:rsidR="00CD01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01A2">
        <w:rPr>
          <w:rFonts w:ascii="Times New Roman" w:hAnsi="Times New Roman" w:cs="Times New Roman"/>
          <w:sz w:val="24"/>
          <w:szCs w:val="24"/>
        </w:rPr>
        <w:t>рекомендованным протоколом Госстроя РФ  от 25.12.2001</w:t>
      </w:r>
      <w:r w:rsidR="00C346F6" w:rsidRPr="00CD01A2">
        <w:rPr>
          <w:rFonts w:ascii="Times New Roman" w:hAnsi="Times New Roman" w:cs="Times New Roman"/>
          <w:sz w:val="24"/>
          <w:szCs w:val="24"/>
        </w:rPr>
        <w:t xml:space="preserve"> </w:t>
      </w:r>
      <w:r w:rsidR="00CD01A2">
        <w:rPr>
          <w:rFonts w:ascii="Times New Roman" w:hAnsi="Times New Roman" w:cs="Times New Roman"/>
          <w:sz w:val="24"/>
          <w:szCs w:val="24"/>
        </w:rPr>
        <w:t>№01-НС-22/1,</w:t>
      </w:r>
      <w:r w:rsidR="00C346F6" w:rsidRPr="00CD01A2">
        <w:rPr>
          <w:rFonts w:ascii="Times New Roman" w:hAnsi="Times New Roman" w:cs="Times New Roman"/>
          <w:sz w:val="24"/>
          <w:szCs w:val="24"/>
        </w:rPr>
        <w:t xml:space="preserve">  </w:t>
      </w:r>
      <w:r w:rsidR="00904549" w:rsidRPr="00CD01A2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CA0A76" w:rsidRPr="00CD01A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r w:rsidRPr="00CD01A2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CA0A76" w:rsidRPr="00CD01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4549" w:rsidRPr="00CD01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A76" w:rsidRPr="00CD01A2">
        <w:rPr>
          <w:rFonts w:ascii="Times New Roman" w:eastAsia="Times New Roman" w:hAnsi="Times New Roman" w:cs="Times New Roman"/>
          <w:sz w:val="24"/>
          <w:szCs w:val="24"/>
        </w:rPr>
        <w:t>Сельская Дума сельского поселения «</w:t>
      </w:r>
      <w:r w:rsidRPr="00CD01A2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CA0A76" w:rsidRPr="00CD01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04549" w:rsidRPr="001753B0" w:rsidRDefault="001753B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AB5224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РЕШИЛА</w:t>
      </w:r>
      <w:r w:rsidR="00904549" w:rsidRPr="001753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1A2" w:rsidRDefault="00CD01A2" w:rsidP="00CD01A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решение Сельской Думы сельского поселения «Село Заречный» от 11.04.2012 №15 «</w:t>
      </w:r>
      <w:r w:rsidRPr="00CD01A2">
        <w:rPr>
          <w:rFonts w:ascii="Times New Roman" w:eastAsia="Times New Roman" w:hAnsi="Times New Roman" w:cs="Times New Roman"/>
          <w:sz w:val="24"/>
          <w:szCs w:val="24"/>
        </w:rPr>
        <w:t>Об утверждении правил предоставления услуг по погребению на территории муниципального образования сельского поселения «Село Заречный»,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1A2">
        <w:rPr>
          <w:rFonts w:ascii="Times New Roman" w:eastAsia="Times New Roman" w:hAnsi="Times New Roman" w:cs="Times New Roman"/>
          <w:sz w:val="24"/>
          <w:szCs w:val="24"/>
        </w:rPr>
        <w:t>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«Село Заречный»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D01A2" w:rsidRDefault="00CD01A2" w:rsidP="00CD01A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1.1. Дополнить п.2.2  Приложения №2 к решению Сельской Думы</w:t>
      </w:r>
      <w:r w:rsidR="0090489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«Село </w:t>
      </w:r>
      <w:proofErr w:type="gramStart"/>
      <w:r w:rsidR="0090489F">
        <w:rPr>
          <w:rFonts w:ascii="Times New Roman" w:eastAsia="Times New Roman" w:hAnsi="Times New Roman" w:cs="Times New Roman"/>
          <w:sz w:val="24"/>
          <w:szCs w:val="24"/>
        </w:rPr>
        <w:t>Заречный</w:t>
      </w:r>
      <w:proofErr w:type="gramEnd"/>
      <w:r w:rsidR="0090489F">
        <w:rPr>
          <w:rFonts w:ascii="Times New Roman" w:eastAsia="Times New Roman" w:hAnsi="Times New Roman" w:cs="Times New Roman"/>
          <w:sz w:val="24"/>
          <w:szCs w:val="24"/>
        </w:rPr>
        <w:t>» от 11.04.2012 №15 следующего содержания:</w:t>
      </w:r>
    </w:p>
    <w:p w:rsidR="0090489F" w:rsidRDefault="0090489F" w:rsidP="00CD01A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-  содержание и уборка мест захоронений, уход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памятниками погибших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защите Отечества, в т.ч. погибших в ходе специальной военной операции, память о которых подлежит увековечению в соответствии с Законом Российской Федерации от 14.01.1993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№4292-1   «Об увековечении памяти погибших при защите Отечества»    и не имеющих близких родственников» .      </w:t>
      </w:r>
    </w:p>
    <w:p w:rsidR="00CD01A2" w:rsidRPr="00CD01A2" w:rsidRDefault="00CD01A2" w:rsidP="00CD01A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89F" w:rsidP="00CA0A7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    (обнародования).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3B0" w:rsidRDefault="001753B0">
      <w:pPr>
        <w:tabs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3B0" w:rsidRDefault="00904549">
      <w:pPr>
        <w:tabs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6C722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904549" w:rsidRDefault="001753B0">
      <w:pPr>
        <w:tabs>
          <w:tab w:val="right" w:pos="9354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="00ED6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 </w:t>
      </w:r>
      <w:proofErr w:type="gramStart"/>
      <w:r w:rsidR="00ED6794">
        <w:rPr>
          <w:rFonts w:ascii="Times New Roman" w:eastAsia="Times New Roman" w:hAnsi="Times New Roman" w:cs="Times New Roman"/>
          <w:color w:val="000000"/>
          <w:sz w:val="24"/>
          <w:szCs w:val="24"/>
        </w:rPr>
        <w:t>Заречный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         </w:t>
      </w:r>
      <w:r w:rsidR="00ED6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Е.  М. Пряхина </w:t>
      </w:r>
      <w:r w:rsidR="009045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04549" w:rsidRDefault="00904549">
      <w:pPr>
        <w:spacing w:after="0" w:line="100" w:lineRule="atLeast"/>
        <w:jc w:val="both"/>
      </w:pPr>
    </w:p>
    <w:p w:rsidR="00904549" w:rsidRDefault="0090454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04549" w:rsidSect="00186AF9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1CC9"/>
    <w:rsid w:val="00091824"/>
    <w:rsid w:val="00116382"/>
    <w:rsid w:val="001753B0"/>
    <w:rsid w:val="00186AF9"/>
    <w:rsid w:val="0021684B"/>
    <w:rsid w:val="002F15DA"/>
    <w:rsid w:val="003356DD"/>
    <w:rsid w:val="0036560C"/>
    <w:rsid w:val="004C4C32"/>
    <w:rsid w:val="005D1CC9"/>
    <w:rsid w:val="006C7226"/>
    <w:rsid w:val="006E69DA"/>
    <w:rsid w:val="00717AD5"/>
    <w:rsid w:val="00734C3C"/>
    <w:rsid w:val="008252BB"/>
    <w:rsid w:val="00882799"/>
    <w:rsid w:val="00904549"/>
    <w:rsid w:val="0090489F"/>
    <w:rsid w:val="00A41A66"/>
    <w:rsid w:val="00AB5224"/>
    <w:rsid w:val="00AE37E6"/>
    <w:rsid w:val="00B25718"/>
    <w:rsid w:val="00B662B7"/>
    <w:rsid w:val="00BA5575"/>
    <w:rsid w:val="00C346F6"/>
    <w:rsid w:val="00C640FB"/>
    <w:rsid w:val="00CA0A76"/>
    <w:rsid w:val="00CD01A2"/>
    <w:rsid w:val="00E744B8"/>
    <w:rsid w:val="00EA19D8"/>
    <w:rsid w:val="00EA5A9E"/>
    <w:rsid w:val="00ED5230"/>
    <w:rsid w:val="00E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F9"/>
    <w:pPr>
      <w:suppressAutoHyphens/>
      <w:spacing w:after="200" w:line="276" w:lineRule="auto"/>
    </w:pPr>
    <w:rPr>
      <w:rFonts w:ascii="Calibri" w:eastAsia="SimSun" w:hAnsi="Calibri" w:cs="font295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186AF9"/>
  </w:style>
  <w:style w:type="character" w:customStyle="1" w:styleId="4">
    <w:name w:val="Основной шрифт абзаца4"/>
    <w:rsid w:val="00186AF9"/>
  </w:style>
  <w:style w:type="character" w:customStyle="1" w:styleId="3">
    <w:name w:val="Основной шрифт абзаца3"/>
    <w:rsid w:val="00186AF9"/>
  </w:style>
  <w:style w:type="character" w:customStyle="1" w:styleId="2">
    <w:name w:val="Основной шрифт абзаца2"/>
    <w:rsid w:val="00186AF9"/>
  </w:style>
  <w:style w:type="character" w:customStyle="1" w:styleId="1">
    <w:name w:val="Основной шрифт абзаца1"/>
    <w:rsid w:val="00186AF9"/>
  </w:style>
  <w:style w:type="character" w:customStyle="1" w:styleId="6">
    <w:name w:val="Основной шрифт абзаца6"/>
    <w:rsid w:val="00186AF9"/>
  </w:style>
  <w:style w:type="character" w:styleId="a3">
    <w:name w:val="Hyperlink"/>
    <w:rsid w:val="00186AF9"/>
    <w:rPr>
      <w:color w:val="0000FF"/>
      <w:u w:val="single"/>
    </w:rPr>
  </w:style>
  <w:style w:type="character" w:customStyle="1" w:styleId="s10">
    <w:name w:val="s_10"/>
    <w:basedOn w:val="6"/>
    <w:rsid w:val="00186AF9"/>
  </w:style>
  <w:style w:type="character" w:styleId="a4">
    <w:name w:val="Emphasis"/>
    <w:qFormat/>
    <w:rsid w:val="00186AF9"/>
    <w:rPr>
      <w:i/>
      <w:iCs/>
    </w:rPr>
  </w:style>
  <w:style w:type="character" w:customStyle="1" w:styleId="a5">
    <w:name w:val="Основной текст с отступом Знак"/>
    <w:rsid w:val="00186AF9"/>
    <w:rPr>
      <w:rFonts w:ascii="Calibri" w:eastAsia="SimSun" w:hAnsi="Calibri" w:cs="font295"/>
      <w:sz w:val="22"/>
      <w:szCs w:val="22"/>
    </w:rPr>
  </w:style>
  <w:style w:type="character" w:customStyle="1" w:styleId="a6">
    <w:name w:val="Маркеры списка"/>
    <w:rsid w:val="00186AF9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86AF9"/>
  </w:style>
  <w:style w:type="paragraph" w:customStyle="1" w:styleId="a8">
    <w:name w:val="Заголовок"/>
    <w:basedOn w:val="a"/>
    <w:next w:val="a9"/>
    <w:rsid w:val="00186A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86AF9"/>
    <w:pPr>
      <w:spacing w:after="120"/>
    </w:pPr>
  </w:style>
  <w:style w:type="paragraph" w:styleId="aa">
    <w:name w:val="List"/>
    <w:basedOn w:val="a9"/>
    <w:rsid w:val="00186AF9"/>
    <w:rPr>
      <w:rFonts w:cs="Mangal"/>
    </w:rPr>
  </w:style>
  <w:style w:type="paragraph" w:customStyle="1" w:styleId="60">
    <w:name w:val="Название6"/>
    <w:basedOn w:val="a"/>
    <w:rsid w:val="00186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186AF9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186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186AF9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86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186AF9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86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86AF9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186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86AF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86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86AF9"/>
    <w:pPr>
      <w:suppressLineNumbers/>
    </w:pPr>
    <w:rPr>
      <w:rFonts w:cs="Mangal"/>
    </w:rPr>
  </w:style>
  <w:style w:type="paragraph" w:customStyle="1" w:styleId="s1">
    <w:name w:val="s_1"/>
    <w:basedOn w:val="a"/>
    <w:rsid w:val="00186AF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86AF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86AF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86AF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186AF9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 Indent"/>
    <w:basedOn w:val="a"/>
    <w:rsid w:val="00186AF9"/>
    <w:pPr>
      <w:spacing w:after="120"/>
      <w:ind w:left="283"/>
    </w:pPr>
  </w:style>
  <w:style w:type="paragraph" w:customStyle="1" w:styleId="ad">
    <w:name w:val="Содержимое таблицы"/>
    <w:basedOn w:val="a"/>
    <w:rsid w:val="00186AF9"/>
    <w:pPr>
      <w:suppressLineNumbers/>
    </w:pPr>
  </w:style>
  <w:style w:type="paragraph" w:customStyle="1" w:styleId="ae">
    <w:name w:val="Заголовок таблицы"/>
    <w:basedOn w:val="ad"/>
    <w:rsid w:val="00186AF9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rsid w:val="00CA0A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D0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2025-06-20T05:16:00Z</cp:lastPrinted>
  <dcterms:created xsi:type="dcterms:W3CDTF">2025-06-18T09:01:00Z</dcterms:created>
  <dcterms:modified xsi:type="dcterms:W3CDTF">2025-06-20T05:17:00Z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