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71" w:rsidRPr="00574D12" w:rsidRDefault="00990A71" w:rsidP="00607F55">
      <w:pPr>
        <w:widowControl w:val="0"/>
        <w:autoSpaceDE w:val="0"/>
        <w:autoSpaceDN w:val="0"/>
        <w:adjustRightInd w:val="0"/>
        <w:ind w:left="170" w:right="57"/>
        <w:jc w:val="center"/>
        <w:outlineLvl w:val="1"/>
      </w:pPr>
    </w:p>
    <w:p w:rsidR="004B6FF0" w:rsidRPr="00574D12" w:rsidRDefault="004B6FF0" w:rsidP="007F0046">
      <w:pPr>
        <w:widowControl w:val="0"/>
        <w:autoSpaceDE w:val="0"/>
        <w:autoSpaceDN w:val="0"/>
        <w:adjustRightInd w:val="0"/>
        <w:jc w:val="center"/>
        <w:outlineLvl w:val="1"/>
      </w:pPr>
    </w:p>
    <w:p w:rsidR="004B6FF0" w:rsidRPr="00574D12" w:rsidRDefault="004B6FF0" w:rsidP="007F0046">
      <w:pPr>
        <w:widowControl w:val="0"/>
        <w:autoSpaceDE w:val="0"/>
        <w:autoSpaceDN w:val="0"/>
        <w:adjustRightInd w:val="0"/>
        <w:jc w:val="center"/>
        <w:outlineLvl w:val="1"/>
      </w:pPr>
    </w:p>
    <w:p w:rsidR="007F0046" w:rsidRPr="00574D12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  <w:r w:rsidRPr="00574D12">
        <w:rPr>
          <w:rFonts w:eastAsia="Times New Roman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046" w:rsidRPr="00574D12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4B6FF0" w:rsidRPr="00574D12" w:rsidRDefault="004B6FF0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7F0046" w:rsidRPr="00574D12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7F0046" w:rsidRPr="00BE6BDC" w:rsidRDefault="007F0046" w:rsidP="007F0046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  <w:sz w:val="30"/>
          <w:szCs w:val="30"/>
        </w:rPr>
      </w:pPr>
      <w:r w:rsidRPr="00BE6BDC">
        <w:rPr>
          <w:rFonts w:eastAsia="Times New Roman"/>
          <w:b/>
          <w:spacing w:val="60"/>
          <w:sz w:val="30"/>
          <w:szCs w:val="30"/>
        </w:rPr>
        <w:t>Калужская область</w:t>
      </w:r>
    </w:p>
    <w:p w:rsidR="007F0046" w:rsidRPr="00BE6BDC" w:rsidRDefault="007F0046" w:rsidP="007F0046">
      <w:pPr>
        <w:spacing w:line="264" w:lineRule="auto"/>
        <w:jc w:val="center"/>
        <w:rPr>
          <w:rFonts w:eastAsia="Times New Roman"/>
          <w:b/>
          <w:spacing w:val="60"/>
          <w:sz w:val="30"/>
          <w:szCs w:val="30"/>
        </w:rPr>
      </w:pPr>
      <w:r w:rsidRPr="00BE6BDC">
        <w:rPr>
          <w:rFonts w:eastAsia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F0046" w:rsidRPr="00BE6BDC" w:rsidRDefault="007F0046" w:rsidP="007F0046">
      <w:pPr>
        <w:spacing w:line="264" w:lineRule="auto"/>
        <w:jc w:val="center"/>
        <w:rPr>
          <w:rFonts w:eastAsia="Times New Roman"/>
          <w:b/>
          <w:spacing w:val="60"/>
          <w:sz w:val="30"/>
          <w:szCs w:val="30"/>
        </w:rPr>
      </w:pPr>
      <w:r w:rsidRPr="00BE6BDC">
        <w:rPr>
          <w:rFonts w:eastAsia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F0046" w:rsidRPr="00574D12" w:rsidRDefault="007F0046" w:rsidP="007F0046">
      <w:pPr>
        <w:keepNext/>
        <w:ind w:right="-28"/>
        <w:jc w:val="center"/>
        <w:outlineLvl w:val="0"/>
        <w:rPr>
          <w:rFonts w:eastAsia="Times New Roman"/>
          <w:b/>
          <w:spacing w:val="60"/>
        </w:rPr>
      </w:pPr>
    </w:p>
    <w:p w:rsidR="007F0046" w:rsidRDefault="007F0046" w:rsidP="007F0046">
      <w:pPr>
        <w:keepNext/>
        <w:jc w:val="center"/>
        <w:outlineLvl w:val="3"/>
        <w:rPr>
          <w:rFonts w:eastAsia="Times New Roman"/>
          <w:b/>
          <w:bCs/>
          <w:sz w:val="34"/>
          <w:szCs w:val="34"/>
        </w:rPr>
      </w:pPr>
      <w:r w:rsidRPr="00BE6BDC">
        <w:rPr>
          <w:rFonts w:eastAsia="Times New Roman"/>
          <w:b/>
          <w:bCs/>
          <w:sz w:val="34"/>
          <w:szCs w:val="34"/>
        </w:rPr>
        <w:t>П О С Т А Н О В Л Е Н И Е</w:t>
      </w:r>
    </w:p>
    <w:p w:rsidR="00BE6BDC" w:rsidRDefault="00BE6BDC" w:rsidP="007F0046">
      <w:pPr>
        <w:keepNext/>
        <w:jc w:val="center"/>
        <w:outlineLvl w:val="3"/>
        <w:rPr>
          <w:rFonts w:eastAsia="Times New Roman"/>
          <w:b/>
          <w:bCs/>
          <w:sz w:val="34"/>
          <w:szCs w:val="34"/>
        </w:rPr>
      </w:pPr>
    </w:p>
    <w:p w:rsidR="00BE6BDC" w:rsidRPr="00BE6BDC" w:rsidRDefault="00BE6BDC" w:rsidP="007F0046">
      <w:pPr>
        <w:keepNext/>
        <w:jc w:val="center"/>
        <w:outlineLvl w:val="3"/>
        <w:rPr>
          <w:rFonts w:eastAsia="Times New Roman"/>
          <w:b/>
          <w:bCs/>
          <w:sz w:val="34"/>
          <w:szCs w:val="34"/>
        </w:rPr>
      </w:pPr>
    </w:p>
    <w:p w:rsidR="007F0046" w:rsidRPr="00574D12" w:rsidRDefault="007F0046" w:rsidP="007F0046">
      <w:pPr>
        <w:rPr>
          <w:rFonts w:eastAsia="Times New Roman"/>
          <w:u w:val="single"/>
        </w:rPr>
      </w:pPr>
    </w:p>
    <w:p w:rsidR="007F0046" w:rsidRPr="00574D12" w:rsidRDefault="002A517A" w:rsidP="007F0046">
      <w:pPr>
        <w:rPr>
          <w:rFonts w:eastAsia="Times New Roman"/>
        </w:rPr>
      </w:pPr>
      <w:r>
        <w:rPr>
          <w:rFonts w:eastAsia="Times New Roman"/>
        </w:rPr>
        <w:t>24.04.2025</w:t>
      </w:r>
      <w:r w:rsidR="00883677" w:rsidRPr="00574D12">
        <w:rPr>
          <w:rFonts w:eastAsia="Times New Roman"/>
        </w:rPr>
        <w:t>___</w:t>
      </w:r>
      <w:r w:rsidR="007F0046" w:rsidRPr="00574D12">
        <w:rPr>
          <w:rFonts w:eastAsia="Times New Roman"/>
        </w:rPr>
        <w:t>202</w:t>
      </w:r>
      <w:r w:rsidR="000D52AF" w:rsidRPr="00574D12">
        <w:rPr>
          <w:rFonts w:eastAsia="Times New Roman"/>
        </w:rPr>
        <w:t>5</w:t>
      </w:r>
      <w:r w:rsidR="007F0046" w:rsidRPr="00574D12">
        <w:rPr>
          <w:rFonts w:eastAsia="Times New Roman"/>
        </w:rPr>
        <w:t>г.</w:t>
      </w:r>
      <w:r w:rsidR="007F0046" w:rsidRPr="00574D12">
        <w:rPr>
          <w:rFonts w:eastAsia="Times New Roman"/>
        </w:rPr>
        <w:tab/>
      </w:r>
      <w:r w:rsidR="007F0046" w:rsidRPr="00574D12">
        <w:rPr>
          <w:rFonts w:eastAsia="Times New Roman"/>
        </w:rPr>
        <w:tab/>
      </w:r>
      <w:r w:rsidR="007F0046" w:rsidRPr="00574D12">
        <w:rPr>
          <w:rFonts w:eastAsia="Times New Roman"/>
        </w:rPr>
        <w:tab/>
      </w:r>
      <w:r>
        <w:rPr>
          <w:rFonts w:eastAsia="Times New Roman"/>
        </w:rPr>
        <w:t xml:space="preserve">                                                            </w:t>
      </w:r>
      <w:r w:rsidR="007F0046" w:rsidRPr="00574D12">
        <w:rPr>
          <w:rFonts w:eastAsia="Times New Roman"/>
        </w:rPr>
        <w:tab/>
      </w:r>
      <w:r w:rsidR="007F0046" w:rsidRPr="00574D12">
        <w:rPr>
          <w:rFonts w:eastAsia="Times New Roman"/>
        </w:rPr>
        <w:tab/>
        <w:t xml:space="preserve">№ </w:t>
      </w:r>
      <w:r>
        <w:rPr>
          <w:rFonts w:eastAsia="Times New Roman"/>
        </w:rPr>
        <w:t>500</w:t>
      </w:r>
    </w:p>
    <w:p w:rsidR="00990A71" w:rsidRDefault="00990A71"/>
    <w:p w:rsidR="00BE6BDC" w:rsidRPr="00574D12" w:rsidRDefault="00BE6BDC"/>
    <w:p w:rsidR="003838B9" w:rsidRDefault="003838B9" w:rsidP="00607F55">
      <w:pPr>
        <w:ind w:right="4535"/>
        <w:jc w:val="both"/>
        <w:rPr>
          <w:b/>
        </w:rPr>
      </w:pPr>
      <w:r w:rsidRPr="00574D12">
        <w:rPr>
          <w:b/>
        </w:rPr>
        <w:t>О внесении изменений в постановление администрации муниципального района от 22.02.2019 г № 213 «Об утверждении муниципальной программы «Развитие и деятельность печатного средства массовой информации МАУ «Редакция газеты «Людиновский рабочий»</w:t>
      </w:r>
    </w:p>
    <w:p w:rsidR="00BE6BDC" w:rsidRPr="00574D12" w:rsidRDefault="00BE6BDC" w:rsidP="00607F55">
      <w:pPr>
        <w:ind w:right="4535"/>
        <w:jc w:val="both"/>
        <w:rPr>
          <w:b/>
        </w:rPr>
      </w:pPr>
    </w:p>
    <w:p w:rsidR="003838B9" w:rsidRPr="00574D12" w:rsidRDefault="003838B9" w:rsidP="00607F55">
      <w:pPr>
        <w:ind w:right="5102"/>
        <w:jc w:val="both"/>
        <w:rPr>
          <w:b/>
        </w:rPr>
      </w:pPr>
    </w:p>
    <w:p w:rsidR="003838B9" w:rsidRDefault="003838B9" w:rsidP="00607F55">
      <w:pPr>
        <w:tabs>
          <w:tab w:val="left" w:pos="527"/>
          <w:tab w:val="center" w:pos="1418"/>
          <w:tab w:val="center" w:pos="1701"/>
        </w:tabs>
        <w:ind w:right="57" w:firstLine="709"/>
        <w:jc w:val="both"/>
      </w:pPr>
      <w:r w:rsidRPr="00574D12"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программ»,</w:t>
      </w:r>
      <w:r w:rsidR="00F1750D" w:rsidRPr="00574D12">
        <w:t xml:space="preserve"> реализуемых на территории муниципального района "Город Людиново и Людиновский район", </w:t>
      </w:r>
      <w:r w:rsidRPr="00574D12">
        <w:t>администрация муниципального района «Город Людиново и Людиновский район»</w:t>
      </w:r>
    </w:p>
    <w:p w:rsidR="00BE6BDC" w:rsidRPr="00574D12" w:rsidRDefault="00BE6BDC" w:rsidP="00607F55">
      <w:pPr>
        <w:tabs>
          <w:tab w:val="left" w:pos="527"/>
          <w:tab w:val="center" w:pos="1418"/>
          <w:tab w:val="center" w:pos="1701"/>
        </w:tabs>
        <w:ind w:right="57" w:firstLine="709"/>
        <w:jc w:val="both"/>
      </w:pPr>
    </w:p>
    <w:p w:rsidR="003838B9" w:rsidRDefault="003838B9" w:rsidP="00607F55">
      <w:pPr>
        <w:tabs>
          <w:tab w:val="center" w:pos="1418"/>
          <w:tab w:val="center" w:pos="1701"/>
        </w:tabs>
        <w:ind w:right="57" w:firstLine="709"/>
        <w:jc w:val="both"/>
      </w:pPr>
      <w:r w:rsidRPr="00574D12">
        <w:t>постановляет:</w:t>
      </w:r>
    </w:p>
    <w:p w:rsidR="00BE6BDC" w:rsidRPr="00574D12" w:rsidRDefault="00BE6BDC" w:rsidP="00607F55">
      <w:pPr>
        <w:tabs>
          <w:tab w:val="center" w:pos="1418"/>
          <w:tab w:val="center" w:pos="1701"/>
        </w:tabs>
        <w:ind w:right="57" w:firstLine="709"/>
        <w:jc w:val="both"/>
      </w:pPr>
    </w:p>
    <w:p w:rsidR="0044273A" w:rsidRDefault="003838B9" w:rsidP="00607F55">
      <w:pPr>
        <w:pStyle w:val="a3"/>
        <w:ind w:left="0" w:right="57" w:firstLine="709"/>
        <w:jc w:val="both"/>
      </w:pPr>
      <w:r w:rsidRPr="00574D12">
        <w:t>1. Внести в постановление администрации муниципального района «Город Людиново и Людиновский район» от 22.02.2019 № 213 «Об утверждении муниципальной программы «Развитие и деятельность печатного средства массовой информации МАУ «Редакци</w:t>
      </w:r>
      <w:r w:rsidR="00BE6BDC">
        <w:t xml:space="preserve">я газеты «Людиновский рабочий» </w:t>
      </w:r>
      <w:r w:rsidRPr="00574D12">
        <w:t>(далее – Программа) следующие изменения:</w:t>
      </w:r>
    </w:p>
    <w:p w:rsidR="00BE6BDC" w:rsidRPr="00574D12" w:rsidRDefault="00BE6BDC" w:rsidP="00607F55">
      <w:pPr>
        <w:pStyle w:val="a3"/>
        <w:ind w:left="0" w:right="57" w:firstLine="709"/>
        <w:jc w:val="both"/>
      </w:pPr>
    </w:p>
    <w:p w:rsidR="00622A0F" w:rsidRPr="00574D12" w:rsidRDefault="00142B98" w:rsidP="00607F55">
      <w:pPr>
        <w:pStyle w:val="a3"/>
        <w:ind w:left="0" w:right="57" w:firstLine="709"/>
        <w:jc w:val="both"/>
      </w:pPr>
      <w:r w:rsidRPr="00574D12">
        <w:t>1.1</w:t>
      </w:r>
      <w:r w:rsidR="000D52AF" w:rsidRPr="00574D12">
        <w:t>.</w:t>
      </w:r>
      <w:r w:rsidR="00622A0F" w:rsidRPr="00574D12">
        <w:t>Приложения к постановлению от 22.02.2019г.  №213 "Об утверждении муниципальной программы " Развитие и деятельность сре</w:t>
      </w:r>
      <w:r w:rsidR="00BE6BDC">
        <w:t>дства массовой информации МАУ "</w:t>
      </w:r>
      <w:r w:rsidR="00622A0F" w:rsidRPr="00574D12">
        <w:t xml:space="preserve">Редакция газеты "Людиновский рабочий" </w:t>
      </w:r>
      <w:r w:rsidR="00E41ACB" w:rsidRPr="00574D12">
        <w:t>изложить в новой редакции (прилагается).</w:t>
      </w:r>
    </w:p>
    <w:p w:rsidR="003838B9" w:rsidRPr="00574D12" w:rsidRDefault="003838B9" w:rsidP="00607F55">
      <w:pPr>
        <w:tabs>
          <w:tab w:val="left" w:pos="527"/>
          <w:tab w:val="left" w:pos="1134"/>
        </w:tabs>
        <w:ind w:right="57" w:firstLine="709"/>
        <w:jc w:val="both"/>
      </w:pPr>
      <w:r w:rsidRPr="00574D12">
        <w:lastRenderedPageBreak/>
        <w:t>2</w:t>
      </w:r>
      <w:r w:rsidR="00BE6BDC">
        <w:t xml:space="preserve">. Настоящее постановление </w:t>
      </w:r>
      <w:r w:rsidRPr="00574D12">
        <w:t>администрации вступает в силу с момента подписания и подлежит официальному опубликованию.</w:t>
      </w:r>
    </w:p>
    <w:p w:rsidR="003838B9" w:rsidRPr="00574D12" w:rsidRDefault="003838B9" w:rsidP="00607F55">
      <w:pPr>
        <w:tabs>
          <w:tab w:val="center" w:pos="1418"/>
        </w:tabs>
        <w:ind w:right="57" w:firstLine="709"/>
        <w:jc w:val="both"/>
      </w:pPr>
      <w:r w:rsidRPr="00574D12">
        <w:t>3. Контроль за исполнением настоящего постановления возложить на заместителя главы админ</w:t>
      </w:r>
      <w:r w:rsidR="00BE6BDC">
        <w:t xml:space="preserve">истрации муниципального района </w:t>
      </w:r>
      <w:r w:rsidR="006F72A3" w:rsidRPr="00574D12">
        <w:t>Искову И.Б.</w:t>
      </w:r>
    </w:p>
    <w:p w:rsidR="009A0493" w:rsidRPr="00574D12" w:rsidRDefault="009A0493" w:rsidP="00607F55">
      <w:pPr>
        <w:tabs>
          <w:tab w:val="center" w:pos="1418"/>
        </w:tabs>
        <w:ind w:right="57" w:firstLine="709"/>
        <w:jc w:val="both"/>
      </w:pPr>
    </w:p>
    <w:p w:rsidR="003838B9" w:rsidRPr="00574D12" w:rsidRDefault="003838B9" w:rsidP="00607F55">
      <w:pPr>
        <w:tabs>
          <w:tab w:val="center" w:pos="1418"/>
        </w:tabs>
        <w:ind w:right="57" w:firstLine="709"/>
        <w:jc w:val="both"/>
      </w:pPr>
    </w:p>
    <w:p w:rsidR="003838B9" w:rsidRPr="00574D12" w:rsidRDefault="003838B9" w:rsidP="00607F55">
      <w:r w:rsidRPr="00574D12">
        <w:t xml:space="preserve">Глава администрации </w:t>
      </w:r>
    </w:p>
    <w:p w:rsidR="003838B9" w:rsidRPr="00574D12" w:rsidRDefault="003838B9" w:rsidP="00607F55">
      <w:r w:rsidRPr="00574D12">
        <w:t xml:space="preserve">муниципального района                                             </w:t>
      </w:r>
      <w:r w:rsidR="00FE5DB4">
        <w:t xml:space="preserve">                                    </w:t>
      </w:r>
      <w:r w:rsidRPr="00574D12">
        <w:t xml:space="preserve"> </w:t>
      </w:r>
      <w:r w:rsidR="006767FC" w:rsidRPr="00574D12">
        <w:t>С.В.Перевалов</w:t>
      </w:r>
    </w:p>
    <w:p w:rsidR="003838B9" w:rsidRPr="00574D12" w:rsidRDefault="003838B9" w:rsidP="00607F55"/>
    <w:p w:rsidR="00990A71" w:rsidRPr="00574D12" w:rsidRDefault="00990A71" w:rsidP="00607F55"/>
    <w:p w:rsidR="00BE6BDC" w:rsidRDefault="00BE6BDC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FE5DB4" w:rsidRDefault="00FE5DB4" w:rsidP="00607F55"/>
    <w:p w:rsidR="00BE6BDC" w:rsidRDefault="00BE6BDC" w:rsidP="00607F55"/>
    <w:p w:rsidR="00BE6BDC" w:rsidRDefault="00BE6BDC" w:rsidP="00607F55"/>
    <w:p w:rsidR="00BE6BDC" w:rsidRDefault="00BE6BDC" w:rsidP="00607F55"/>
    <w:p w:rsidR="00BE6BDC" w:rsidRDefault="00BE6BDC" w:rsidP="00607F55"/>
    <w:p w:rsidR="00BE6BDC" w:rsidRPr="00574D12" w:rsidRDefault="00BE6BDC" w:rsidP="00607F55"/>
    <w:p w:rsidR="007A7E98" w:rsidRPr="00574D12" w:rsidRDefault="007A7E98" w:rsidP="00B373A8">
      <w:pPr>
        <w:tabs>
          <w:tab w:val="left" w:pos="7513"/>
        </w:tabs>
      </w:pP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</w:rPr>
      </w:pPr>
      <w:r w:rsidRPr="00574D12">
        <w:rPr>
          <w:bCs/>
          <w:color w:val="000000"/>
        </w:rPr>
        <w:lastRenderedPageBreak/>
        <w:t>Приложение</w:t>
      </w: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</w:rPr>
      </w:pPr>
      <w:r w:rsidRPr="00574D12">
        <w:rPr>
          <w:bCs/>
          <w:color w:val="000000"/>
        </w:rPr>
        <w:t>к Постановлению</w:t>
      </w: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</w:rPr>
      </w:pPr>
      <w:r w:rsidRPr="00574D12">
        <w:rPr>
          <w:bCs/>
          <w:color w:val="000000"/>
        </w:rPr>
        <w:t>администрации МР</w:t>
      </w: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</w:rPr>
      </w:pPr>
      <w:r w:rsidRPr="00574D12">
        <w:rPr>
          <w:bCs/>
          <w:color w:val="000000"/>
        </w:rPr>
        <w:t>от _</w:t>
      </w:r>
      <w:r w:rsidR="002A517A">
        <w:rPr>
          <w:bCs/>
          <w:color w:val="000000"/>
        </w:rPr>
        <w:t>24.04.2025</w:t>
      </w:r>
      <w:bookmarkStart w:id="0" w:name="_GoBack"/>
      <w:bookmarkEnd w:id="0"/>
      <w:r w:rsidRPr="00574D12">
        <w:rPr>
          <w:bCs/>
          <w:color w:val="000000"/>
        </w:rPr>
        <w:t xml:space="preserve">_2025 г. </w:t>
      </w:r>
      <w:r>
        <w:rPr>
          <w:bCs/>
          <w:color w:val="000000"/>
        </w:rPr>
        <w:t>№</w:t>
      </w:r>
      <w:r w:rsidRPr="00574D12">
        <w:rPr>
          <w:bCs/>
          <w:color w:val="000000"/>
        </w:rPr>
        <w:t xml:space="preserve"> __</w:t>
      </w:r>
      <w:r w:rsidR="002A517A">
        <w:rPr>
          <w:bCs/>
          <w:color w:val="000000"/>
        </w:rPr>
        <w:t>500</w:t>
      </w: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574D12">
        <w:rPr>
          <w:b/>
          <w:bCs/>
          <w:color w:val="000000"/>
        </w:rPr>
        <w:t>ПАСПОРТ</w:t>
      </w: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574D12">
        <w:rPr>
          <w:b/>
          <w:bCs/>
          <w:color w:val="000000"/>
        </w:rPr>
        <w:t>муниципальной программы "Развитие и деятельность печатного</w:t>
      </w:r>
    </w:p>
    <w:p w:rsidR="00574D12" w:rsidRPr="00574D12" w:rsidRDefault="00574D12" w:rsidP="00574D1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574D12">
        <w:rPr>
          <w:b/>
          <w:bCs/>
          <w:color w:val="000000"/>
        </w:rPr>
        <w:t>средства массовой информации МАУ "Редакция газеты</w:t>
      </w:r>
    </w:p>
    <w:p w:rsidR="00574D12" w:rsidRDefault="00574D12" w:rsidP="00574D12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574D12">
        <w:rPr>
          <w:b/>
          <w:bCs/>
          <w:color w:val="000000"/>
        </w:rPr>
        <w:t>"Людиновский рабочий"</w:t>
      </w:r>
    </w:p>
    <w:p w:rsidR="00142B98" w:rsidRPr="00574D12" w:rsidRDefault="00142B98" w:rsidP="00E5403B">
      <w:pPr>
        <w:tabs>
          <w:tab w:val="left" w:pos="3112"/>
        </w:tabs>
        <w:jc w:val="right"/>
      </w:pPr>
    </w:p>
    <w:tbl>
      <w:tblPr>
        <w:tblW w:w="10632" w:type="dxa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709"/>
        <w:gridCol w:w="851"/>
        <w:gridCol w:w="850"/>
        <w:gridCol w:w="851"/>
        <w:gridCol w:w="708"/>
        <w:gridCol w:w="709"/>
        <w:gridCol w:w="851"/>
        <w:gridCol w:w="850"/>
      </w:tblGrid>
      <w:tr w:rsidR="00E41ACB" w:rsidRPr="00574D12" w:rsidTr="0002184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1. Ответственный исполнитель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МАУ "Редакция газеты "Людиновский рабочий"</w:t>
            </w:r>
          </w:p>
        </w:tc>
      </w:tr>
      <w:tr w:rsidR="00E41ACB" w:rsidRPr="00574D12" w:rsidTr="0002184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2. Соисполнители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МАУ "Редакция газеты "Людиновский рабочий"</w:t>
            </w:r>
          </w:p>
        </w:tc>
      </w:tr>
      <w:tr w:rsidR="00E41ACB" w:rsidRPr="00574D12" w:rsidTr="0002184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3. Цели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Обеспечение социальной потребности населения муниципального района "Город Людиново и Людиновский район" в информационных услугах и возможности доступа в единое информационное поле России, усиление роли газеты "Людиновский рабочий" в информированности населения</w:t>
            </w:r>
          </w:p>
        </w:tc>
      </w:tr>
      <w:tr w:rsidR="00E41ACB" w:rsidRPr="00574D12" w:rsidTr="0002184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4. Задачи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Создание условий своевременного информационного обеспечения и равного доступа населения к печатным средствам массовой информации</w:t>
            </w:r>
          </w:p>
        </w:tc>
      </w:tr>
      <w:tr w:rsidR="00E41ACB" w:rsidRPr="00574D12" w:rsidTr="0002184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5. Подпрограммы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Не разрабатываются</w:t>
            </w:r>
          </w:p>
        </w:tc>
      </w:tr>
      <w:tr w:rsidR="00E41ACB" w:rsidRPr="00574D12" w:rsidTr="00021847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6. Индикаторы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Тираж газеты "Людиновский рабочий"</w:t>
            </w:r>
          </w:p>
        </w:tc>
      </w:tr>
      <w:tr w:rsidR="00E41ACB" w:rsidRPr="00574D12" w:rsidTr="00021847">
        <w:trPr>
          <w:trHeight w:val="1164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7. Сроки и этапы реализации муниципальной 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2019 - 2026, в один этап</w:t>
            </w:r>
          </w:p>
        </w:tc>
      </w:tr>
      <w:tr w:rsidR="00E41ACB" w:rsidRPr="00574D12" w:rsidTr="00021847">
        <w:trPr>
          <w:tblCellSpacing w:w="0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900FDE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021847" w:rsidRPr="00574D12" w:rsidTr="00021847">
        <w:trPr>
          <w:tblCellSpacing w:w="0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CB" w:rsidRPr="00574D12" w:rsidRDefault="00E41ACB" w:rsidP="00E41ACB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CB" w:rsidRPr="00574D12" w:rsidRDefault="00E41ACB" w:rsidP="00E41A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CB" w:rsidRPr="00574D12" w:rsidRDefault="00E41ACB" w:rsidP="00E41A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</w:tr>
      <w:tr w:rsidR="00021847" w:rsidRPr="00574D12" w:rsidTr="00021847">
        <w:trPr>
          <w:tblCellSpacing w:w="0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CB" w:rsidRPr="00574D12" w:rsidRDefault="00E41ACB" w:rsidP="00E41AC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FD0661" w:rsidP="0057249E">
            <w:pPr>
              <w:widowControl w:val="0"/>
              <w:tabs>
                <w:tab w:val="left" w:pos="0"/>
              </w:tabs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2B76B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57249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2B76BE">
              <w:rPr>
                <w:rFonts w:eastAsia="Times New Roman"/>
                <w:color w:val="000000"/>
                <w:sz w:val="20"/>
                <w:szCs w:val="20"/>
              </w:rPr>
              <w:t>97</w:t>
            </w:r>
            <w:r w:rsidRPr="00574D12">
              <w:rPr>
                <w:rFonts w:eastAsia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3416,2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3768,4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4054,3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FE5DB4" w:rsidP="00FD0661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FE5DB4" w:rsidP="00021847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5880,</w:t>
            </w:r>
            <w:r w:rsidR="00FD0661" w:rsidRPr="00574D1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21847" w:rsidRPr="00574D12" w:rsidTr="00021847">
        <w:trPr>
          <w:tblCellSpacing w:w="0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CB" w:rsidRPr="00574D12" w:rsidRDefault="00E41ACB" w:rsidP="00E41AC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21847" w:rsidRPr="00574D12" w:rsidTr="00021847">
        <w:trPr>
          <w:tblCellSpacing w:w="0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CB" w:rsidRPr="00574D12" w:rsidRDefault="00E41ACB" w:rsidP="00E41AC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FD0661" w:rsidP="0057249E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417307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57249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417307">
              <w:rPr>
                <w:rFonts w:eastAsia="Times New Roman"/>
                <w:color w:val="000000"/>
                <w:sz w:val="20"/>
                <w:szCs w:val="20"/>
              </w:rPr>
              <w:t>97</w:t>
            </w:r>
            <w:r w:rsidRPr="00574D12">
              <w:rPr>
                <w:rFonts w:eastAsia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3416,2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3768,4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4054,3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E41ACB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 w:rsidRPr="00574D12">
              <w:rPr>
                <w:rFonts w:eastAsia="Times New Roman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FE5DB4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</w:t>
            </w:r>
            <w:r w:rsidR="00FD0661" w:rsidRPr="00574D12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ACB" w:rsidRPr="00574D12" w:rsidRDefault="00FE5DB4" w:rsidP="00E41ACB">
            <w:pPr>
              <w:widowControl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</w:t>
            </w:r>
            <w:r w:rsidR="00FD0661" w:rsidRPr="00574D12">
              <w:rPr>
                <w:rFonts w:eastAsia="Times New Roman"/>
                <w:sz w:val="20"/>
                <w:szCs w:val="20"/>
              </w:rPr>
              <w:t>0,1</w:t>
            </w:r>
          </w:p>
        </w:tc>
      </w:tr>
    </w:tbl>
    <w:p w:rsidR="00142B98" w:rsidRPr="00574D12" w:rsidRDefault="00142B98" w:rsidP="00793936">
      <w:pPr>
        <w:tabs>
          <w:tab w:val="left" w:pos="3112"/>
        </w:tabs>
        <w:ind w:left="-567"/>
        <w:jc w:val="right"/>
      </w:pPr>
    </w:p>
    <w:p w:rsidR="00793936" w:rsidRDefault="00793936" w:rsidP="00E5403B">
      <w:pPr>
        <w:tabs>
          <w:tab w:val="left" w:pos="3112"/>
        </w:tabs>
        <w:jc w:val="right"/>
      </w:pPr>
    </w:p>
    <w:p w:rsidR="00574D12" w:rsidRDefault="00574D12" w:rsidP="00E5403B">
      <w:pPr>
        <w:tabs>
          <w:tab w:val="left" w:pos="3112"/>
        </w:tabs>
        <w:jc w:val="right"/>
      </w:pPr>
    </w:p>
    <w:p w:rsidR="00574D12" w:rsidRDefault="00574D12" w:rsidP="00E5403B">
      <w:pPr>
        <w:tabs>
          <w:tab w:val="left" w:pos="3112"/>
        </w:tabs>
        <w:jc w:val="right"/>
      </w:pPr>
    </w:p>
    <w:p w:rsidR="00574D12" w:rsidRDefault="00574D12" w:rsidP="00E5403B">
      <w:pPr>
        <w:tabs>
          <w:tab w:val="left" w:pos="3112"/>
        </w:tabs>
        <w:jc w:val="right"/>
      </w:pPr>
    </w:p>
    <w:p w:rsidR="00574D12" w:rsidRPr="00574D12" w:rsidRDefault="00574D12" w:rsidP="00E5403B">
      <w:pPr>
        <w:tabs>
          <w:tab w:val="left" w:pos="3112"/>
        </w:tabs>
        <w:jc w:val="right"/>
      </w:pPr>
    </w:p>
    <w:p w:rsidR="00574D12" w:rsidRPr="00574D12" w:rsidRDefault="00574D12" w:rsidP="00574D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</w:t>
      </w:r>
    </w:p>
    <w:p w:rsidR="00574D12" w:rsidRPr="00574D12" w:rsidRDefault="00574D12" w:rsidP="00574D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программы</w:t>
      </w:r>
    </w:p>
    <w:p w:rsidR="00574D12" w:rsidRPr="00574D12" w:rsidRDefault="00574D12" w:rsidP="00574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Общественно-политическая газета "Людиновский рабочий" учреждена Людиновской районной администрацией муниципального района "Город Людиново и Людиновский район" (далее - Людиновская районная администрация), Людиновским Районным Собранием и муниципальным автономным учреждением "Редакция газеты "Людиновский рабочий".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Задача увеличения объема издания и частичного полноцветного исполнения газеты соответствует стратегическим целям субъекта бюджетного планирования - муниципального района "Город Людиново и Людиновский район", тактическим задачам главного распорядителя средств местного бюджета Людиновской районной администрации.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Для того чтобы решить задачу увеличения объема газеты "Людиновский рабочий", необходимы бюджетные ассигнования, направленные на погашение расходов, связанных с плановым выпуском объема газеты (издательских расходов). Целесообразность и необходимость решения этой задачи на муниципальном уровне объясняется тем, что редакция газеты "Людиновский рабочий" не в состоянии за счет собственных расходов обеспечить плановое количество издания и публиковать дополнительный объем экземпляров газеты.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Администрацией муниципального района совместно с МАУ "Редакция газеты "Людиновский рабочий" определена потребность в финансовых ресурсах, необходимых для погашения издательских расходов, связанных с развитием газеты.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Основными источниками доходов МАУ "Редакция газеты "Людиновский рабочий" являются продажи тиража и газетных площадей. Недостаточная развитость рынка рекламы и малая численность населения города и района делают невозможным рентабельное газетное производство на территории муниципального района. Вместе с тем регулярный выход газеты "Людиновский рабочий" имеет большое социально-политическое значение, исполняет требование законодательства о публикации муниципальных нормативных правовых актов.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Учитывая социальную направленность осуществляемых мероприятий, формирование единого информационного пространства, развитие и поддержку средств массовой информации на территории муниципального образования, необходимо предпринять меры, направленные на дальнейшее улучшение ситуации информационного обеспечения населения города программным методом.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поддержать единое информационное пространство на территории муниципального района "Город Людиново и Людиновский район";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обеспечить систематический выпуск и запланированный объем тиража газеты "Людиновский рабочий" и приложений с 1570 экз. тиража в 2019 г. до 1720 экз. тиража в 2025 году;</w:t>
      </w:r>
    </w:p>
    <w:p w:rsidR="00574D12" w:rsidRPr="00574D12" w:rsidRDefault="00574D12" w:rsidP="00574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реализовать конституционные права граждан на получение информации.</w:t>
      </w:r>
    </w:p>
    <w:p w:rsidR="00574D12" w:rsidRPr="00574D12" w:rsidRDefault="00574D12" w:rsidP="00574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12" w:rsidRPr="00574D12" w:rsidRDefault="00574D12" w:rsidP="00574D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2. Цели, задачи и индикаторы (показатели) достижения целей</w:t>
      </w:r>
    </w:p>
    <w:p w:rsidR="00574D12" w:rsidRPr="00574D12" w:rsidRDefault="00574D12" w:rsidP="00574D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и решения задач муниципальной программы</w:t>
      </w:r>
    </w:p>
    <w:p w:rsidR="00574D12" w:rsidRPr="00574D12" w:rsidRDefault="00574D12" w:rsidP="00574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12" w:rsidRPr="00574D12" w:rsidRDefault="00574D12" w:rsidP="00574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целью настоящей Программы является обеспечение социальной потребности населения муниципального района "Город Людиново и Людиновский район" в информационных услугах и возможности доступа в единое информационное поле России, усиление роли газеты "Людиновский рабочий" в информированности населения.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574D12" w:rsidRDefault="00574D12" w:rsidP="00574D12">
      <w:pPr>
        <w:pStyle w:val="ConsPlusNormal"/>
        <w:ind w:firstLine="539"/>
        <w:jc w:val="both"/>
      </w:pPr>
      <w:r w:rsidRPr="00574D12">
        <w:rPr>
          <w:rFonts w:ascii="Times New Roman" w:hAnsi="Times New Roman" w:cs="Times New Roman"/>
          <w:sz w:val="24"/>
          <w:szCs w:val="24"/>
        </w:rPr>
        <w:t>задача программы определяется ее конечной целью и заключается в создании условий для равного доступа и своевременного получения населением муниципального района "Город Людиново и Людиновский район" информации через печатные средства массовой информации.</w:t>
      </w:r>
    </w:p>
    <w:p w:rsidR="00574D12" w:rsidRDefault="00574D12" w:rsidP="00574D12">
      <w:pPr>
        <w:pStyle w:val="ConsPlusNormal"/>
        <w:jc w:val="both"/>
      </w:pPr>
    </w:p>
    <w:p w:rsidR="00793936" w:rsidRPr="00574D12" w:rsidRDefault="00793936" w:rsidP="00793936">
      <w:pPr>
        <w:pStyle w:val="docdata"/>
        <w:widowControl w:val="0"/>
        <w:spacing w:before="0" w:beforeAutospacing="0" w:after="0" w:afterAutospacing="0"/>
        <w:jc w:val="center"/>
      </w:pPr>
      <w:r w:rsidRPr="00574D12">
        <w:rPr>
          <w:b/>
          <w:bCs/>
          <w:color w:val="000000"/>
        </w:rPr>
        <w:t>СВЕДЕНИЯ</w:t>
      </w:r>
    </w:p>
    <w:p w:rsidR="00793936" w:rsidRPr="00574D12" w:rsidRDefault="00793936" w:rsidP="00793936">
      <w:pPr>
        <w:pStyle w:val="a6"/>
        <w:widowControl w:val="0"/>
        <w:spacing w:before="0" w:beforeAutospacing="0" w:after="0" w:afterAutospacing="0"/>
        <w:jc w:val="center"/>
      </w:pPr>
      <w:r w:rsidRPr="00574D12">
        <w:rPr>
          <w:b/>
          <w:bCs/>
          <w:color w:val="000000"/>
        </w:rPr>
        <w:t>об индикаторах муниципальной программы и их значениях</w:t>
      </w:r>
    </w:p>
    <w:p w:rsidR="00793936" w:rsidRPr="00574D12" w:rsidRDefault="00793936" w:rsidP="00793936">
      <w:pPr>
        <w:pStyle w:val="a6"/>
        <w:widowControl w:val="0"/>
        <w:spacing w:before="0" w:beforeAutospacing="0" w:after="0" w:afterAutospacing="0"/>
        <w:jc w:val="both"/>
      </w:pPr>
      <w:r w:rsidRPr="00574D12">
        <w:t> </w:t>
      </w:r>
    </w:p>
    <w:tbl>
      <w:tblPr>
        <w:tblW w:w="0" w:type="auto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851"/>
        <w:gridCol w:w="850"/>
        <w:gridCol w:w="851"/>
        <w:gridCol w:w="708"/>
        <w:gridCol w:w="986"/>
        <w:gridCol w:w="704"/>
        <w:gridCol w:w="704"/>
        <w:gridCol w:w="704"/>
        <w:gridCol w:w="704"/>
      </w:tblGrid>
      <w:tr w:rsidR="00793936" w:rsidRPr="00574D12" w:rsidTr="00021847">
        <w:trPr>
          <w:tblCellSpacing w:w="0" w:type="dxa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574D12" w:rsidRDefault="00793936" w:rsidP="0079393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574D12" w:rsidRDefault="00793936" w:rsidP="0079393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574D12" w:rsidRDefault="00793936" w:rsidP="0079393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Значение по годам:</w:t>
            </w:r>
          </w:p>
        </w:tc>
      </w:tr>
      <w:tr w:rsidR="00793936" w:rsidRPr="00574D12" w:rsidTr="00021847">
        <w:trPr>
          <w:tblCellSpacing w:w="0" w:type="dxa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574D12" w:rsidRDefault="00793936" w:rsidP="00793936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574D12" w:rsidRDefault="00793936" w:rsidP="00793936">
            <w:pPr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574D12" w:rsidRDefault="00793936" w:rsidP="00793936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021847" w:rsidRDefault="00793936" w:rsidP="007939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21847" w:rsidRPr="00574D12" w:rsidTr="00021847">
        <w:trPr>
          <w:tblCellSpacing w:w="0" w:type="dxa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574D12" w:rsidRDefault="00793936" w:rsidP="00793936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574D12" w:rsidRDefault="00793936" w:rsidP="00793936">
            <w:pPr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574D12" w:rsidRDefault="00793936" w:rsidP="00793936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36" w:rsidRPr="00021847" w:rsidRDefault="00793936" w:rsidP="007939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2026</w:t>
            </w:r>
          </w:p>
        </w:tc>
      </w:tr>
      <w:tr w:rsidR="00021847" w:rsidRPr="00574D12" w:rsidTr="00021847">
        <w:trPr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574D12" w:rsidRDefault="00793936" w:rsidP="0079393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574D12" w:rsidRDefault="00793936" w:rsidP="0079393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Тираж газеты "Людиновский рабочий"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574D12" w:rsidRDefault="00793936" w:rsidP="0079393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тыс. экз.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793936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177DB8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</w:t>
            </w:r>
            <w:r w:rsidR="00177DB8" w:rsidRPr="00021847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36" w:rsidRPr="00021847" w:rsidRDefault="00793936" w:rsidP="00FD0661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160</w:t>
            </w:r>
            <w:r w:rsidR="00FD0661" w:rsidRPr="00021847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</w:tbl>
    <w:p w:rsidR="006D6144" w:rsidRPr="00574D12" w:rsidRDefault="006D6144" w:rsidP="00E5403B">
      <w:pPr>
        <w:tabs>
          <w:tab w:val="left" w:pos="3112"/>
        </w:tabs>
        <w:jc w:val="right"/>
      </w:pP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Программа носит исключительно социальный характер и прямой экономической эффективности не имеет.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поддержать единое информационное пространство на территории муниципального района "Город Людиново и Людиновский район";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обеспечить систематический выпуск и запланированный объем тиража газеты "Людиновский рабочий" и приложений с 1570 экз. тиража в 2019 г. до 1720 экз. тиража в 2025 году;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реализовать конституционные права граждан на получение информации.</w:t>
      </w:r>
    </w:p>
    <w:p w:rsidR="006D6144" w:rsidRPr="00574D12" w:rsidRDefault="006D6144" w:rsidP="006D6144"/>
    <w:p w:rsidR="00574D12" w:rsidRPr="00574D12" w:rsidRDefault="00574D12" w:rsidP="00574D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3. Обобщенная характеристика основных мероприятий</w:t>
      </w:r>
    </w:p>
    <w:p w:rsidR="00574D12" w:rsidRPr="00574D12" w:rsidRDefault="00574D12" w:rsidP="00574D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74D12" w:rsidRPr="00574D12" w:rsidRDefault="00574D12" w:rsidP="00574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Система мероприятий программы определена с учетом существующих задач обеспечения прав граждан на получение информации, на повышение уровня информированности жителей города.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Реализация программы ориентирована на поддержание, развитие и повышение качественного уровня сложившейся информационной системы.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Поддержка специальных информационных проектов для развития информационного общества.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Проведение мониторинговых исследований эффективности средств массовой информации.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Выполнение задач по совершенствованию качества информирования населения, увеличения числа подписчиков предполагает планомерные действия по укреплению и развитию материально-технической базы редакции газеты "Людиновский рабочий".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lastRenderedPageBreak/>
        <w:t>В целях реализации задач программы предусматривается:</w:t>
      </w:r>
    </w:p>
    <w:p w:rsidR="00574D12" w:rsidRPr="00574D12" w:rsidRDefault="00574D12" w:rsidP="00574D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- оказание финансовой поддержки муниципальному автономному учреждению "Редакция газеты "Людиновский рабочий".</w:t>
      </w:r>
    </w:p>
    <w:p w:rsidR="00574D12" w:rsidRPr="00574D12" w:rsidRDefault="00574D12" w:rsidP="00574D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4. Объем финансовых ресурсов, необходимых для реализации</w:t>
      </w:r>
    </w:p>
    <w:p w:rsidR="00574D12" w:rsidRPr="00574D12" w:rsidRDefault="00574D12" w:rsidP="00574D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74D12" w:rsidRPr="00574D12" w:rsidRDefault="00574D12" w:rsidP="00574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12" w:rsidRPr="00574D12" w:rsidRDefault="00574D12" w:rsidP="00574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D12">
        <w:rPr>
          <w:rFonts w:ascii="Times New Roman" w:hAnsi="Times New Roman" w:cs="Times New Roman"/>
          <w:sz w:val="24"/>
          <w:szCs w:val="24"/>
        </w:rPr>
        <w:t>Финансирование мероприятия программы осуществляется за счет средств районного бюджета на выполнение муниципального задания Учредителя. Объемы выделяемых средств из бюджета муниципального района могут быть изменены путем внесения изменений в настоящую Программу.</w:t>
      </w:r>
    </w:p>
    <w:p w:rsidR="00574D12" w:rsidRPr="00574D12" w:rsidRDefault="00574D12" w:rsidP="006D6144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6144" w:rsidRPr="00574D12" w:rsidRDefault="006D6144" w:rsidP="006D6144">
      <w:pPr>
        <w:pStyle w:val="docdata"/>
        <w:widowControl w:val="0"/>
        <w:spacing w:before="0" w:beforeAutospacing="0" w:after="0" w:afterAutospacing="0"/>
        <w:jc w:val="center"/>
      </w:pPr>
      <w:r w:rsidRPr="00574D12">
        <w:rPr>
          <w:b/>
          <w:bCs/>
          <w:color w:val="000000"/>
        </w:rPr>
        <w:t>Объем финансирования программы</w:t>
      </w:r>
    </w:p>
    <w:p w:rsidR="006D6144" w:rsidRPr="00574D12" w:rsidRDefault="006D6144" w:rsidP="0004475D">
      <w:pPr>
        <w:pStyle w:val="a6"/>
        <w:widowControl w:val="0"/>
        <w:spacing w:before="0" w:beforeAutospacing="0" w:after="0" w:afterAutospacing="0"/>
        <w:jc w:val="right"/>
      </w:pPr>
      <w:r w:rsidRPr="00574D12">
        <w:t> </w:t>
      </w:r>
      <w:r w:rsidRPr="00574D12">
        <w:rPr>
          <w:color w:val="000000"/>
        </w:rPr>
        <w:t>(тыс. руб. в ценах каждого года)</w:t>
      </w:r>
    </w:p>
    <w:p w:rsidR="006D6144" w:rsidRPr="00574D12" w:rsidRDefault="006D6144" w:rsidP="006D6144">
      <w:pPr>
        <w:ind w:firstLine="708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6"/>
        <w:gridCol w:w="1134"/>
        <w:gridCol w:w="850"/>
        <w:gridCol w:w="851"/>
        <w:gridCol w:w="850"/>
        <w:gridCol w:w="851"/>
        <w:gridCol w:w="850"/>
        <w:gridCol w:w="716"/>
        <w:gridCol w:w="895"/>
        <w:gridCol w:w="895"/>
      </w:tblGrid>
      <w:tr w:rsidR="006D6144" w:rsidRPr="00574D12" w:rsidTr="0057249E">
        <w:trPr>
          <w:tblCellSpacing w:w="0" w:type="dxa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5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в том числе по годам</w:t>
            </w:r>
          </w:p>
        </w:tc>
      </w:tr>
      <w:tr w:rsidR="006D6144" w:rsidRPr="00574D12" w:rsidTr="0057249E">
        <w:trPr>
          <w:tblCellSpacing w:w="0" w:type="dxa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144" w:rsidRPr="00574D12" w:rsidRDefault="006D6144" w:rsidP="006D6144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144" w:rsidRPr="00574D12" w:rsidRDefault="006D6144" w:rsidP="006D6144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2026</w:t>
            </w:r>
          </w:p>
        </w:tc>
      </w:tr>
      <w:tr w:rsidR="006D6144" w:rsidRPr="00574D12" w:rsidTr="0057249E">
        <w:trPr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57249E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57249E">
              <w:rPr>
                <w:rFonts w:eastAsia="Times New Roman"/>
                <w:color w:val="000000"/>
                <w:sz w:val="22"/>
                <w:szCs w:val="22"/>
              </w:rPr>
              <w:t>6697</w:t>
            </w:r>
            <w:r w:rsidRPr="00021847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FD0661" w:rsidRPr="0002184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3416,2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3768,4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4054,3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5164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5414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FE5DB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588</w:t>
            </w:r>
            <w:r w:rsidR="00FD0661" w:rsidRPr="00021847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FE5DB4" w:rsidP="00FE5DB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588</w:t>
            </w:r>
            <w:r w:rsidR="00FD0661" w:rsidRPr="00021847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</w:tr>
      <w:tr w:rsidR="006D6144" w:rsidRPr="00574D12" w:rsidTr="0057249E">
        <w:trPr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6D6144" w:rsidRPr="00574D12" w:rsidTr="0057249E">
        <w:trPr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574D12" w:rsidRDefault="006D6144" w:rsidP="006D6144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средства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FD0661" w:rsidP="0057249E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57249E">
              <w:rPr>
                <w:rFonts w:eastAsia="Times New Roman"/>
                <w:color w:val="000000"/>
                <w:sz w:val="22"/>
                <w:szCs w:val="22"/>
              </w:rPr>
              <w:t>6697</w:t>
            </w:r>
            <w:r w:rsidRPr="00021847">
              <w:rPr>
                <w:rFonts w:eastAsia="Times New Roman"/>
                <w:color w:val="000000"/>
                <w:sz w:val="22"/>
                <w:szCs w:val="22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3416,2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3768,4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4054,3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5164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6D614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5414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FE5DB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588</w:t>
            </w:r>
            <w:r w:rsidR="00FD0661" w:rsidRPr="00021847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144" w:rsidRPr="00021847" w:rsidRDefault="00FE5DB4" w:rsidP="006D6144">
            <w:pPr>
              <w:widowControl w:val="0"/>
              <w:jc w:val="right"/>
              <w:rPr>
                <w:rFonts w:eastAsia="Times New Roman"/>
                <w:sz w:val="22"/>
                <w:szCs w:val="22"/>
              </w:rPr>
            </w:pPr>
            <w:r w:rsidRPr="00021847">
              <w:rPr>
                <w:rFonts w:eastAsia="Times New Roman"/>
                <w:color w:val="000000"/>
                <w:sz w:val="22"/>
                <w:szCs w:val="22"/>
              </w:rPr>
              <w:t>588</w:t>
            </w:r>
            <w:r w:rsidR="00FD0661" w:rsidRPr="00021847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</w:tr>
    </w:tbl>
    <w:p w:rsidR="006D6144" w:rsidRPr="00574D12" w:rsidRDefault="006D6144" w:rsidP="006D6144">
      <w:pPr>
        <w:ind w:firstLine="708"/>
      </w:pPr>
    </w:p>
    <w:p w:rsidR="006D6144" w:rsidRPr="00574D12" w:rsidRDefault="006D6144" w:rsidP="006D6144">
      <w:pPr>
        <w:ind w:firstLine="708"/>
      </w:pPr>
    </w:p>
    <w:p w:rsidR="00574D12" w:rsidRPr="00574D12" w:rsidRDefault="00574D12" w:rsidP="00574D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574D12">
        <w:rPr>
          <w:rFonts w:eastAsiaTheme="minorEastAsia"/>
          <w:b/>
        </w:rPr>
        <w:t>5. Механизм реализации программы</w:t>
      </w:r>
    </w:p>
    <w:p w:rsidR="00574D12" w:rsidRPr="00574D12" w:rsidRDefault="00574D12" w:rsidP="00574D12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574D12" w:rsidRPr="00574D12" w:rsidRDefault="00574D12" w:rsidP="0004475D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574D12">
        <w:rPr>
          <w:rFonts w:eastAsiaTheme="minorEastAsia"/>
        </w:rPr>
        <w:t>Контроль за реализацией программы осуществляется администрацией муниципального района "Город Людиново и Людиновский район". Реализация программы осуществляется МАУ "Редакция газеты "Людиновский рабочий", которое несет ответственность за целевое и рациональное использование выделяемых на их реализацию бюджетных средств.</w:t>
      </w:r>
    </w:p>
    <w:p w:rsidR="00574D12" w:rsidRPr="00574D12" w:rsidRDefault="00574D12" w:rsidP="0004475D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574D12">
        <w:rPr>
          <w:rFonts w:eastAsiaTheme="minorEastAsia"/>
        </w:rPr>
        <w:t>Распорядителем средств местного бюджета на мероприятия программы является отдел финансов администрации муниципального района.</w:t>
      </w:r>
    </w:p>
    <w:p w:rsidR="00574D12" w:rsidRPr="00574D12" w:rsidRDefault="00574D12" w:rsidP="0004475D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574D12">
        <w:rPr>
          <w:rFonts w:eastAsiaTheme="minorEastAsia"/>
        </w:rPr>
        <w:t>Получателем средств является МАУ "Редакция газеты "Людиновский рабочий".</w:t>
      </w:r>
    </w:p>
    <w:p w:rsidR="00574D12" w:rsidRPr="00574D12" w:rsidRDefault="00574D12" w:rsidP="0004475D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574D12">
        <w:rPr>
          <w:rFonts w:eastAsiaTheme="minorEastAsia"/>
        </w:rPr>
        <w:t>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района "Город Людиново и Людиновский район" на ближайший период и среднесрочную перспективу.</w:t>
      </w:r>
    </w:p>
    <w:p w:rsidR="00574D12" w:rsidRPr="00574D12" w:rsidRDefault="00574D12" w:rsidP="0004475D">
      <w:pPr>
        <w:widowControl w:val="0"/>
        <w:autoSpaceDE w:val="0"/>
        <w:autoSpaceDN w:val="0"/>
        <w:ind w:firstLine="539"/>
        <w:jc w:val="both"/>
        <w:rPr>
          <w:rFonts w:ascii="Calibri" w:eastAsiaTheme="minorEastAsia" w:hAnsi="Calibri" w:cs="Calibri"/>
          <w:sz w:val="22"/>
          <w:szCs w:val="22"/>
        </w:rPr>
      </w:pPr>
      <w:r w:rsidRPr="00574D12">
        <w:rPr>
          <w:rFonts w:eastAsiaTheme="minorEastAsia"/>
        </w:rPr>
        <w:t>Ответственность за реализацию программы в целом и достижение утвержденных целей, задач программы, а также формирование и представление ежегодной отчетности возлагается на МАУ "Редакция газеты "Людиновский рабочий". Мониторинг и контроль достижения показателей программы осуществляется отделом экономического планирования и инвестиций, отделом финансов администрации муниципального района и редакцией газеты</w:t>
      </w:r>
      <w:r w:rsidRPr="00574D12">
        <w:rPr>
          <w:rFonts w:ascii="Calibri" w:eastAsiaTheme="minorEastAsia" w:hAnsi="Calibri" w:cs="Calibri"/>
          <w:sz w:val="22"/>
          <w:szCs w:val="22"/>
        </w:rPr>
        <w:t>.</w:t>
      </w:r>
    </w:p>
    <w:p w:rsidR="00900FDE" w:rsidRDefault="00900FDE" w:rsidP="00B10D4D">
      <w:pPr>
        <w:widowControl w:val="0"/>
        <w:jc w:val="center"/>
        <w:rPr>
          <w:rFonts w:eastAsia="Times New Roman"/>
          <w:b/>
          <w:bCs/>
          <w:color w:val="000000"/>
        </w:rPr>
      </w:pPr>
    </w:p>
    <w:p w:rsidR="00574D12" w:rsidRPr="00574D12" w:rsidRDefault="00574D12" w:rsidP="00B10D4D">
      <w:pPr>
        <w:widowControl w:val="0"/>
        <w:jc w:val="center"/>
        <w:rPr>
          <w:rFonts w:eastAsia="Times New Roman"/>
          <w:b/>
          <w:bCs/>
          <w:color w:val="000000"/>
        </w:rPr>
      </w:pPr>
    </w:p>
    <w:p w:rsidR="00900FDE" w:rsidRPr="00574D12" w:rsidRDefault="00900FDE" w:rsidP="00B10D4D">
      <w:pPr>
        <w:widowControl w:val="0"/>
        <w:jc w:val="center"/>
        <w:rPr>
          <w:rFonts w:eastAsia="Times New Roman"/>
          <w:b/>
          <w:bCs/>
          <w:color w:val="000000"/>
        </w:rPr>
      </w:pPr>
    </w:p>
    <w:p w:rsidR="0004475D" w:rsidRPr="00574D12" w:rsidRDefault="0004475D" w:rsidP="00B10D4D">
      <w:pPr>
        <w:widowControl w:val="0"/>
        <w:jc w:val="center"/>
        <w:rPr>
          <w:rFonts w:eastAsia="Times New Roman"/>
          <w:b/>
          <w:bCs/>
          <w:color w:val="000000"/>
        </w:rPr>
      </w:pPr>
    </w:p>
    <w:p w:rsidR="00900FDE" w:rsidRPr="00574D12" w:rsidRDefault="00900FDE" w:rsidP="00B10D4D">
      <w:pPr>
        <w:widowControl w:val="0"/>
        <w:jc w:val="center"/>
        <w:rPr>
          <w:rFonts w:eastAsia="Times New Roman"/>
          <w:b/>
          <w:bCs/>
          <w:color w:val="000000"/>
        </w:rPr>
      </w:pPr>
    </w:p>
    <w:p w:rsidR="00B10D4D" w:rsidRPr="00574D12" w:rsidRDefault="00B10D4D" w:rsidP="00B10D4D">
      <w:pPr>
        <w:widowControl w:val="0"/>
        <w:jc w:val="center"/>
        <w:rPr>
          <w:rFonts w:eastAsia="Times New Roman"/>
        </w:rPr>
      </w:pPr>
      <w:r w:rsidRPr="00574D12">
        <w:rPr>
          <w:rFonts w:eastAsia="Times New Roman"/>
          <w:b/>
          <w:bCs/>
          <w:color w:val="000000"/>
        </w:rPr>
        <w:t>Перечень основных мероприятий программы "Развитие</w:t>
      </w:r>
    </w:p>
    <w:p w:rsidR="00B10D4D" w:rsidRPr="00574D12" w:rsidRDefault="00B10D4D" w:rsidP="00B10D4D">
      <w:pPr>
        <w:widowControl w:val="0"/>
        <w:jc w:val="center"/>
        <w:rPr>
          <w:rFonts w:eastAsia="Times New Roman"/>
        </w:rPr>
      </w:pPr>
      <w:r w:rsidRPr="00574D12">
        <w:rPr>
          <w:rFonts w:eastAsia="Times New Roman"/>
          <w:b/>
          <w:bCs/>
          <w:color w:val="000000"/>
        </w:rPr>
        <w:lastRenderedPageBreak/>
        <w:t>и деятельность печатного средства массовой информации МАУ</w:t>
      </w:r>
    </w:p>
    <w:p w:rsidR="00B10D4D" w:rsidRPr="00574D12" w:rsidRDefault="00B10D4D" w:rsidP="00B10D4D">
      <w:pPr>
        <w:widowControl w:val="0"/>
        <w:jc w:val="center"/>
        <w:rPr>
          <w:rFonts w:eastAsia="Times New Roman"/>
        </w:rPr>
      </w:pPr>
      <w:r w:rsidRPr="00574D12">
        <w:rPr>
          <w:rFonts w:eastAsia="Times New Roman"/>
          <w:b/>
          <w:bCs/>
          <w:color w:val="000000"/>
        </w:rPr>
        <w:t>"Редакция газеты "Людиновский рабочий"</w:t>
      </w:r>
    </w:p>
    <w:p w:rsidR="00B10D4D" w:rsidRPr="00574D12" w:rsidRDefault="00B10D4D" w:rsidP="00B10D4D">
      <w:pPr>
        <w:widowControl w:val="0"/>
        <w:jc w:val="both"/>
        <w:rPr>
          <w:rFonts w:eastAsia="Times New Roman"/>
        </w:rPr>
      </w:pPr>
      <w:r w:rsidRPr="00574D12">
        <w:rPr>
          <w:rFonts w:eastAsia="Times New Roman"/>
        </w:rPr>
        <w:t> 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3611"/>
        <w:gridCol w:w="1404"/>
        <w:gridCol w:w="1953"/>
        <w:gridCol w:w="1977"/>
      </w:tblGrid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N п/п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Наименование мероприятия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Сроки реализации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Принадлежность мероприятия к проекту (наименование проекта)</w:t>
            </w:r>
          </w:p>
        </w:tc>
      </w:tr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Предоставление субсидии Муниципальному автономному учреждению "Редакция газеты "Людиновский рабочий" для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2019 - 2026 гг.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Проведение районного конкурса журналистских работ, направленного на совершенствование и улучшение деятельности редакции газеты "Людиновский рабочий"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2019 - 2026 гг.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Услуга по размещению Материала в региональном эфире телеканала "Россия-24"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2020 - 2026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Поддержка муниципальной газеты печать - полноцвет (полосы 1, 16, 8, 9)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2019 - 2026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Приобретение материальных запасов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B10D4D" w:rsidRPr="00574D12" w:rsidTr="00900FDE">
        <w:trPr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Предоставление субсидии на подготовку Материалов для размещения в региональном эфире телеканала "Россия-24, а также на оказание услуг по организации и проведению репортажей и видеосъемок о деятельности муниципального района "Город Людиново и Людиновский район", не связанные с финансовым обеспечением выполнения муниципального задания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2023 - 2026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D4D" w:rsidRPr="00574D12" w:rsidRDefault="00B10D4D" w:rsidP="00B10D4D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73533C" w:rsidRPr="00574D12" w:rsidTr="0073533C">
        <w:trPr>
          <w:trHeight w:val="786"/>
          <w:tblCellSpacing w:w="0" w:type="dxa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3C" w:rsidRPr="00574D12" w:rsidRDefault="0073533C" w:rsidP="00B10D4D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574D1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3C" w:rsidRPr="00574D12" w:rsidRDefault="0073533C" w:rsidP="00B10D4D">
            <w:pPr>
              <w:widowControl w:val="0"/>
              <w:rPr>
                <w:rFonts w:eastAsia="Times New Roman"/>
                <w:color w:val="000000"/>
              </w:rPr>
            </w:pPr>
            <w:r w:rsidRPr="00574D12">
              <w:rPr>
                <w:rFonts w:eastAsia="Times New Roman"/>
                <w:color w:val="000000"/>
              </w:rPr>
              <w:t>Информационное освещение деятельности района в новостной ротации радио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3C" w:rsidRPr="00574D12" w:rsidRDefault="0073533C" w:rsidP="00B10D4D">
            <w:pPr>
              <w:widowControl w:val="0"/>
              <w:rPr>
                <w:rFonts w:eastAsia="Times New Roman"/>
                <w:color w:val="000000"/>
              </w:rPr>
            </w:pPr>
            <w:r w:rsidRPr="00574D12">
              <w:rPr>
                <w:rFonts w:eastAsia="Times New Roman"/>
                <w:color w:val="000000"/>
              </w:rPr>
              <w:t>2025-2026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3C" w:rsidRPr="00574D12" w:rsidRDefault="0073533C" w:rsidP="00B10D4D">
            <w:pPr>
              <w:widowControl w:val="0"/>
              <w:rPr>
                <w:rFonts w:eastAsia="Times New Roman"/>
                <w:color w:val="000000"/>
              </w:rPr>
            </w:pPr>
            <w:r w:rsidRPr="00574D12">
              <w:rPr>
                <w:rFonts w:eastAsia="Times New Roman"/>
                <w:color w:val="000000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3C" w:rsidRPr="00574D12" w:rsidRDefault="0073533C" w:rsidP="00B10D4D">
            <w:pPr>
              <w:widowControl w:val="0"/>
              <w:rPr>
                <w:rFonts w:eastAsia="Times New Roman"/>
              </w:rPr>
            </w:pPr>
          </w:p>
        </w:tc>
      </w:tr>
    </w:tbl>
    <w:p w:rsidR="00094F5A" w:rsidRPr="00574D12" w:rsidRDefault="00B10D4D" w:rsidP="00094F5A">
      <w:pPr>
        <w:widowControl w:val="0"/>
        <w:jc w:val="both"/>
        <w:rPr>
          <w:rFonts w:eastAsia="Times New Roman"/>
        </w:rPr>
      </w:pPr>
      <w:r w:rsidRPr="00574D12">
        <w:rPr>
          <w:rFonts w:eastAsia="Times New Roman"/>
        </w:rPr>
        <w:t> </w:t>
      </w:r>
    </w:p>
    <w:p w:rsidR="00094F5A" w:rsidRPr="00574D12" w:rsidRDefault="00094F5A" w:rsidP="00094F5A">
      <w:pPr>
        <w:widowControl w:val="0"/>
        <w:jc w:val="both"/>
        <w:rPr>
          <w:rFonts w:eastAsia="Times New Roman"/>
        </w:rPr>
      </w:pPr>
    </w:p>
    <w:p w:rsidR="00574D12" w:rsidRDefault="00574D12" w:rsidP="00094F5A">
      <w:pPr>
        <w:widowControl w:val="0"/>
        <w:jc w:val="center"/>
        <w:rPr>
          <w:b/>
          <w:bCs/>
          <w:color w:val="000000"/>
        </w:rPr>
        <w:sectPr w:rsidR="00574D12" w:rsidSect="00574D1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661C2" w:rsidRPr="00574D12" w:rsidRDefault="003661C2" w:rsidP="00094F5A">
      <w:pPr>
        <w:widowControl w:val="0"/>
        <w:jc w:val="center"/>
        <w:rPr>
          <w:rFonts w:eastAsia="Times New Roman"/>
        </w:rPr>
      </w:pPr>
      <w:r w:rsidRPr="00574D12">
        <w:rPr>
          <w:b/>
          <w:bCs/>
          <w:color w:val="000000"/>
        </w:rPr>
        <w:lastRenderedPageBreak/>
        <w:t>Перечень программных мероприятий программы</w:t>
      </w:r>
    </w:p>
    <w:p w:rsidR="003661C2" w:rsidRPr="00574D12" w:rsidRDefault="003661C2" w:rsidP="003661C2">
      <w:pPr>
        <w:pStyle w:val="a6"/>
        <w:widowControl w:val="0"/>
        <w:spacing w:before="0" w:beforeAutospacing="0" w:after="0" w:afterAutospacing="0"/>
        <w:jc w:val="center"/>
      </w:pPr>
      <w:r w:rsidRPr="00574D12">
        <w:rPr>
          <w:b/>
          <w:bCs/>
          <w:color w:val="000000"/>
        </w:rPr>
        <w:t>"Развитие и деятельность печатного средства массовой</w:t>
      </w:r>
    </w:p>
    <w:p w:rsidR="003661C2" w:rsidRPr="00574D12" w:rsidRDefault="003661C2" w:rsidP="003661C2">
      <w:pPr>
        <w:pStyle w:val="a6"/>
        <w:widowControl w:val="0"/>
        <w:spacing w:before="0" w:beforeAutospacing="0" w:after="0" w:afterAutospacing="0"/>
        <w:jc w:val="center"/>
      </w:pPr>
      <w:r w:rsidRPr="00574D12">
        <w:rPr>
          <w:b/>
          <w:bCs/>
          <w:color w:val="000000"/>
        </w:rPr>
        <w:t>информации МАУ "Редакция газеты "Людиновский рабочий"</w:t>
      </w:r>
    </w:p>
    <w:p w:rsidR="00B10D4D" w:rsidRPr="00574D12" w:rsidRDefault="00B10D4D" w:rsidP="006D6144">
      <w:pPr>
        <w:ind w:firstLine="708"/>
      </w:pPr>
    </w:p>
    <w:p w:rsidR="003661C2" w:rsidRPr="00574D12" w:rsidRDefault="003661C2" w:rsidP="006D6144">
      <w:pPr>
        <w:ind w:firstLine="708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811"/>
        <w:gridCol w:w="1278"/>
        <w:gridCol w:w="1946"/>
        <w:gridCol w:w="1225"/>
        <w:gridCol w:w="716"/>
        <w:gridCol w:w="896"/>
        <w:gridCol w:w="896"/>
        <w:gridCol w:w="896"/>
        <w:gridCol w:w="896"/>
        <w:gridCol w:w="763"/>
        <w:gridCol w:w="896"/>
        <w:gridCol w:w="896"/>
      </w:tblGrid>
      <w:tr w:rsidR="003661C2" w:rsidRPr="00574D12" w:rsidTr="002B76BE">
        <w:trPr>
          <w:tblCellSpacing w:w="0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N п/п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Сроки реализации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Сумма расходов, всего (тыс. руб.)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в том числе по годам реализации программы: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C2" w:rsidRPr="00574D12" w:rsidRDefault="003661C2" w:rsidP="00330696">
            <w:pPr>
              <w:rPr>
                <w:rFonts w:eastAsia="Times New Roman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C2" w:rsidRPr="00574D12" w:rsidRDefault="003661C2" w:rsidP="00330696">
            <w:pPr>
              <w:rPr>
                <w:rFonts w:eastAsia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C2" w:rsidRPr="00574D12" w:rsidRDefault="003661C2" w:rsidP="00330696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C2" w:rsidRPr="00574D12" w:rsidRDefault="003661C2" w:rsidP="00330696">
            <w:pPr>
              <w:rPr>
                <w:rFonts w:eastAsia="Times New Roman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C2" w:rsidRPr="00574D12" w:rsidRDefault="003661C2" w:rsidP="00330696">
            <w:pPr>
              <w:rPr>
                <w:rFonts w:eastAsia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2026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Предоставление субсидии Муниципальному автономному учреждению "Редакция газеты "Людиновский рабочий" для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2019 - 2026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34244,40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3120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3245,2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3245,2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3880,3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4693,5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4876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5592,1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5592,1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Районный конкурс журналистских работ "Судьба и Родина - едины"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2019 - 2026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-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Услуга по размещению Материала в региональном эфире телеканала "Россия-24"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2020 - 2026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1716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288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 xml:space="preserve">Поддержка муниципальной газеты печать полноцвет </w:t>
            </w:r>
            <w:r w:rsidRPr="00574D12">
              <w:rPr>
                <w:rFonts w:eastAsia="Times New Roman"/>
                <w:color w:val="000000"/>
              </w:rPr>
              <w:lastRenderedPageBreak/>
              <w:t>(полосы 1, 16, 8, 9)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lastRenderedPageBreak/>
              <w:t>2021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72,0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72,0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Приобретение материальных запасов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175,2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175,2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3661C2" w:rsidRPr="00574D12" w:rsidTr="002B76BE">
        <w:trPr>
          <w:trHeight w:val="1315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center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Предоставление субсидии на подготовку материалов для размещения в региональном эфире телеканала "Россия-24", а также на оказание услуг по организации и проведению репортажей и видеосъемок о деятельности муниципального района "Город Людиново и Людиновский район", не связанные с финансовым обеспечением выполнения муниципального задания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2023 - 2026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Бюджет МР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57249E" w:rsidP="00330696">
            <w:pPr>
              <w:widowControl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3661C2" w:rsidRPr="00574D12">
              <w:rPr>
                <w:rFonts w:eastAsia="Times New Roman"/>
                <w:color w:val="000000"/>
              </w:rPr>
              <w:t>82,5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182,5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Итого по программе: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57249E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</w:t>
            </w:r>
            <w:r w:rsidR="0057249E">
              <w:rPr>
                <w:rFonts w:eastAsia="Times New Roman"/>
                <w:color w:val="000000"/>
              </w:rPr>
              <w:t>6697</w:t>
            </w:r>
            <w:r w:rsidRPr="00574D12">
              <w:rPr>
                <w:rFonts w:eastAsia="Times New Roman"/>
                <w:color w:val="000000"/>
              </w:rPr>
              <w:t>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3120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3416,2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3768,4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4054,3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5164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5414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57249E" w:rsidP="0057249E">
            <w:pPr>
              <w:widowControl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5880</w:t>
            </w:r>
            <w:r w:rsidR="003661C2" w:rsidRPr="00574D12">
              <w:rPr>
                <w:rFonts w:eastAsia="Times New Roman"/>
              </w:rPr>
              <w:t>,1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57249E" w:rsidP="00330696">
            <w:pPr>
              <w:widowControl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588</w:t>
            </w:r>
            <w:r w:rsidR="003661C2" w:rsidRPr="00574D12">
              <w:rPr>
                <w:rFonts w:eastAsia="Times New Roman"/>
                <w:color w:val="000000"/>
              </w:rPr>
              <w:t>0,1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</w:tr>
      <w:tr w:rsidR="003661C2" w:rsidRPr="00574D12" w:rsidTr="002B76BE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средства бюджета муниципального района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rPr>
                <w:rFonts w:eastAsia="Times New Roman"/>
              </w:rPr>
            </w:pPr>
            <w:r w:rsidRPr="00574D12">
              <w:rPr>
                <w:rFonts w:eastAsia="Times New Roman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57249E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</w:t>
            </w:r>
            <w:r w:rsidR="0057249E">
              <w:rPr>
                <w:rFonts w:eastAsia="Times New Roman"/>
                <w:color w:val="000000"/>
              </w:rPr>
              <w:t>6697</w:t>
            </w:r>
            <w:r w:rsidRPr="00574D12">
              <w:rPr>
                <w:rFonts w:eastAsia="Times New Roman"/>
                <w:color w:val="000000"/>
              </w:rPr>
              <w:t>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3120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3416,2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3768,4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4054,3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5164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3661C2" w:rsidP="00330696">
            <w:pPr>
              <w:widowControl w:val="0"/>
              <w:jc w:val="right"/>
              <w:rPr>
                <w:rFonts w:eastAsia="Times New Roman"/>
              </w:rPr>
            </w:pPr>
            <w:r w:rsidRPr="00574D12">
              <w:rPr>
                <w:rFonts w:eastAsia="Times New Roman"/>
                <w:color w:val="000000"/>
              </w:rPr>
              <w:t>5414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FE5DB4" w:rsidP="00330696">
            <w:pPr>
              <w:widowControl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588</w:t>
            </w:r>
            <w:r w:rsidR="003661C2" w:rsidRPr="00574D12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1C2" w:rsidRPr="00574D12" w:rsidRDefault="00FE5DB4" w:rsidP="00FE5DB4">
            <w:pPr>
              <w:widowControl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5880</w:t>
            </w:r>
            <w:r w:rsidR="003661C2" w:rsidRPr="00574D12">
              <w:rPr>
                <w:rFonts w:eastAsia="Times New Roman"/>
                <w:color w:val="000000"/>
              </w:rPr>
              <w:t>,1</w:t>
            </w:r>
          </w:p>
        </w:tc>
      </w:tr>
    </w:tbl>
    <w:p w:rsidR="003661C2" w:rsidRPr="00574D12" w:rsidRDefault="003661C2" w:rsidP="00574D12">
      <w:pPr>
        <w:ind w:firstLine="708"/>
      </w:pPr>
    </w:p>
    <w:sectPr w:rsidR="003661C2" w:rsidRPr="00574D12" w:rsidSect="00574D1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F7" w:rsidRDefault="004144F7" w:rsidP="003661C2">
      <w:r>
        <w:separator/>
      </w:r>
    </w:p>
  </w:endnote>
  <w:endnote w:type="continuationSeparator" w:id="0">
    <w:p w:rsidR="004144F7" w:rsidRDefault="004144F7" w:rsidP="0036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F7" w:rsidRDefault="004144F7" w:rsidP="003661C2">
      <w:r>
        <w:separator/>
      </w:r>
    </w:p>
  </w:footnote>
  <w:footnote w:type="continuationSeparator" w:id="0">
    <w:p w:rsidR="004144F7" w:rsidRDefault="004144F7" w:rsidP="0036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2D4"/>
    <w:multiLevelType w:val="hybridMultilevel"/>
    <w:tmpl w:val="1D906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4C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5802BC"/>
    <w:multiLevelType w:val="hybridMultilevel"/>
    <w:tmpl w:val="13946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6"/>
    <w:rsid w:val="00007C6E"/>
    <w:rsid w:val="00013964"/>
    <w:rsid w:val="00016F3A"/>
    <w:rsid w:val="00021847"/>
    <w:rsid w:val="000315C8"/>
    <w:rsid w:val="0004475D"/>
    <w:rsid w:val="00094F5A"/>
    <w:rsid w:val="0009624F"/>
    <w:rsid w:val="000A4016"/>
    <w:rsid w:val="000A409E"/>
    <w:rsid w:val="000D52AF"/>
    <w:rsid w:val="000E620E"/>
    <w:rsid w:val="000F1410"/>
    <w:rsid w:val="00133DAB"/>
    <w:rsid w:val="00137EC2"/>
    <w:rsid w:val="00142B98"/>
    <w:rsid w:val="00144D4F"/>
    <w:rsid w:val="00165F0D"/>
    <w:rsid w:val="00177DB8"/>
    <w:rsid w:val="00181BCC"/>
    <w:rsid w:val="00184FB6"/>
    <w:rsid w:val="001E3AC6"/>
    <w:rsid w:val="00205ACB"/>
    <w:rsid w:val="00212691"/>
    <w:rsid w:val="00224B19"/>
    <w:rsid w:val="00274BF6"/>
    <w:rsid w:val="00282AA7"/>
    <w:rsid w:val="002878DD"/>
    <w:rsid w:val="002A517A"/>
    <w:rsid w:val="002A6D09"/>
    <w:rsid w:val="002B6296"/>
    <w:rsid w:val="002B6813"/>
    <w:rsid w:val="002B76BE"/>
    <w:rsid w:val="002C1640"/>
    <w:rsid w:val="002C2AB4"/>
    <w:rsid w:val="002E1EDA"/>
    <w:rsid w:val="002F1FE6"/>
    <w:rsid w:val="00304AA0"/>
    <w:rsid w:val="0030771D"/>
    <w:rsid w:val="00311126"/>
    <w:rsid w:val="00327DE1"/>
    <w:rsid w:val="003524D0"/>
    <w:rsid w:val="00362ADE"/>
    <w:rsid w:val="00364B86"/>
    <w:rsid w:val="003661C2"/>
    <w:rsid w:val="00370276"/>
    <w:rsid w:val="00371424"/>
    <w:rsid w:val="003838B9"/>
    <w:rsid w:val="003863BA"/>
    <w:rsid w:val="003B4849"/>
    <w:rsid w:val="003B783E"/>
    <w:rsid w:val="003C25E6"/>
    <w:rsid w:val="00400609"/>
    <w:rsid w:val="004010DC"/>
    <w:rsid w:val="00405B50"/>
    <w:rsid w:val="004144F7"/>
    <w:rsid w:val="00417307"/>
    <w:rsid w:val="00437F78"/>
    <w:rsid w:val="0044273A"/>
    <w:rsid w:val="00450B95"/>
    <w:rsid w:val="00467864"/>
    <w:rsid w:val="004706AD"/>
    <w:rsid w:val="004B6FF0"/>
    <w:rsid w:val="004D5B80"/>
    <w:rsid w:val="004F5E5F"/>
    <w:rsid w:val="00511E37"/>
    <w:rsid w:val="00556940"/>
    <w:rsid w:val="005662FD"/>
    <w:rsid w:val="0057249E"/>
    <w:rsid w:val="00573B2D"/>
    <w:rsid w:val="00574D12"/>
    <w:rsid w:val="00580EF4"/>
    <w:rsid w:val="005A1F1E"/>
    <w:rsid w:val="005B6D0C"/>
    <w:rsid w:val="005E5DBB"/>
    <w:rsid w:val="005F37E9"/>
    <w:rsid w:val="00607F55"/>
    <w:rsid w:val="00622A0F"/>
    <w:rsid w:val="00651509"/>
    <w:rsid w:val="006536DC"/>
    <w:rsid w:val="006721D7"/>
    <w:rsid w:val="00673355"/>
    <w:rsid w:val="006767FC"/>
    <w:rsid w:val="006949EA"/>
    <w:rsid w:val="006D6144"/>
    <w:rsid w:val="006E1E4A"/>
    <w:rsid w:val="006F04A9"/>
    <w:rsid w:val="006F5EBB"/>
    <w:rsid w:val="006F72A3"/>
    <w:rsid w:val="00723106"/>
    <w:rsid w:val="00727EA3"/>
    <w:rsid w:val="0073533C"/>
    <w:rsid w:val="007874CB"/>
    <w:rsid w:val="00792199"/>
    <w:rsid w:val="00793936"/>
    <w:rsid w:val="007A6EE0"/>
    <w:rsid w:val="007A7E98"/>
    <w:rsid w:val="007D312A"/>
    <w:rsid w:val="007F0046"/>
    <w:rsid w:val="00810DBE"/>
    <w:rsid w:val="00840F62"/>
    <w:rsid w:val="0087079F"/>
    <w:rsid w:val="0087493F"/>
    <w:rsid w:val="00881E28"/>
    <w:rsid w:val="00883677"/>
    <w:rsid w:val="008A1762"/>
    <w:rsid w:val="008D14F7"/>
    <w:rsid w:val="00900FDE"/>
    <w:rsid w:val="009067A0"/>
    <w:rsid w:val="00940BCB"/>
    <w:rsid w:val="00966840"/>
    <w:rsid w:val="00966D64"/>
    <w:rsid w:val="00990A71"/>
    <w:rsid w:val="00994A0A"/>
    <w:rsid w:val="009A0493"/>
    <w:rsid w:val="009C3B3B"/>
    <w:rsid w:val="009F689A"/>
    <w:rsid w:val="00A15CBA"/>
    <w:rsid w:val="00A41AAC"/>
    <w:rsid w:val="00A47C31"/>
    <w:rsid w:val="00A52D03"/>
    <w:rsid w:val="00A53697"/>
    <w:rsid w:val="00A61840"/>
    <w:rsid w:val="00A7793D"/>
    <w:rsid w:val="00AD3E94"/>
    <w:rsid w:val="00AE74F8"/>
    <w:rsid w:val="00B10D4D"/>
    <w:rsid w:val="00B15AFA"/>
    <w:rsid w:val="00B373A8"/>
    <w:rsid w:val="00B56CE4"/>
    <w:rsid w:val="00B603DF"/>
    <w:rsid w:val="00B62362"/>
    <w:rsid w:val="00B80C31"/>
    <w:rsid w:val="00B97572"/>
    <w:rsid w:val="00BC6F88"/>
    <w:rsid w:val="00BE117D"/>
    <w:rsid w:val="00BE138D"/>
    <w:rsid w:val="00BE35E4"/>
    <w:rsid w:val="00BE6BDC"/>
    <w:rsid w:val="00C41860"/>
    <w:rsid w:val="00C5781F"/>
    <w:rsid w:val="00C80D2E"/>
    <w:rsid w:val="00CB55EE"/>
    <w:rsid w:val="00CD0995"/>
    <w:rsid w:val="00CD1FB3"/>
    <w:rsid w:val="00CE0ABA"/>
    <w:rsid w:val="00CE0CB5"/>
    <w:rsid w:val="00CE29A8"/>
    <w:rsid w:val="00D036D8"/>
    <w:rsid w:val="00D46ABC"/>
    <w:rsid w:val="00D9564A"/>
    <w:rsid w:val="00DB6E26"/>
    <w:rsid w:val="00DE704B"/>
    <w:rsid w:val="00DF2A97"/>
    <w:rsid w:val="00E0657B"/>
    <w:rsid w:val="00E13F46"/>
    <w:rsid w:val="00E27B93"/>
    <w:rsid w:val="00E41ACB"/>
    <w:rsid w:val="00E5403B"/>
    <w:rsid w:val="00E85C1E"/>
    <w:rsid w:val="00E958B9"/>
    <w:rsid w:val="00E97158"/>
    <w:rsid w:val="00EA05FE"/>
    <w:rsid w:val="00EC7478"/>
    <w:rsid w:val="00ED1592"/>
    <w:rsid w:val="00ED402D"/>
    <w:rsid w:val="00F1750D"/>
    <w:rsid w:val="00F21A1D"/>
    <w:rsid w:val="00F25DBB"/>
    <w:rsid w:val="00F4613C"/>
    <w:rsid w:val="00F54C46"/>
    <w:rsid w:val="00F659F1"/>
    <w:rsid w:val="00F90281"/>
    <w:rsid w:val="00F90F3F"/>
    <w:rsid w:val="00F9149C"/>
    <w:rsid w:val="00FB50DF"/>
    <w:rsid w:val="00FC697C"/>
    <w:rsid w:val="00FD0661"/>
    <w:rsid w:val="00FE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C2E79-3ACD-4F1A-A561-5ACC10A4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25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BB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2B98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41ACB"/>
    <w:pPr>
      <w:spacing w:before="100" w:beforeAutospacing="1" w:after="100" w:afterAutospacing="1"/>
    </w:pPr>
    <w:rPr>
      <w:rFonts w:eastAsia="Times New Roman"/>
    </w:rPr>
  </w:style>
  <w:style w:type="paragraph" w:customStyle="1" w:styleId="docdata">
    <w:name w:val="docdata"/>
    <w:aliases w:val="docy,v5,1823,bqiaagaaeyqcaaagiaiaaaombaaabbqeaaaaaaaaaaaaaaaaaaaaaaaaaaaaaaaaaaaaaaaaaaaaaaaaaaaaaaaaaaaaaaaaaaaaaaaaaaaaaaaaaaaaaaaaaaaaaaaaaaaaaaaaaaaaaaaaaaaaaaaaaaaaaaaaaaaaaaaaaaaaaaaaaaaaaaaaaaaaaaaaaaaaaaaaaaaaaaaaaaaaaaaaaaaaaaaaaaaaaaaa"/>
    <w:basedOn w:val="a"/>
    <w:rsid w:val="00E41ACB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semiHidden/>
    <w:unhideWhenUsed/>
    <w:rsid w:val="003661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1C2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61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1C2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74D12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">
    <w:name w:val="ConsPlusTitle"/>
    <w:rsid w:val="00574D12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7E5C6-A4A7-4D89-A505-5E4DC402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3</cp:revision>
  <cp:lastPrinted>2025-04-28T06:45:00Z</cp:lastPrinted>
  <dcterms:created xsi:type="dcterms:W3CDTF">2025-04-30T10:13:00Z</dcterms:created>
  <dcterms:modified xsi:type="dcterms:W3CDTF">2025-04-30T10:14:00Z</dcterms:modified>
</cp:coreProperties>
</file>