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85" w:rsidRPr="001E57AF" w:rsidRDefault="003D4985" w:rsidP="003D4985">
      <w:pPr>
        <w:jc w:val="center"/>
        <w:rPr>
          <w:rFonts w:ascii="Times New Roman" w:hAnsi="Times New Roman"/>
          <w:b/>
          <w:bCs/>
          <w:sz w:val="32"/>
          <w:szCs w:val="32"/>
        </w:rPr>
      </w:pPr>
      <w:r w:rsidRPr="001E57AF">
        <w:rPr>
          <w:rFonts w:ascii="Times New Roman" w:hAnsi="Times New Roman"/>
          <w:b/>
          <w:bCs/>
          <w:sz w:val="32"/>
          <w:szCs w:val="32"/>
        </w:rPr>
        <w:t>Калужская область Людиновский район</w:t>
      </w:r>
    </w:p>
    <w:p w:rsidR="003D4985" w:rsidRPr="001E57AF" w:rsidRDefault="003D4985" w:rsidP="003D4985">
      <w:pPr>
        <w:jc w:val="center"/>
        <w:rPr>
          <w:rFonts w:ascii="Times New Roman" w:hAnsi="Times New Roman"/>
          <w:b/>
          <w:bCs/>
          <w:sz w:val="32"/>
          <w:szCs w:val="32"/>
        </w:rPr>
      </w:pPr>
      <w:r w:rsidRPr="001E57AF">
        <w:rPr>
          <w:rFonts w:ascii="Times New Roman" w:hAnsi="Times New Roman"/>
          <w:b/>
          <w:bCs/>
          <w:sz w:val="32"/>
          <w:szCs w:val="32"/>
        </w:rPr>
        <w:t>СЕЛЬСКАЯ ДУМА</w:t>
      </w:r>
    </w:p>
    <w:p w:rsidR="003D4985" w:rsidRPr="001E57AF" w:rsidRDefault="003D4985" w:rsidP="003D4985">
      <w:pPr>
        <w:jc w:val="center"/>
        <w:rPr>
          <w:rFonts w:ascii="Times New Roman" w:hAnsi="Times New Roman"/>
          <w:b/>
          <w:bCs/>
          <w:sz w:val="32"/>
          <w:szCs w:val="32"/>
        </w:rPr>
      </w:pPr>
      <w:r w:rsidRPr="001E57AF">
        <w:rPr>
          <w:rFonts w:ascii="Times New Roman" w:hAnsi="Times New Roman"/>
          <w:b/>
          <w:bCs/>
          <w:sz w:val="32"/>
          <w:szCs w:val="32"/>
        </w:rPr>
        <w:t>сельского поселения «Деревня Игнатовка»</w:t>
      </w:r>
    </w:p>
    <w:p w:rsidR="003D4985" w:rsidRPr="001E57AF" w:rsidRDefault="003D4985" w:rsidP="003D4985">
      <w:pPr>
        <w:jc w:val="center"/>
        <w:rPr>
          <w:rFonts w:ascii="Times New Roman" w:hAnsi="Times New Roman"/>
          <w:b/>
          <w:bCs/>
          <w:sz w:val="32"/>
          <w:szCs w:val="32"/>
        </w:rPr>
      </w:pPr>
    </w:p>
    <w:p w:rsidR="003D4985" w:rsidRPr="001E57AF" w:rsidRDefault="003D4985" w:rsidP="003D4985">
      <w:pPr>
        <w:jc w:val="center"/>
        <w:rPr>
          <w:rFonts w:ascii="Times New Roman" w:hAnsi="Times New Roman"/>
          <w:b/>
          <w:bCs/>
          <w:sz w:val="32"/>
          <w:szCs w:val="32"/>
        </w:rPr>
      </w:pPr>
      <w:proofErr w:type="gramStart"/>
      <w:r w:rsidRPr="001E57AF">
        <w:rPr>
          <w:rFonts w:ascii="Times New Roman" w:hAnsi="Times New Roman"/>
          <w:b/>
          <w:bCs/>
          <w:sz w:val="32"/>
          <w:szCs w:val="32"/>
        </w:rPr>
        <w:t>Р</w:t>
      </w:r>
      <w:proofErr w:type="gramEnd"/>
      <w:r w:rsidRPr="001E57AF">
        <w:rPr>
          <w:rFonts w:ascii="Times New Roman" w:hAnsi="Times New Roman"/>
          <w:b/>
          <w:bCs/>
          <w:sz w:val="32"/>
          <w:szCs w:val="32"/>
        </w:rPr>
        <w:t xml:space="preserve"> Е Ш Е Н И Е</w:t>
      </w:r>
    </w:p>
    <w:p w:rsidR="00A622E1" w:rsidRPr="00A622E1" w:rsidRDefault="00A622E1" w:rsidP="00A622E1">
      <w:pPr>
        <w:jc w:val="center"/>
        <w:rPr>
          <w:rFonts w:ascii="Times New Roman" w:hAnsi="Times New Roman"/>
          <w:b/>
          <w:sz w:val="28"/>
          <w:szCs w:val="28"/>
        </w:rPr>
      </w:pPr>
    </w:p>
    <w:p w:rsidR="00A622E1" w:rsidRPr="00741021" w:rsidRDefault="00741021" w:rsidP="00741021">
      <w:pPr>
        <w:ind w:firstLine="0"/>
        <w:rPr>
          <w:rFonts w:ascii="Times New Roman" w:hAnsi="Times New Roman"/>
          <w:b/>
          <w:sz w:val="28"/>
          <w:szCs w:val="28"/>
        </w:rPr>
      </w:pPr>
      <w:r>
        <w:rPr>
          <w:rFonts w:ascii="Times New Roman" w:hAnsi="Times New Roman"/>
          <w:u w:val="single"/>
        </w:rPr>
        <w:t>от 25</w:t>
      </w:r>
      <w:r w:rsidRPr="00741021">
        <w:rPr>
          <w:rFonts w:ascii="Times New Roman" w:hAnsi="Times New Roman"/>
          <w:u w:val="single"/>
        </w:rPr>
        <w:t xml:space="preserve">  апреля 2025 года</w:t>
      </w:r>
      <w:r w:rsidRPr="00741021">
        <w:rPr>
          <w:rFonts w:ascii="Times New Roman" w:hAnsi="Times New Roman"/>
        </w:rPr>
        <w:t xml:space="preserve">                                                                                                 </w:t>
      </w:r>
      <w:r>
        <w:rPr>
          <w:rFonts w:ascii="Times New Roman" w:hAnsi="Times New Roman"/>
        </w:rPr>
        <w:t xml:space="preserve"> </w:t>
      </w:r>
      <w:r w:rsidRPr="00741021">
        <w:rPr>
          <w:rFonts w:ascii="Times New Roman" w:hAnsi="Times New Roman"/>
        </w:rPr>
        <w:t xml:space="preserve"> </w:t>
      </w:r>
      <w:r w:rsidRPr="00741021">
        <w:rPr>
          <w:rFonts w:ascii="Times New Roman" w:hAnsi="Times New Roman"/>
          <w:u w:val="single"/>
        </w:rPr>
        <w:t xml:space="preserve">№ </w:t>
      </w:r>
      <w:r>
        <w:rPr>
          <w:rFonts w:ascii="Times New Roman" w:hAnsi="Times New Roman"/>
          <w:u w:val="single"/>
        </w:rPr>
        <w:t>1</w:t>
      </w:r>
      <w:r w:rsidR="00A91C47">
        <w:rPr>
          <w:rFonts w:ascii="Times New Roman" w:hAnsi="Times New Roman"/>
          <w:u w:val="single"/>
        </w:rPr>
        <w:t>0</w:t>
      </w:r>
      <w:r w:rsidRPr="00741021">
        <w:rPr>
          <w:rFonts w:ascii="Times New Roman" w:hAnsi="Times New Roman"/>
          <w:u w:val="single"/>
        </w:rPr>
        <w:t xml:space="preserve"> </w:t>
      </w:r>
    </w:p>
    <w:p w:rsidR="00741021" w:rsidRPr="00A622E1" w:rsidRDefault="00741021" w:rsidP="00741021">
      <w:pPr>
        <w:ind w:firstLine="0"/>
        <w:rPr>
          <w:rFonts w:ascii="Times New Roman" w:hAnsi="Times New Roman"/>
          <w:b/>
        </w:rPr>
      </w:pPr>
    </w:p>
    <w:tbl>
      <w:tblPr>
        <w:tblStyle w:val="a8"/>
        <w:tblW w:w="0" w:type="auto"/>
        <w:tblLook w:val="04A0"/>
      </w:tblPr>
      <w:tblGrid>
        <w:gridCol w:w="6062"/>
      </w:tblGrid>
      <w:tr w:rsidR="003D4985" w:rsidRPr="00236875" w:rsidTr="00741021">
        <w:tc>
          <w:tcPr>
            <w:tcW w:w="6062" w:type="dxa"/>
            <w:tcBorders>
              <w:top w:val="nil"/>
              <w:left w:val="nil"/>
              <w:bottom w:val="nil"/>
              <w:right w:val="nil"/>
            </w:tcBorders>
          </w:tcPr>
          <w:p w:rsidR="00741021" w:rsidRDefault="00741021" w:rsidP="003D4985">
            <w:pPr>
              <w:ind w:firstLine="0"/>
              <w:rPr>
                <w:rFonts w:ascii="Times New Roman" w:hAnsi="Times New Roman"/>
                <w:b/>
              </w:rPr>
            </w:pPr>
          </w:p>
          <w:p w:rsidR="003D4985" w:rsidRPr="00741021" w:rsidRDefault="00741021" w:rsidP="00741021">
            <w:pPr>
              <w:ind w:firstLine="0"/>
              <w:rPr>
                <w:rFonts w:ascii="Times New Roman" w:hAnsi="Times New Roman"/>
                <w:b/>
              </w:rPr>
            </w:pPr>
            <w:r w:rsidRPr="00741021">
              <w:rPr>
                <w:rFonts w:ascii="Times New Roman" w:hAnsi="Times New Roman"/>
                <w:b/>
              </w:rPr>
              <w:t>О внесении изменений и дополнений в решение Сельской Думы сельского поселения «Деревня Игнатовка» от 22.03.2012 № 94 «Об утверждении правил предоставления услуг по погребению на территории муниципального образования сельского поселения «Деревня Игнатовка»,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«Деревня Игнатовка»</w:t>
            </w:r>
          </w:p>
          <w:p w:rsidR="003D4985" w:rsidRPr="00236875" w:rsidRDefault="003D4985" w:rsidP="003D4985">
            <w:pPr>
              <w:ind w:firstLine="0"/>
              <w:rPr>
                <w:rFonts w:ascii="Times New Roman" w:hAnsi="Times New Roman"/>
                <w:b/>
              </w:rPr>
            </w:pPr>
          </w:p>
        </w:tc>
      </w:tr>
    </w:tbl>
    <w:p w:rsidR="00A622E1" w:rsidRPr="00236875" w:rsidRDefault="00A622E1" w:rsidP="003D4985">
      <w:pPr>
        <w:rPr>
          <w:rFonts w:ascii="Times New Roman" w:hAnsi="Times New Roman"/>
          <w:b/>
        </w:rPr>
      </w:pPr>
    </w:p>
    <w:p w:rsidR="00236875" w:rsidRPr="00236875" w:rsidRDefault="00A622E1" w:rsidP="00236875">
      <w:pPr>
        <w:rPr>
          <w:rFonts w:ascii="Times New Roman" w:hAnsi="Times New Roman"/>
        </w:rPr>
      </w:pPr>
      <w:r w:rsidRPr="00236875">
        <w:rPr>
          <w:rFonts w:ascii="Times New Roman" w:hAnsi="Times New Roman"/>
        </w:rPr>
        <w:t xml:space="preserve">В соответствии с Федеральным законом от 12.01.1996 № 8-ФЗ «О погребении и </w:t>
      </w:r>
      <w:proofErr w:type="gramStart"/>
      <w:r w:rsidRPr="00236875">
        <w:rPr>
          <w:rFonts w:ascii="Times New Roman" w:hAnsi="Times New Roman"/>
        </w:rPr>
        <w:t>похоронном деле», Федеральным законом от 06.10.2003 № 131-ФЭ «Об общих принципах организации местного самоуправления в Российской Федерации», Устав</w:t>
      </w:r>
      <w:r w:rsidR="00A54E04" w:rsidRPr="00236875">
        <w:rPr>
          <w:rFonts w:ascii="Times New Roman" w:hAnsi="Times New Roman"/>
        </w:rPr>
        <w:t>ом</w:t>
      </w:r>
      <w:r w:rsidRPr="00236875">
        <w:rPr>
          <w:rFonts w:ascii="Times New Roman" w:hAnsi="Times New Roman"/>
        </w:rPr>
        <w:t xml:space="preserve"> муниципального образования сельского поселения «Деревня </w:t>
      </w:r>
      <w:r w:rsidR="00236875" w:rsidRPr="00236875">
        <w:rPr>
          <w:rFonts w:ascii="Times New Roman" w:hAnsi="Times New Roman"/>
        </w:rPr>
        <w:t>Игнатовка</w:t>
      </w:r>
      <w:r w:rsidRPr="00236875">
        <w:rPr>
          <w:rFonts w:ascii="Times New Roman" w:hAnsi="Times New Roman"/>
        </w:rPr>
        <w:t>», руководствуясь представлением Людиновской городской прокуратуры об устранении нарушений в сфере похоронного дела от 05.03.2025 №7-63-2025,</w:t>
      </w:r>
      <w:r w:rsidR="001E481A" w:rsidRPr="00236875">
        <w:rPr>
          <w:rFonts w:ascii="Times New Roman" w:hAnsi="Times New Roman"/>
        </w:rPr>
        <w:t xml:space="preserve"> </w:t>
      </w:r>
      <w:r w:rsidR="00236875" w:rsidRPr="00236875">
        <w:rPr>
          <w:rFonts w:ascii="Times New Roman" w:hAnsi="Times New Roman"/>
        </w:rPr>
        <w:t>в соответствии с соглашением о передаче сельскому поселению «Деревня Игнатовка» осуществления части полномочий муниципального района «Город Людиново и Людиновский район» от 27.12.2024</w:t>
      </w:r>
      <w:proofErr w:type="gramEnd"/>
      <w:r w:rsidR="00236875" w:rsidRPr="00236875">
        <w:rPr>
          <w:rFonts w:ascii="Times New Roman" w:hAnsi="Times New Roman"/>
        </w:rPr>
        <w:t xml:space="preserve">, СЕЛЬСКАЯ ДУМА </w:t>
      </w:r>
    </w:p>
    <w:p w:rsidR="00236875" w:rsidRPr="00236875" w:rsidRDefault="00236875" w:rsidP="00236875">
      <w:pPr>
        <w:rPr>
          <w:rFonts w:ascii="Times New Roman" w:hAnsi="Times New Roman"/>
        </w:rPr>
      </w:pPr>
    </w:p>
    <w:p w:rsidR="00236875" w:rsidRPr="00236875" w:rsidRDefault="00236875" w:rsidP="00236875">
      <w:pPr>
        <w:jc w:val="center"/>
        <w:rPr>
          <w:rFonts w:ascii="Times New Roman" w:hAnsi="Times New Roman"/>
          <w:b/>
        </w:rPr>
      </w:pPr>
      <w:proofErr w:type="gramStart"/>
      <w:r w:rsidRPr="00236875">
        <w:rPr>
          <w:rFonts w:ascii="Times New Roman" w:hAnsi="Times New Roman"/>
          <w:b/>
        </w:rPr>
        <w:t>Р</w:t>
      </w:r>
      <w:proofErr w:type="gramEnd"/>
      <w:r w:rsidRPr="00236875">
        <w:rPr>
          <w:rFonts w:ascii="Times New Roman" w:hAnsi="Times New Roman"/>
          <w:b/>
        </w:rPr>
        <w:t xml:space="preserve"> Е Ш И Л А</w:t>
      </w:r>
      <w:r>
        <w:rPr>
          <w:rFonts w:ascii="Times New Roman" w:hAnsi="Times New Roman"/>
          <w:b/>
        </w:rPr>
        <w:t>:</w:t>
      </w:r>
    </w:p>
    <w:p w:rsidR="00A05FDE" w:rsidRPr="00236875" w:rsidRDefault="00A05FDE" w:rsidP="00236875">
      <w:pPr>
        <w:rPr>
          <w:rFonts w:ascii="Times New Roman" w:hAnsi="Times New Roman"/>
        </w:rPr>
      </w:pPr>
    </w:p>
    <w:p w:rsidR="00A05FDE" w:rsidRPr="00236875" w:rsidRDefault="00A05FDE" w:rsidP="00A05FDE">
      <w:pPr>
        <w:rPr>
          <w:rFonts w:ascii="Times New Roman" w:hAnsi="Times New Roman"/>
        </w:rPr>
      </w:pPr>
      <w:r w:rsidRPr="00236875">
        <w:rPr>
          <w:rFonts w:ascii="Times New Roman" w:hAnsi="Times New Roman"/>
        </w:rPr>
        <w:t xml:space="preserve">1. Внести в решение Сельской Думы сельского поселения «Деревня </w:t>
      </w:r>
      <w:r w:rsidR="00236875" w:rsidRPr="00236875">
        <w:rPr>
          <w:rFonts w:ascii="Times New Roman" w:hAnsi="Times New Roman"/>
        </w:rPr>
        <w:t>Игнатовка» от 22.03.2012 № 94</w:t>
      </w:r>
      <w:r w:rsidRPr="00236875">
        <w:rPr>
          <w:rFonts w:ascii="Times New Roman" w:hAnsi="Times New Roman"/>
        </w:rPr>
        <w:t xml:space="preserve"> «</w:t>
      </w:r>
      <w:r w:rsidR="00236875" w:rsidRPr="00236875">
        <w:rPr>
          <w:rFonts w:ascii="Times New Roman" w:hAnsi="Times New Roman"/>
        </w:rPr>
        <w:t>Об утверждении правил предоставления услуг по погребению на территории муниципального образования сельского поселения «Деревня Игнатовка», положения о порядке деятельности специализированной службы по вопросам похоронного дела на территории муниципального образования сельского поселения «Деревня Игнатовка»</w:t>
      </w:r>
      <w:r w:rsidRPr="00236875">
        <w:rPr>
          <w:rFonts w:ascii="Times New Roman" w:hAnsi="Times New Roman"/>
        </w:rPr>
        <w:t>, следующие изменения</w:t>
      </w:r>
      <w:r w:rsidR="00741021">
        <w:rPr>
          <w:rFonts w:ascii="Times New Roman" w:hAnsi="Times New Roman"/>
        </w:rPr>
        <w:t xml:space="preserve"> и дополнения</w:t>
      </w:r>
      <w:r w:rsidRPr="00236875">
        <w:rPr>
          <w:rFonts w:ascii="Times New Roman" w:hAnsi="Times New Roman"/>
        </w:rPr>
        <w:t>:</w:t>
      </w:r>
    </w:p>
    <w:p w:rsidR="00A05FDE" w:rsidRPr="00236875" w:rsidRDefault="00652DC5" w:rsidP="00A3700B">
      <w:pPr>
        <w:ind w:firstLine="0"/>
        <w:rPr>
          <w:rFonts w:ascii="Times New Roman" w:hAnsi="Times New Roman"/>
        </w:rPr>
      </w:pPr>
      <w:r w:rsidRPr="00236875">
        <w:rPr>
          <w:rFonts w:ascii="Times New Roman" w:hAnsi="Times New Roman"/>
        </w:rPr>
        <w:tab/>
        <w:t>1.1</w:t>
      </w:r>
      <w:r w:rsidR="00A05FDE" w:rsidRPr="00236875">
        <w:rPr>
          <w:rFonts w:ascii="Times New Roman" w:hAnsi="Times New Roman"/>
        </w:rPr>
        <w:t>.</w:t>
      </w:r>
      <w:r w:rsidRPr="00236875">
        <w:rPr>
          <w:rFonts w:ascii="Times New Roman" w:hAnsi="Times New Roman"/>
        </w:rPr>
        <w:t xml:space="preserve"> </w:t>
      </w:r>
      <w:r w:rsidR="00A05FDE" w:rsidRPr="00236875">
        <w:rPr>
          <w:rFonts w:ascii="Times New Roman" w:hAnsi="Times New Roman"/>
        </w:rPr>
        <w:t xml:space="preserve">Добавить раздел 5 </w:t>
      </w:r>
      <w:r w:rsidRPr="00236875">
        <w:rPr>
          <w:rFonts w:ascii="Times New Roman" w:hAnsi="Times New Roman"/>
        </w:rPr>
        <w:t>в Приложени</w:t>
      </w:r>
      <w:r w:rsidR="00A3700B" w:rsidRPr="00236875">
        <w:rPr>
          <w:rFonts w:ascii="Times New Roman" w:hAnsi="Times New Roman"/>
        </w:rPr>
        <w:t>е</w:t>
      </w:r>
      <w:r w:rsidRPr="00236875">
        <w:rPr>
          <w:rFonts w:ascii="Times New Roman" w:hAnsi="Times New Roman"/>
        </w:rPr>
        <w:t xml:space="preserve"> №</w:t>
      </w:r>
      <w:r w:rsidR="00236875">
        <w:rPr>
          <w:rFonts w:ascii="Times New Roman" w:hAnsi="Times New Roman"/>
        </w:rPr>
        <w:t xml:space="preserve"> </w:t>
      </w:r>
      <w:r w:rsidRPr="00236875">
        <w:rPr>
          <w:rFonts w:ascii="Times New Roman" w:hAnsi="Times New Roman"/>
        </w:rPr>
        <w:t>1 «</w:t>
      </w:r>
      <w:r w:rsidR="00236875">
        <w:rPr>
          <w:rFonts w:ascii="Times New Roman" w:hAnsi="Times New Roman"/>
          <w:bCs/>
        </w:rPr>
        <w:t>Правила</w:t>
      </w:r>
      <w:r w:rsidRPr="00236875">
        <w:rPr>
          <w:rFonts w:ascii="Times New Roman" w:hAnsi="Times New Roman"/>
          <w:bCs/>
        </w:rPr>
        <w:t xml:space="preserve"> предоставления услуг по погребению на территории муниципального образования сельского поселения «Деревня </w:t>
      </w:r>
      <w:r w:rsidR="00236875">
        <w:rPr>
          <w:rFonts w:ascii="Times New Roman" w:hAnsi="Times New Roman"/>
          <w:bCs/>
        </w:rPr>
        <w:t>Игнатовка</w:t>
      </w:r>
      <w:r w:rsidRPr="00236875">
        <w:rPr>
          <w:rFonts w:ascii="Times New Roman" w:hAnsi="Times New Roman"/>
          <w:bCs/>
        </w:rPr>
        <w:t>» специализированной службой по вопросам похоронного дела</w:t>
      </w:r>
      <w:r w:rsidR="00A3700B" w:rsidRPr="00236875">
        <w:rPr>
          <w:rFonts w:ascii="Times New Roman" w:hAnsi="Times New Roman"/>
          <w:bCs/>
        </w:rPr>
        <w:t xml:space="preserve"> </w:t>
      </w:r>
      <w:r w:rsidR="00A05FDE" w:rsidRPr="00236875">
        <w:rPr>
          <w:rFonts w:ascii="Times New Roman" w:hAnsi="Times New Roman"/>
        </w:rPr>
        <w:t>следующего содержания:</w:t>
      </w:r>
    </w:p>
    <w:p w:rsidR="00A05FDE" w:rsidRPr="00236875" w:rsidRDefault="00A3700B" w:rsidP="007E257A">
      <w:pPr>
        <w:ind w:firstLine="0"/>
        <w:rPr>
          <w:rFonts w:ascii="Times New Roman" w:hAnsi="Times New Roman"/>
        </w:rPr>
      </w:pPr>
      <w:r w:rsidRPr="00236875">
        <w:rPr>
          <w:rFonts w:ascii="Times New Roman" w:hAnsi="Times New Roman"/>
          <w:b/>
        </w:rPr>
        <w:tab/>
      </w:r>
      <w:r w:rsidR="00A05FDE" w:rsidRPr="00236875">
        <w:rPr>
          <w:rFonts w:ascii="Times New Roman" w:hAnsi="Times New Roman"/>
        </w:rPr>
        <w:t>«5. Порядок предоставления места для захоронения и выдачи разрешения на погребение умершего.</w:t>
      </w:r>
    </w:p>
    <w:p w:rsidR="00A05FDE" w:rsidRPr="00236875" w:rsidRDefault="007E257A" w:rsidP="007E257A">
      <w:pPr>
        <w:ind w:firstLine="0"/>
        <w:rPr>
          <w:rFonts w:ascii="Times New Roman" w:hAnsi="Times New Roman"/>
        </w:rPr>
      </w:pPr>
      <w:r w:rsidRPr="00236875">
        <w:rPr>
          <w:rFonts w:ascii="Times New Roman" w:hAnsi="Times New Roman"/>
        </w:rPr>
        <w:tab/>
      </w:r>
      <w:r w:rsidR="00A05FDE" w:rsidRPr="00236875">
        <w:rPr>
          <w:rFonts w:ascii="Times New Roman" w:hAnsi="Times New Roman"/>
        </w:rPr>
        <w:t>5.1. Для предоставления места для захоронения и получения разрешения на погребение в уполномоченный орган местного самоуправления подается письменное заявление о предоставлении места для захоронения и разрешения на погребение.</w:t>
      </w:r>
    </w:p>
    <w:p w:rsidR="00A05FDE" w:rsidRPr="00236875" w:rsidRDefault="00E23BD6" w:rsidP="007E257A">
      <w:pPr>
        <w:ind w:firstLine="0"/>
        <w:rPr>
          <w:rFonts w:ascii="Times New Roman" w:hAnsi="Times New Roman"/>
        </w:rPr>
      </w:pPr>
      <w:r w:rsidRPr="00236875">
        <w:rPr>
          <w:rFonts w:ascii="Times New Roman" w:hAnsi="Times New Roman"/>
        </w:rPr>
        <w:tab/>
      </w:r>
      <w:r w:rsidR="00A05FDE" w:rsidRPr="00236875">
        <w:rPr>
          <w:rFonts w:ascii="Times New Roman" w:hAnsi="Times New Roman"/>
        </w:rPr>
        <w:t>Заявление должно содержать:</w:t>
      </w:r>
    </w:p>
    <w:p w:rsidR="00A05FDE" w:rsidRPr="00236875" w:rsidRDefault="00A05FDE" w:rsidP="00567BB0">
      <w:pPr>
        <w:ind w:firstLine="0"/>
        <w:rPr>
          <w:rFonts w:ascii="Times New Roman" w:hAnsi="Times New Roman"/>
        </w:rPr>
      </w:pPr>
      <w:r w:rsidRPr="00236875">
        <w:rPr>
          <w:rFonts w:ascii="Times New Roman" w:hAnsi="Times New Roman"/>
        </w:rPr>
        <w:lastRenderedPageBreak/>
        <w:t>-</w:t>
      </w:r>
      <w:r w:rsidR="007E257A" w:rsidRPr="00236875">
        <w:rPr>
          <w:rFonts w:ascii="Times New Roman" w:hAnsi="Times New Roman"/>
        </w:rPr>
        <w:t xml:space="preserve"> </w:t>
      </w:r>
      <w:r w:rsidRPr="00236875">
        <w:rPr>
          <w:rFonts w:ascii="Times New Roman" w:hAnsi="Times New Roman"/>
        </w:rPr>
        <w:t>наименование уполномоченного органа, в которое подается заявление, либо фамилию, имя, отчество</w:t>
      </w:r>
      <w:r w:rsidR="00567BB0" w:rsidRPr="00236875">
        <w:rPr>
          <w:rFonts w:ascii="Times New Roman" w:hAnsi="Times New Roman"/>
        </w:rPr>
        <w:t xml:space="preserve"> </w:t>
      </w:r>
      <w:r w:rsidRPr="00236875">
        <w:rPr>
          <w:rFonts w:ascii="Times New Roman" w:hAnsi="Times New Roman"/>
        </w:rPr>
        <w:t>(при наличии) и должность руководителя;</w:t>
      </w:r>
    </w:p>
    <w:p w:rsidR="00A05FDE" w:rsidRPr="00236875" w:rsidRDefault="007E257A" w:rsidP="00567BB0">
      <w:pPr>
        <w:ind w:firstLine="0"/>
        <w:rPr>
          <w:rFonts w:ascii="Times New Roman" w:hAnsi="Times New Roman"/>
        </w:rPr>
      </w:pPr>
      <w:proofErr w:type="gramStart"/>
      <w:r w:rsidRPr="00236875">
        <w:rPr>
          <w:rFonts w:ascii="Times New Roman" w:hAnsi="Times New Roman"/>
        </w:rPr>
        <w:t xml:space="preserve">- </w:t>
      </w:r>
      <w:r w:rsidR="00A05FDE" w:rsidRPr="00236875">
        <w:rPr>
          <w:rFonts w:ascii="Times New Roman" w:hAnsi="Times New Roman"/>
        </w:rPr>
        <w:t>фамилия, имя, отчество</w:t>
      </w:r>
      <w:r w:rsidR="00567BB0" w:rsidRPr="00236875">
        <w:rPr>
          <w:rFonts w:ascii="Times New Roman" w:hAnsi="Times New Roman"/>
        </w:rPr>
        <w:t xml:space="preserve"> </w:t>
      </w:r>
      <w:r w:rsidR="00A05FDE" w:rsidRPr="00236875">
        <w:rPr>
          <w:rFonts w:ascii="Times New Roman" w:hAnsi="Times New Roman"/>
        </w:rPr>
        <w:t>(при наличии) заявителя, сведения о документе, удостоверяющем его личность</w:t>
      </w:r>
      <w:r w:rsidR="00567BB0" w:rsidRPr="00236875">
        <w:rPr>
          <w:rFonts w:ascii="Times New Roman" w:hAnsi="Times New Roman"/>
        </w:rPr>
        <w:t xml:space="preserve"> (</w:t>
      </w:r>
      <w:r w:rsidR="00A05FDE" w:rsidRPr="00236875">
        <w:rPr>
          <w:rFonts w:ascii="Times New Roman" w:hAnsi="Times New Roman"/>
        </w:rPr>
        <w:t>в части серии и номера такого документа, органа, его выдавшего, даты выдачи), адрес места жительства заявителя, его контактный телефон для связи:</w:t>
      </w:r>
      <w:proofErr w:type="gramEnd"/>
    </w:p>
    <w:p w:rsidR="00A05FDE" w:rsidRPr="00236875" w:rsidRDefault="007E257A" w:rsidP="00567BB0">
      <w:pPr>
        <w:ind w:firstLine="0"/>
        <w:rPr>
          <w:rFonts w:ascii="Times New Roman" w:hAnsi="Times New Roman"/>
        </w:rPr>
      </w:pPr>
      <w:r w:rsidRPr="00236875">
        <w:rPr>
          <w:rFonts w:ascii="Times New Roman" w:hAnsi="Times New Roman"/>
        </w:rPr>
        <w:t xml:space="preserve">- </w:t>
      </w:r>
      <w:r w:rsidR="00567BB0" w:rsidRPr="00236875">
        <w:rPr>
          <w:rFonts w:ascii="Times New Roman" w:hAnsi="Times New Roman"/>
        </w:rPr>
        <w:t>фамилия, имя, отчество (</w:t>
      </w:r>
      <w:r w:rsidR="00A05FDE" w:rsidRPr="00236875">
        <w:rPr>
          <w:rFonts w:ascii="Times New Roman" w:hAnsi="Times New Roman"/>
        </w:rPr>
        <w:t>при налич</w:t>
      </w:r>
      <w:r w:rsidR="00567BB0" w:rsidRPr="00236875">
        <w:rPr>
          <w:rFonts w:ascii="Times New Roman" w:hAnsi="Times New Roman"/>
        </w:rPr>
        <w:t>ии) умершего, дату его смерти (</w:t>
      </w:r>
      <w:r w:rsidR="00A05FDE" w:rsidRPr="00236875">
        <w:rPr>
          <w:rFonts w:ascii="Times New Roman" w:hAnsi="Times New Roman"/>
        </w:rPr>
        <w:t>если она известна);</w:t>
      </w:r>
    </w:p>
    <w:p w:rsidR="00A05FDE" w:rsidRPr="00236875" w:rsidRDefault="007E257A" w:rsidP="00567BB0">
      <w:pPr>
        <w:ind w:firstLine="0"/>
        <w:rPr>
          <w:rFonts w:ascii="Times New Roman" w:hAnsi="Times New Roman"/>
        </w:rPr>
      </w:pPr>
      <w:r w:rsidRPr="00236875">
        <w:rPr>
          <w:rFonts w:ascii="Times New Roman" w:hAnsi="Times New Roman"/>
        </w:rPr>
        <w:t>- н</w:t>
      </w:r>
      <w:r w:rsidR="00A05FDE" w:rsidRPr="00236875">
        <w:rPr>
          <w:rFonts w:ascii="Times New Roman" w:hAnsi="Times New Roman"/>
        </w:rPr>
        <w:t>аименование</w:t>
      </w:r>
      <w:r w:rsidRPr="00236875">
        <w:rPr>
          <w:rFonts w:ascii="Times New Roman" w:hAnsi="Times New Roman"/>
        </w:rPr>
        <w:t xml:space="preserve"> </w:t>
      </w:r>
      <w:r w:rsidR="00A05FDE" w:rsidRPr="00236875">
        <w:rPr>
          <w:rFonts w:ascii="Times New Roman" w:hAnsi="Times New Roman"/>
        </w:rPr>
        <w:t>(если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умершего;</w:t>
      </w:r>
    </w:p>
    <w:p w:rsidR="00A05FDE" w:rsidRPr="00236875" w:rsidRDefault="007E257A" w:rsidP="00567BB0">
      <w:pPr>
        <w:ind w:firstLine="0"/>
        <w:rPr>
          <w:rFonts w:ascii="Times New Roman" w:hAnsi="Times New Roman"/>
        </w:rPr>
      </w:pPr>
      <w:r w:rsidRPr="00236875">
        <w:rPr>
          <w:rFonts w:ascii="Times New Roman" w:hAnsi="Times New Roman"/>
        </w:rPr>
        <w:t xml:space="preserve">- </w:t>
      </w:r>
      <w:r w:rsidR="00A05FDE" w:rsidRPr="00236875">
        <w:rPr>
          <w:rFonts w:ascii="Times New Roman" w:hAnsi="Times New Roman"/>
        </w:rPr>
        <w:t>вид погребения умершего (тело в гробу либо урна с прахом);</w:t>
      </w:r>
    </w:p>
    <w:p w:rsidR="00A05FDE" w:rsidRPr="00236875" w:rsidRDefault="007E257A" w:rsidP="00567BB0">
      <w:pPr>
        <w:ind w:firstLine="0"/>
        <w:rPr>
          <w:rFonts w:ascii="Times New Roman" w:hAnsi="Times New Roman"/>
        </w:rPr>
      </w:pPr>
      <w:r w:rsidRPr="00236875">
        <w:rPr>
          <w:rFonts w:ascii="Times New Roman" w:hAnsi="Times New Roman"/>
        </w:rPr>
        <w:t xml:space="preserve">- </w:t>
      </w:r>
      <w:r w:rsidR="00A05FDE" w:rsidRPr="00236875">
        <w:rPr>
          <w:rFonts w:ascii="Times New Roman" w:hAnsi="Times New Roman"/>
        </w:rPr>
        <w:t>дату выдачи заявления и личную подпись заявителя (представителя заявителя).</w:t>
      </w:r>
    </w:p>
    <w:p w:rsidR="00DA0526" w:rsidRPr="00236875" w:rsidRDefault="00E23BD6" w:rsidP="00283D31">
      <w:pPr>
        <w:ind w:hanging="567"/>
        <w:rPr>
          <w:rFonts w:ascii="Times New Roman" w:hAnsi="Times New Roman"/>
        </w:rPr>
      </w:pPr>
      <w:r w:rsidRPr="00236875">
        <w:rPr>
          <w:rFonts w:ascii="Times New Roman" w:hAnsi="Times New Roman"/>
        </w:rPr>
        <w:tab/>
      </w:r>
      <w:r w:rsidR="001D6650" w:rsidRPr="00236875">
        <w:rPr>
          <w:rFonts w:ascii="Times New Roman" w:hAnsi="Times New Roman"/>
        </w:rPr>
        <w:tab/>
      </w:r>
      <w:r w:rsidR="00DA0526" w:rsidRPr="00236875">
        <w:rPr>
          <w:rFonts w:ascii="Times New Roman" w:hAnsi="Times New Roman"/>
        </w:rPr>
        <w:t>5.1.1. К заявлению о представлении места для захоронения и разрешения на погребение прилагаются следующие документы:</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копия документа, удостоверяющего личность заявителя (оригинал предъявляется заявителем (представителем заявителя));</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w:t>
      </w:r>
      <w:proofErr w:type="gramStart"/>
      <w:r w:rsidR="00DA0526" w:rsidRPr="00236875">
        <w:rPr>
          <w:rFonts w:ascii="Times New Roman" w:hAnsi="Times New Roman"/>
        </w:rPr>
        <w:t>е-</w:t>
      </w:r>
      <w:proofErr w:type="gramEnd"/>
      <w:r w:rsidR="00DA0526" w:rsidRPr="00236875">
        <w:rPr>
          <w:rFonts w:ascii="Times New Roman" w:hAnsi="Times New Roman"/>
        </w:rPr>
        <w:t xml:space="preserve"> если заявление от имени заявителя подается его представителем;</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согласие на обработку персональных данных заявителя.</w:t>
      </w:r>
    </w:p>
    <w:p w:rsidR="00DA0526" w:rsidRPr="00236875" w:rsidRDefault="001D6650"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5.1.2.</w:t>
      </w:r>
      <w:r w:rsidR="00236875">
        <w:rPr>
          <w:rFonts w:ascii="Times New Roman" w:hAnsi="Times New Roman"/>
        </w:rPr>
        <w:t xml:space="preserve"> </w:t>
      </w:r>
      <w:r w:rsidR="00DA0526" w:rsidRPr="00236875">
        <w:rPr>
          <w:rFonts w:ascii="Times New Roman" w:hAnsi="Times New Roman"/>
        </w:rPr>
        <w:t>Решение о предоставлении заявителю места для захоронения и разрешении на погребение выдается заявителю в день его обращения.</w:t>
      </w:r>
    </w:p>
    <w:p w:rsidR="00DA0526" w:rsidRPr="00236875" w:rsidRDefault="001D6650"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DA0526" w:rsidRPr="00236875" w:rsidRDefault="001D6650"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5.1.3.</w:t>
      </w:r>
      <w:r w:rsidR="00236875">
        <w:rPr>
          <w:rFonts w:ascii="Times New Roman" w:hAnsi="Times New Roman"/>
        </w:rPr>
        <w:t xml:space="preserve"> </w:t>
      </w:r>
      <w:r w:rsidR="00DA0526" w:rsidRPr="00236875">
        <w:rPr>
          <w:rFonts w:ascii="Times New Roman" w:hAnsi="Times New Roman"/>
        </w:rPr>
        <w:t>Заявителю (его представителю) отказывается в предоставлении места для захоронения и разрешении на погребение на данном месте в случаях:</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непредставления либо неполного представления заявителем (представителем заявителя) документов, предусмотренных п.5.1.1 настоящих Правил;</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отсутствия мест для захоронения на указанном заявителем (представителем заявителя) общественном кладбище;</w:t>
      </w:r>
    </w:p>
    <w:p w:rsidR="00DA0526" w:rsidRPr="00236875" w:rsidRDefault="001D665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отсутствия регистрационной таблички с указанием фамилии, имени, и отчества, даты смерти и регистрационного номера.</w:t>
      </w:r>
    </w:p>
    <w:p w:rsidR="00DA0526" w:rsidRPr="00236875" w:rsidRDefault="001D6650"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 xml:space="preserve">В иных случаях отказ заявителю </w:t>
      </w:r>
      <w:proofErr w:type="gramStart"/>
      <w:r w:rsidR="00DA0526" w:rsidRPr="00236875">
        <w:rPr>
          <w:rFonts w:ascii="Times New Roman" w:hAnsi="Times New Roman"/>
        </w:rPr>
        <w:t xml:space="preserve">( </w:t>
      </w:r>
      <w:proofErr w:type="gramEnd"/>
      <w:r w:rsidR="00DA0526" w:rsidRPr="00236875">
        <w:rPr>
          <w:rFonts w:ascii="Times New Roman" w:hAnsi="Times New Roman"/>
        </w:rPr>
        <w:t>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на погребение без предоставления места для захоронения недопустимы.</w:t>
      </w:r>
    </w:p>
    <w:p w:rsidR="00DA0526" w:rsidRPr="00236875" w:rsidRDefault="00750943"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5.1.4.</w:t>
      </w:r>
      <w:r w:rsidR="00741021">
        <w:rPr>
          <w:rFonts w:ascii="Times New Roman" w:hAnsi="Times New Roman"/>
        </w:rPr>
        <w:t xml:space="preserve"> </w:t>
      </w:r>
      <w:r w:rsidR="00DA0526" w:rsidRPr="00236875">
        <w:rPr>
          <w:rFonts w:ascii="Times New Roman" w:hAnsi="Times New Roman"/>
        </w:rPr>
        <w:t>Для получения разрешения на погребение на ранее предоставленном месте для захоронения заявитель (его представитель) подает в уполномоченный орган местного самоуправления на организацию оказания ритуальных услуг населению и содержание мест захоронения, письменное заявление о разрешении на погребение на месте захоронения.</w:t>
      </w:r>
    </w:p>
    <w:p w:rsidR="00DA0526" w:rsidRPr="00236875" w:rsidRDefault="00750943"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Заявление должно содержать:</w:t>
      </w:r>
    </w:p>
    <w:p w:rsidR="00DA0526" w:rsidRPr="00236875" w:rsidRDefault="00750943"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наименование уполномоченного органа, в которое подается заявление, либо фамилию, имя, отчеств</w:t>
      </w:r>
      <w:proofErr w:type="gramStart"/>
      <w:r w:rsidR="00DA0526" w:rsidRPr="00236875">
        <w:rPr>
          <w:rFonts w:ascii="Times New Roman" w:hAnsi="Times New Roman"/>
        </w:rPr>
        <w:t>о(</w:t>
      </w:r>
      <w:proofErr w:type="gramEnd"/>
      <w:r w:rsidR="00DA0526" w:rsidRPr="00236875">
        <w:rPr>
          <w:rFonts w:ascii="Times New Roman" w:hAnsi="Times New Roman"/>
        </w:rPr>
        <w:t>при наличии) и должность руководителя;</w:t>
      </w:r>
    </w:p>
    <w:p w:rsidR="00DA0526" w:rsidRPr="00236875" w:rsidRDefault="00750943" w:rsidP="00283D31">
      <w:pPr>
        <w:ind w:firstLine="0"/>
        <w:rPr>
          <w:rFonts w:ascii="Times New Roman" w:hAnsi="Times New Roman"/>
        </w:rPr>
      </w:pPr>
      <w:r w:rsidRPr="00236875">
        <w:rPr>
          <w:rFonts w:ascii="Times New Roman" w:hAnsi="Times New Roman"/>
        </w:rPr>
        <w:lastRenderedPageBreak/>
        <w:t xml:space="preserve">- </w:t>
      </w:r>
      <w:r w:rsidR="00DA0526" w:rsidRPr="00236875">
        <w:rPr>
          <w:rFonts w:ascii="Times New Roman" w:hAnsi="Times New Roman"/>
        </w:rPr>
        <w:t>фамилия, имя, отчеств</w:t>
      </w:r>
      <w:proofErr w:type="gramStart"/>
      <w:r w:rsidR="00DA0526" w:rsidRPr="00236875">
        <w:rPr>
          <w:rFonts w:ascii="Times New Roman" w:hAnsi="Times New Roman"/>
        </w:rPr>
        <w:t>о(</w:t>
      </w:r>
      <w:proofErr w:type="gramEnd"/>
      <w:r w:rsidR="00DA0526" w:rsidRPr="00236875">
        <w:rPr>
          <w:rFonts w:ascii="Times New Roman" w:hAnsi="Times New Roman"/>
        </w:rPr>
        <w:t>при наличии)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
    <w:p w:rsidR="00DA0526" w:rsidRPr="00236875" w:rsidRDefault="00750943" w:rsidP="00283D31">
      <w:pPr>
        <w:ind w:firstLine="0"/>
        <w:rPr>
          <w:rFonts w:ascii="Times New Roman" w:hAnsi="Times New Roman"/>
        </w:rPr>
      </w:pPr>
      <w:r w:rsidRPr="00236875">
        <w:rPr>
          <w:rFonts w:ascii="Times New Roman" w:hAnsi="Times New Roman"/>
        </w:rPr>
        <w:t xml:space="preserve">- </w:t>
      </w:r>
      <w:r w:rsidR="00D84EFE" w:rsidRPr="00236875">
        <w:rPr>
          <w:rFonts w:ascii="Times New Roman" w:hAnsi="Times New Roman"/>
        </w:rPr>
        <w:t>фамилия, имя, отчество (</w:t>
      </w:r>
      <w:r w:rsidR="00DA0526" w:rsidRPr="00236875">
        <w:rPr>
          <w:rFonts w:ascii="Times New Roman" w:hAnsi="Times New Roman"/>
        </w:rPr>
        <w:t>при налич</w:t>
      </w:r>
      <w:r w:rsidR="00D84EFE" w:rsidRPr="00236875">
        <w:rPr>
          <w:rFonts w:ascii="Times New Roman" w:hAnsi="Times New Roman"/>
        </w:rPr>
        <w:t>ии) умершего, дату его смерти (</w:t>
      </w:r>
      <w:r w:rsidR="00DA0526" w:rsidRPr="00236875">
        <w:rPr>
          <w:rFonts w:ascii="Times New Roman" w:hAnsi="Times New Roman"/>
        </w:rPr>
        <w:t>если она известна);</w:t>
      </w:r>
    </w:p>
    <w:p w:rsidR="00DA0526" w:rsidRPr="00236875" w:rsidRDefault="00750943" w:rsidP="00283D31">
      <w:pPr>
        <w:ind w:firstLine="0"/>
        <w:rPr>
          <w:rFonts w:ascii="Times New Roman" w:hAnsi="Times New Roman"/>
        </w:rPr>
      </w:pPr>
      <w:proofErr w:type="gramStart"/>
      <w:r w:rsidRPr="00236875">
        <w:rPr>
          <w:rFonts w:ascii="Times New Roman" w:hAnsi="Times New Roman"/>
        </w:rPr>
        <w:t xml:space="preserve">- </w:t>
      </w:r>
      <w:r w:rsidR="00DA0526" w:rsidRPr="00236875">
        <w:rPr>
          <w:rFonts w:ascii="Times New Roman" w:hAnsi="Times New Roman"/>
        </w:rPr>
        <w:t>наименование</w:t>
      </w:r>
      <w:r w:rsidRPr="00236875">
        <w:rPr>
          <w:rFonts w:ascii="Times New Roman" w:hAnsi="Times New Roman"/>
        </w:rPr>
        <w:t xml:space="preserve"> </w:t>
      </w:r>
      <w:r w:rsidR="00DA0526" w:rsidRPr="00236875">
        <w:rPr>
          <w:rFonts w:ascii="Times New Roman" w:hAnsi="Times New Roman"/>
        </w:rPr>
        <w:t>(если имеется) и</w:t>
      </w:r>
      <w:r w:rsidR="00D84EFE" w:rsidRPr="00236875">
        <w:rPr>
          <w:rFonts w:ascii="Times New Roman" w:hAnsi="Times New Roman"/>
        </w:rPr>
        <w:t>/или адрес места расположения (</w:t>
      </w:r>
      <w:r w:rsidR="00DA0526" w:rsidRPr="00236875">
        <w:rPr>
          <w:rFonts w:ascii="Times New Roman" w:hAnsi="Times New Roman"/>
        </w:rPr>
        <w:t>если имеется) общественного кладбища, на котором испрашивается место для захоронения и разрешение на погребение умершего, номер участка</w:t>
      </w:r>
      <w:r w:rsidRPr="00236875">
        <w:rPr>
          <w:rFonts w:ascii="Times New Roman" w:hAnsi="Times New Roman"/>
        </w:rPr>
        <w:t xml:space="preserve"> </w:t>
      </w:r>
      <w:r w:rsidR="00DA0526" w:rsidRPr="00236875">
        <w:rPr>
          <w:rFonts w:ascii="Times New Roman" w:hAnsi="Times New Roman"/>
        </w:rPr>
        <w:t>- 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r w:rsidRPr="00236875">
        <w:rPr>
          <w:rFonts w:ascii="Times New Roman" w:hAnsi="Times New Roman"/>
        </w:rPr>
        <w:t>;</w:t>
      </w:r>
      <w:proofErr w:type="gramEnd"/>
    </w:p>
    <w:p w:rsidR="00DA0526" w:rsidRPr="00236875" w:rsidRDefault="00750943"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 xml:space="preserve">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степень родства либо супружеские отношения с ранее </w:t>
      </w:r>
      <w:proofErr w:type="gramStart"/>
      <w:r w:rsidR="00DA0526" w:rsidRPr="00236875">
        <w:rPr>
          <w:rFonts w:ascii="Times New Roman" w:hAnsi="Times New Roman"/>
        </w:rPr>
        <w:t>погребенным</w:t>
      </w:r>
      <w:proofErr w:type="gramEnd"/>
      <w:r w:rsidR="00DA0526" w:rsidRPr="00236875">
        <w:rPr>
          <w:rFonts w:ascii="Times New Roman" w:hAnsi="Times New Roman"/>
        </w:rPr>
        <w:t>;</w:t>
      </w:r>
    </w:p>
    <w:p w:rsidR="00DA0526" w:rsidRPr="00236875" w:rsidRDefault="00750943"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фамилию, имя, отчество (при наличии) ответственного за захоронение (за место для захоронения), на которое испрашивается разрешение на погребение</w:t>
      </w:r>
      <w:r w:rsidRPr="00236875">
        <w:rPr>
          <w:rFonts w:ascii="Times New Roman" w:hAnsi="Times New Roman"/>
        </w:rPr>
        <w:t xml:space="preserve"> </w:t>
      </w:r>
      <w:r w:rsidR="00DA0526" w:rsidRPr="00236875">
        <w:rPr>
          <w:rFonts w:ascii="Times New Roman" w:hAnsi="Times New Roman"/>
        </w:rPr>
        <w:t xml:space="preserve">- если ответственным за захоронение является </w:t>
      </w:r>
      <w:proofErr w:type="gramStart"/>
      <w:r w:rsidR="00DA0526" w:rsidRPr="00236875">
        <w:rPr>
          <w:rFonts w:ascii="Times New Roman" w:hAnsi="Times New Roman"/>
        </w:rPr>
        <w:t>иное</w:t>
      </w:r>
      <w:proofErr w:type="gramEnd"/>
      <w:r w:rsidR="00DA0526" w:rsidRPr="00236875">
        <w:rPr>
          <w:rFonts w:ascii="Times New Roman" w:hAnsi="Times New Roman"/>
        </w:rPr>
        <w:t xml:space="preserve"> чем заявитель лицо;</w:t>
      </w:r>
    </w:p>
    <w:p w:rsidR="00DA0526" w:rsidRPr="00236875" w:rsidRDefault="00DA0526" w:rsidP="00283D31">
      <w:pPr>
        <w:ind w:firstLine="0"/>
        <w:rPr>
          <w:rFonts w:ascii="Times New Roman" w:hAnsi="Times New Roman"/>
        </w:rPr>
      </w:pPr>
      <w:r w:rsidRPr="00236875">
        <w:rPr>
          <w:rFonts w:ascii="Times New Roman" w:hAnsi="Times New Roman"/>
        </w:rPr>
        <w:t>вид погребения умершего (тело в гробу либо урна с прахом);</w:t>
      </w:r>
    </w:p>
    <w:p w:rsidR="00DA0526" w:rsidRPr="00236875" w:rsidRDefault="00750943"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дату выдачи заявления и личную подпись заявителя (представителя заявителя).</w:t>
      </w:r>
    </w:p>
    <w:p w:rsidR="00DA0526" w:rsidRPr="00236875" w:rsidRDefault="00D84EFE"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5</w:t>
      </w:r>
      <w:r w:rsidR="004D57A6" w:rsidRPr="00236875">
        <w:rPr>
          <w:rFonts w:ascii="Times New Roman" w:hAnsi="Times New Roman"/>
        </w:rPr>
        <w:t>.</w:t>
      </w:r>
      <w:r w:rsidR="00DA0526" w:rsidRPr="00236875">
        <w:rPr>
          <w:rFonts w:ascii="Times New Roman" w:hAnsi="Times New Roman"/>
        </w:rPr>
        <w:t>1</w:t>
      </w:r>
      <w:r w:rsidR="007F60B2" w:rsidRPr="00236875">
        <w:rPr>
          <w:rFonts w:ascii="Times New Roman" w:hAnsi="Times New Roman"/>
        </w:rPr>
        <w:t>.</w:t>
      </w:r>
      <w:r w:rsidR="00DA0526" w:rsidRPr="00236875">
        <w:rPr>
          <w:rFonts w:ascii="Times New Roman" w:hAnsi="Times New Roman"/>
        </w:rPr>
        <w:t>5.</w:t>
      </w:r>
      <w:r w:rsidR="007F60B2" w:rsidRPr="00236875">
        <w:rPr>
          <w:rFonts w:ascii="Times New Roman" w:hAnsi="Times New Roman"/>
        </w:rPr>
        <w:t xml:space="preserve"> </w:t>
      </w:r>
      <w:r w:rsidR="00DA0526" w:rsidRPr="00236875">
        <w:rPr>
          <w:rFonts w:ascii="Times New Roman" w:hAnsi="Times New Roman"/>
        </w:rPr>
        <w:t>К заявлению о получении разрешения на погребение на ранее предоставленном месте для захоронения прилагаются следующие документы:</w:t>
      </w:r>
    </w:p>
    <w:p w:rsidR="00DA0526" w:rsidRPr="00236875" w:rsidRDefault="004349B0"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копия документа, удостоверяющего личность заявителя (оригинал предъявляется заявителем (представителем заявителя));</w:t>
      </w:r>
    </w:p>
    <w:p w:rsidR="00DA0526" w:rsidRPr="00236875" w:rsidRDefault="00E94851"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DA0526" w:rsidRPr="00236875" w:rsidRDefault="00E94851"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копия документа, подтверждающего кремацию тела умершего (оригинал предъявляется заявителем (представителем заявителя)) при погребении урны с прахом;</w:t>
      </w:r>
    </w:p>
    <w:p w:rsidR="00DA0526" w:rsidRPr="00236875" w:rsidRDefault="00E94851"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 xml:space="preserve">копия документов, подтверждающих, что умерший и ранее погребенный на месте захоронения являются супругами или близкими родственниками </w:t>
      </w:r>
      <w:proofErr w:type="gramStart"/>
      <w:r w:rsidR="00DA0526" w:rsidRPr="00236875">
        <w:rPr>
          <w:rFonts w:ascii="Times New Roman" w:hAnsi="Times New Roman"/>
        </w:rPr>
        <w:t xml:space="preserve">( </w:t>
      </w:r>
      <w:proofErr w:type="gramEnd"/>
      <w:r w:rsidR="00DA0526" w:rsidRPr="00236875">
        <w:rPr>
          <w:rFonts w:ascii="Times New Roman" w:hAnsi="Times New Roman"/>
        </w:rPr>
        <w:t>оригинал предъявляется заявителем (представителем заявителя);</w:t>
      </w:r>
    </w:p>
    <w:p w:rsidR="00DA0526" w:rsidRPr="00236875" w:rsidRDefault="00E94851"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w:t>
      </w:r>
      <w:r w:rsidRPr="00236875">
        <w:rPr>
          <w:rFonts w:ascii="Times New Roman" w:hAnsi="Times New Roman"/>
        </w:rPr>
        <w:t xml:space="preserve"> </w:t>
      </w:r>
      <w:r w:rsidR="00DA0526" w:rsidRPr="00236875">
        <w:rPr>
          <w:rFonts w:ascii="Times New Roman" w:hAnsi="Times New Roman"/>
        </w:rPr>
        <w:t>- если заявление от имени заявителя подается его представителем;</w:t>
      </w:r>
    </w:p>
    <w:p w:rsidR="00DA0526" w:rsidRPr="00236875" w:rsidRDefault="00E94851"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согласие на обработку персональных данных заявителя</w:t>
      </w:r>
    </w:p>
    <w:p w:rsidR="00DA0526" w:rsidRPr="00236875" w:rsidRDefault="00E94851"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5.1.6.</w:t>
      </w:r>
      <w:r w:rsidR="00DE0B8D" w:rsidRPr="00236875">
        <w:rPr>
          <w:rFonts w:ascii="Times New Roman" w:hAnsi="Times New Roman"/>
        </w:rPr>
        <w:t xml:space="preserve"> </w:t>
      </w:r>
      <w:r w:rsidR="00DA0526" w:rsidRPr="00236875">
        <w:rPr>
          <w:rFonts w:ascii="Times New Roman" w:hAnsi="Times New Roman"/>
        </w:rPr>
        <w:t>Решение о предоставлении заявителю места для захоронения и разрешение на погребение выдается заявителю в день обращения.</w:t>
      </w:r>
    </w:p>
    <w:p w:rsidR="00DA0526" w:rsidRPr="00236875" w:rsidRDefault="00E94851"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Решение о</w:t>
      </w:r>
      <w:r w:rsidRPr="00236875">
        <w:rPr>
          <w:rFonts w:ascii="Times New Roman" w:hAnsi="Times New Roman"/>
        </w:rPr>
        <w:t>б</w:t>
      </w:r>
      <w:r w:rsidR="00DA0526" w:rsidRPr="00236875">
        <w:rPr>
          <w:rFonts w:ascii="Times New Roman" w:hAnsi="Times New Roman"/>
        </w:rPr>
        <w:t xml:space="preserve">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DA0526" w:rsidRPr="00236875" w:rsidRDefault="008B03CB"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5.1.7.</w:t>
      </w:r>
      <w:r w:rsidR="00352E66" w:rsidRPr="00236875">
        <w:rPr>
          <w:rFonts w:ascii="Times New Roman" w:hAnsi="Times New Roman"/>
        </w:rPr>
        <w:t xml:space="preserve"> </w:t>
      </w:r>
      <w:r w:rsidR="00DA0526" w:rsidRPr="00236875">
        <w:rPr>
          <w:rFonts w:ascii="Times New Roman" w:hAnsi="Times New Roman"/>
        </w:rPr>
        <w:t>Заявителю отказывается в разрешении на погребение на ранее предоставленном месте для захоронения в случаях:</w:t>
      </w:r>
    </w:p>
    <w:p w:rsidR="00DA0526" w:rsidRPr="00236875" w:rsidRDefault="008B03CB" w:rsidP="00283D31">
      <w:pPr>
        <w:ind w:firstLine="0"/>
        <w:rPr>
          <w:rFonts w:ascii="Times New Roman" w:hAnsi="Times New Roman"/>
        </w:rPr>
      </w:pPr>
      <w:r w:rsidRPr="00236875">
        <w:rPr>
          <w:rFonts w:ascii="Times New Roman" w:hAnsi="Times New Roman"/>
        </w:rPr>
        <w:tab/>
        <w:t xml:space="preserve">- </w:t>
      </w:r>
      <w:r w:rsidR="00DA0526" w:rsidRPr="00236875">
        <w:rPr>
          <w:rFonts w:ascii="Times New Roman" w:hAnsi="Times New Roman"/>
        </w:rPr>
        <w:t>непредставления либо неполного представления заявителем (представителем заявителя) документов, предусмотренных п.5.1.5 настоящих Правил;</w:t>
      </w:r>
    </w:p>
    <w:p w:rsidR="00DA0526" w:rsidRPr="00236875" w:rsidRDefault="008B03CB" w:rsidP="00283D31">
      <w:pPr>
        <w:ind w:firstLine="0"/>
        <w:rPr>
          <w:rFonts w:ascii="Times New Roman" w:hAnsi="Times New Roman"/>
        </w:rPr>
      </w:pPr>
      <w:r w:rsidRPr="00236875">
        <w:rPr>
          <w:rFonts w:ascii="Times New Roman" w:hAnsi="Times New Roman"/>
        </w:rPr>
        <w:tab/>
        <w:t xml:space="preserve">- </w:t>
      </w:r>
      <w:r w:rsidR="00DA0526" w:rsidRPr="00236875">
        <w:rPr>
          <w:rFonts w:ascii="Times New Roman" w:hAnsi="Times New Roman"/>
        </w:rPr>
        <w:t>отсутствия возможности провести погребение на указанном заявителем (представителем заявителя) месте захоронения;</w:t>
      </w:r>
    </w:p>
    <w:p w:rsidR="00DA0526" w:rsidRPr="00236875" w:rsidRDefault="008B03CB" w:rsidP="00283D31">
      <w:pPr>
        <w:ind w:firstLine="0"/>
        <w:rPr>
          <w:rFonts w:ascii="Times New Roman" w:hAnsi="Times New Roman"/>
        </w:rPr>
      </w:pPr>
      <w:r w:rsidRPr="00236875">
        <w:rPr>
          <w:rFonts w:ascii="Times New Roman" w:hAnsi="Times New Roman"/>
        </w:rPr>
        <w:tab/>
        <w:t xml:space="preserve">- </w:t>
      </w:r>
      <w:r w:rsidR="00DA0526" w:rsidRPr="00236875">
        <w:rPr>
          <w:rFonts w:ascii="Times New Roman" w:hAnsi="Times New Roman"/>
        </w:rPr>
        <w:t>отсутствия регистрационной таблички с указанием фамилии, имени, и отчества, даты с</w:t>
      </w:r>
      <w:r w:rsidRPr="00236875">
        <w:rPr>
          <w:rFonts w:ascii="Times New Roman" w:hAnsi="Times New Roman"/>
        </w:rPr>
        <w:t>мерти и регистрационного номера;</w:t>
      </w:r>
    </w:p>
    <w:p w:rsidR="00DA0526" w:rsidRPr="00236875" w:rsidRDefault="008B03CB" w:rsidP="00283D31">
      <w:pPr>
        <w:ind w:firstLine="0"/>
        <w:rPr>
          <w:rFonts w:ascii="Times New Roman" w:hAnsi="Times New Roman"/>
        </w:rPr>
      </w:pPr>
      <w:r w:rsidRPr="00236875">
        <w:rPr>
          <w:rFonts w:ascii="Times New Roman" w:hAnsi="Times New Roman"/>
        </w:rPr>
        <w:t xml:space="preserve">- </w:t>
      </w:r>
      <w:r w:rsidR="00DA0526" w:rsidRPr="00236875">
        <w:rPr>
          <w:rFonts w:ascii="Times New Roman" w:hAnsi="Times New Roman"/>
        </w:rPr>
        <w:t>не истек кладбищенский период для осуществления погребения умершего в могилу близкого родственника или супруга/супруги умершего.</w:t>
      </w:r>
    </w:p>
    <w:p w:rsidR="00DA0526" w:rsidRPr="00236875" w:rsidRDefault="008B03CB" w:rsidP="00283D31">
      <w:pPr>
        <w:ind w:firstLine="0"/>
        <w:rPr>
          <w:rFonts w:ascii="Times New Roman" w:hAnsi="Times New Roman"/>
        </w:rPr>
      </w:pPr>
      <w:r w:rsidRPr="00236875">
        <w:rPr>
          <w:rFonts w:ascii="Times New Roman" w:hAnsi="Times New Roman"/>
        </w:rPr>
        <w:tab/>
      </w:r>
      <w:r w:rsidR="00DA0526" w:rsidRPr="00236875">
        <w:rPr>
          <w:rFonts w:ascii="Times New Roman" w:hAnsi="Times New Roman"/>
        </w:rPr>
        <w:t>В иных случаях отказ заявителю (его представителю) в разрешении на погребение на ранее предоставленном месте для захоронения недопустим.</w:t>
      </w:r>
    </w:p>
    <w:p w:rsidR="00E23BD6" w:rsidRPr="00236875" w:rsidRDefault="008B03CB" w:rsidP="00283D31">
      <w:pPr>
        <w:ind w:firstLine="0"/>
        <w:rPr>
          <w:rFonts w:ascii="Times New Roman" w:hAnsi="Times New Roman"/>
        </w:rPr>
      </w:pPr>
      <w:r w:rsidRPr="00236875">
        <w:rPr>
          <w:rFonts w:ascii="Times New Roman" w:hAnsi="Times New Roman"/>
        </w:rPr>
        <w:lastRenderedPageBreak/>
        <w:tab/>
      </w:r>
      <w:r w:rsidR="00E23BD6" w:rsidRPr="00236875">
        <w:rPr>
          <w:rFonts w:ascii="Times New Roman" w:hAnsi="Times New Roman"/>
        </w:rPr>
        <w:t>В случае погребения умершего на участках почетных захоронений и на участках воинских захоронений заявителем дополнительно представляются документы, подтверждающие принадлежность умершего к соответствующим категориям граждан.</w:t>
      </w:r>
    </w:p>
    <w:p w:rsidR="00E23BD6" w:rsidRPr="00236875" w:rsidRDefault="008B03CB" w:rsidP="00283D31">
      <w:pPr>
        <w:ind w:firstLine="0"/>
        <w:rPr>
          <w:rFonts w:ascii="Times New Roman" w:hAnsi="Times New Roman"/>
        </w:rPr>
      </w:pPr>
      <w:r w:rsidRPr="00236875">
        <w:rPr>
          <w:rFonts w:ascii="Times New Roman" w:hAnsi="Times New Roman"/>
        </w:rPr>
        <w:tab/>
      </w:r>
      <w:proofErr w:type="gramStart"/>
      <w:r w:rsidR="00E23BD6" w:rsidRPr="00236875">
        <w:rPr>
          <w:rFonts w:ascii="Times New Roman" w:hAnsi="Times New Roman"/>
        </w:rPr>
        <w:t>В случае наличия волеизъявления у умершего (погибшего), память о котором подлежит увековечиванию в соответствии с Законом Российской Федерации от 14.01.1993 N 4292-1 "Об увековечении памяти погибших при защите Отечества", либо волеизъявления супруга, близких родственников, иных родственников или законного представителя умершего осуществить погребение умершего (погибшего) на участке воинских захоронений " при этом заявителем дополнительно представляется письменное согласие на такое захоронение лица, ответственного</w:t>
      </w:r>
      <w:proofErr w:type="gramEnd"/>
      <w:r w:rsidR="00E23BD6" w:rsidRPr="00236875">
        <w:rPr>
          <w:rFonts w:ascii="Times New Roman" w:hAnsi="Times New Roman"/>
        </w:rPr>
        <w:t xml:space="preserve"> за захоронение.</w:t>
      </w:r>
    </w:p>
    <w:p w:rsidR="00E23BD6" w:rsidRPr="00236875" w:rsidRDefault="00A12F66" w:rsidP="00283D31">
      <w:pPr>
        <w:ind w:firstLine="0"/>
        <w:rPr>
          <w:rFonts w:ascii="Times New Roman" w:hAnsi="Times New Roman"/>
        </w:rPr>
      </w:pPr>
      <w:r w:rsidRPr="00236875">
        <w:rPr>
          <w:rFonts w:ascii="Times New Roman" w:hAnsi="Times New Roman"/>
        </w:rPr>
        <w:tab/>
      </w:r>
      <w:r w:rsidR="00E23BD6" w:rsidRPr="00236875">
        <w:rPr>
          <w:rFonts w:ascii="Times New Roman" w:hAnsi="Times New Roman"/>
        </w:rPr>
        <w:t>Перезахоронение останков умершего и изъятие урн с прахом производится по заявлению ответственного за захоронение, а при отсутствии такового</w:t>
      </w:r>
      <w:r w:rsidRPr="00236875">
        <w:rPr>
          <w:rFonts w:ascii="Times New Roman" w:hAnsi="Times New Roman"/>
        </w:rPr>
        <w:t xml:space="preserve"> </w:t>
      </w:r>
      <w:r w:rsidR="00E23BD6" w:rsidRPr="00236875">
        <w:rPr>
          <w:rFonts w:ascii="Times New Roman" w:hAnsi="Times New Roman"/>
        </w:rPr>
        <w:t>-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E23BD6" w:rsidRPr="00236875" w:rsidRDefault="00A12F66" w:rsidP="00283D31">
      <w:pPr>
        <w:ind w:firstLine="0"/>
        <w:rPr>
          <w:rFonts w:ascii="Times New Roman" w:hAnsi="Times New Roman"/>
        </w:rPr>
      </w:pPr>
      <w:r w:rsidRPr="00236875">
        <w:rPr>
          <w:rFonts w:ascii="Times New Roman" w:hAnsi="Times New Roman"/>
        </w:rPr>
        <w:tab/>
      </w:r>
      <w:r w:rsidR="00E23BD6" w:rsidRPr="00236875">
        <w:rPr>
          <w:rFonts w:ascii="Times New Roman" w:hAnsi="Times New Roman"/>
        </w:rPr>
        <w:t>Дл</w:t>
      </w:r>
      <w:r w:rsidRPr="00236875">
        <w:rPr>
          <w:rFonts w:ascii="Times New Roman" w:hAnsi="Times New Roman"/>
        </w:rPr>
        <w:t>я осуществления перезахоронения</w:t>
      </w:r>
      <w:r w:rsidR="00E23BD6" w:rsidRPr="00236875">
        <w:rPr>
          <w:rFonts w:ascii="Times New Roman" w:hAnsi="Times New Roman"/>
        </w:rPr>
        <w:t>, необходи</w:t>
      </w:r>
      <w:r w:rsidRPr="00236875">
        <w:rPr>
          <w:rFonts w:ascii="Times New Roman" w:hAnsi="Times New Roman"/>
        </w:rPr>
        <w:t>мо наличие следующих документов:</w:t>
      </w:r>
    </w:p>
    <w:p w:rsidR="00E23BD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заявление о разрешении на проведение перезахоронения;</w:t>
      </w:r>
    </w:p>
    <w:p w:rsidR="00E23BD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документ, удостоверяющий личность заявителя;</w:t>
      </w:r>
    </w:p>
    <w:p w:rsidR="00E23BD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согласие на обработку персональных данных заявителя;</w:t>
      </w:r>
    </w:p>
    <w:p w:rsidR="00E23BD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 xml:space="preserve">заверенная собственноручно заявителем либо нотариально удостоверенная </w:t>
      </w:r>
      <w:proofErr w:type="gramStart"/>
      <w:r w:rsidR="00E23BD6" w:rsidRPr="00236875">
        <w:rPr>
          <w:rFonts w:ascii="Times New Roman" w:hAnsi="Times New Roman"/>
        </w:rPr>
        <w:t>доверенность</w:t>
      </w:r>
      <w:proofErr w:type="gramEnd"/>
      <w:r w:rsidR="00E23BD6" w:rsidRPr="00236875">
        <w:rPr>
          <w:rFonts w:ascii="Times New Roman" w:hAnsi="Times New Roman"/>
        </w:rPr>
        <w:t xml:space="preserve"> уполномочивающая представителя представлять интересы заявителя при получении разрешения </w:t>
      </w:r>
      <w:r w:rsidRPr="00236875">
        <w:rPr>
          <w:rFonts w:ascii="Times New Roman" w:hAnsi="Times New Roman"/>
        </w:rPr>
        <w:t xml:space="preserve">о проведении перезахоронения, </w:t>
      </w:r>
      <w:r w:rsidR="00E23BD6" w:rsidRPr="00236875">
        <w:rPr>
          <w:rFonts w:ascii="Times New Roman" w:hAnsi="Times New Roman"/>
        </w:rPr>
        <w:t>если заявление от имени заявителя подается его представителем;</w:t>
      </w:r>
    </w:p>
    <w:p w:rsidR="00E23BD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свидетельство о смерти умершего в случае осуществления государственной регистрации смерти компетентными органами иностранного государства (с приложением нотариально удостоверенного перевода данного документа на русский язык);</w:t>
      </w:r>
    </w:p>
    <w:p w:rsidR="00E23BD6" w:rsidRPr="00236875" w:rsidRDefault="00A12F66" w:rsidP="00283D31">
      <w:pPr>
        <w:ind w:firstLine="0"/>
        <w:rPr>
          <w:rFonts w:ascii="Times New Roman" w:hAnsi="Times New Roman"/>
        </w:rPr>
      </w:pPr>
      <w:proofErr w:type="gramStart"/>
      <w:r w:rsidRPr="00236875">
        <w:rPr>
          <w:rFonts w:ascii="Times New Roman" w:hAnsi="Times New Roman"/>
        </w:rPr>
        <w:t xml:space="preserve">- </w:t>
      </w:r>
      <w:r w:rsidR="00E23BD6" w:rsidRPr="00236875">
        <w:rPr>
          <w:rFonts w:ascii="Times New Roman" w:hAnsi="Times New Roman"/>
        </w:rPr>
        <w:t>справка о проведении кремации тела (останков) (представляется крематорием в случае кремации останков после их извлечения.</w:t>
      </w:r>
      <w:proofErr w:type="gramEnd"/>
    </w:p>
    <w:p w:rsidR="00E23BD6" w:rsidRPr="00236875" w:rsidRDefault="00A12F66" w:rsidP="00283D31">
      <w:pPr>
        <w:ind w:firstLine="0"/>
        <w:rPr>
          <w:rFonts w:ascii="Times New Roman" w:hAnsi="Times New Roman"/>
        </w:rPr>
      </w:pPr>
      <w:r w:rsidRPr="00236875">
        <w:rPr>
          <w:rFonts w:ascii="Times New Roman" w:hAnsi="Times New Roman"/>
        </w:rPr>
        <w:tab/>
      </w:r>
      <w:r w:rsidR="00E23BD6" w:rsidRPr="00236875">
        <w:rPr>
          <w:rFonts w:ascii="Times New Roman" w:hAnsi="Times New Roman"/>
        </w:rPr>
        <w:t>Решение о предоставлении заявителю места для перезахоронения и разрешение на проведение перезахоронения останков умершего выдается заявителю в течение 10 рабочих дней</w:t>
      </w:r>
      <w:r w:rsidRPr="00236875">
        <w:rPr>
          <w:rFonts w:ascii="Times New Roman" w:hAnsi="Times New Roman"/>
        </w:rPr>
        <w:t>.</w:t>
      </w:r>
    </w:p>
    <w:p w:rsidR="00E23BD6" w:rsidRPr="00236875" w:rsidRDefault="00741021" w:rsidP="00283D31">
      <w:pPr>
        <w:ind w:firstLine="0"/>
        <w:rPr>
          <w:rFonts w:ascii="Times New Roman" w:hAnsi="Times New Roman"/>
        </w:rPr>
      </w:pPr>
      <w:r>
        <w:rPr>
          <w:rFonts w:ascii="Times New Roman" w:hAnsi="Times New Roman"/>
        </w:rPr>
        <w:t xml:space="preserve">         5.1.8</w:t>
      </w:r>
      <w:r w:rsidR="00E23BD6" w:rsidRPr="00236875">
        <w:rPr>
          <w:rFonts w:ascii="Times New Roman" w:hAnsi="Times New Roman"/>
        </w:rPr>
        <w:t>.</w:t>
      </w:r>
      <w:r w:rsidR="00A12F66" w:rsidRPr="00236875">
        <w:rPr>
          <w:rFonts w:ascii="Times New Roman" w:hAnsi="Times New Roman"/>
        </w:rPr>
        <w:t xml:space="preserve"> </w:t>
      </w:r>
      <w:r w:rsidR="00E23BD6" w:rsidRPr="00236875">
        <w:rPr>
          <w:rFonts w:ascii="Times New Roman" w:hAnsi="Times New Roman"/>
        </w:rPr>
        <w:t>Заявителю отказывается в выдаче разрешении на перезахоронение в случаях:</w:t>
      </w:r>
    </w:p>
    <w:p w:rsidR="00A12F6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 xml:space="preserve">смерть была насильственной или труп фигурировал по одному из криминальных дел; </w:t>
      </w:r>
    </w:p>
    <w:p w:rsidR="00E23BD6" w:rsidRPr="00236875" w:rsidRDefault="00E23BD6" w:rsidP="00283D31">
      <w:pPr>
        <w:ind w:firstLine="0"/>
        <w:rPr>
          <w:rFonts w:ascii="Times New Roman" w:hAnsi="Times New Roman"/>
        </w:rPr>
      </w:pPr>
      <w:r w:rsidRPr="00236875">
        <w:rPr>
          <w:rFonts w:ascii="Times New Roman" w:hAnsi="Times New Roman"/>
        </w:rPr>
        <w:t>-</w:t>
      </w:r>
      <w:r w:rsidR="00A12F66" w:rsidRPr="00236875">
        <w:rPr>
          <w:rFonts w:ascii="Times New Roman" w:hAnsi="Times New Roman"/>
        </w:rPr>
        <w:t xml:space="preserve"> </w:t>
      </w:r>
      <w:r w:rsidRPr="00236875">
        <w:rPr>
          <w:rFonts w:ascii="Times New Roman" w:hAnsi="Times New Roman"/>
        </w:rPr>
        <w:t>смерть наступила вследствие инфекционного заболевания;</w:t>
      </w:r>
    </w:p>
    <w:p w:rsidR="00E23BD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заявление подано иным лицом (не заявителем и его представителем);</w:t>
      </w:r>
    </w:p>
    <w:p w:rsidR="00E23BD6" w:rsidRPr="00236875" w:rsidRDefault="00A12F66" w:rsidP="00283D31">
      <w:pPr>
        <w:ind w:firstLine="0"/>
        <w:rPr>
          <w:rFonts w:ascii="Times New Roman" w:hAnsi="Times New Roman"/>
        </w:rPr>
      </w:pPr>
      <w:r w:rsidRPr="00236875">
        <w:rPr>
          <w:rFonts w:ascii="Times New Roman" w:hAnsi="Times New Roman"/>
        </w:rPr>
        <w:t xml:space="preserve">- </w:t>
      </w:r>
      <w:r w:rsidR="00E23BD6" w:rsidRPr="00236875">
        <w:rPr>
          <w:rFonts w:ascii="Times New Roman" w:hAnsi="Times New Roman"/>
        </w:rPr>
        <w:t>непредставление либо неполное представление заявителем (представителем заявителя) документов, необходимых для предоставления услуги.</w:t>
      </w:r>
    </w:p>
    <w:p w:rsidR="00E23BD6" w:rsidRPr="00236875" w:rsidRDefault="00A12F66" w:rsidP="00283D31">
      <w:pPr>
        <w:ind w:firstLine="0"/>
        <w:rPr>
          <w:rFonts w:ascii="Times New Roman" w:hAnsi="Times New Roman"/>
        </w:rPr>
      </w:pPr>
      <w:r w:rsidRPr="00236875">
        <w:rPr>
          <w:rFonts w:ascii="Times New Roman" w:hAnsi="Times New Roman"/>
        </w:rPr>
        <w:tab/>
      </w:r>
      <w:r w:rsidR="00E23BD6" w:rsidRPr="00236875">
        <w:rPr>
          <w:rFonts w:ascii="Times New Roman" w:hAnsi="Times New Roman"/>
        </w:rPr>
        <w:t>В иных случаях отказ заявителю (представителю заявителя) в разрешении на перезахоронение недопустим».</w:t>
      </w:r>
    </w:p>
    <w:p w:rsidR="00E23BD6" w:rsidRPr="00236875" w:rsidRDefault="005F7200" w:rsidP="00283D31">
      <w:pPr>
        <w:ind w:firstLine="0"/>
        <w:rPr>
          <w:rFonts w:ascii="Times New Roman" w:hAnsi="Times New Roman"/>
        </w:rPr>
      </w:pPr>
      <w:r w:rsidRPr="00236875">
        <w:rPr>
          <w:rFonts w:ascii="Times New Roman" w:hAnsi="Times New Roman"/>
        </w:rPr>
        <w:tab/>
      </w:r>
      <w:r w:rsidR="00E23BD6" w:rsidRPr="00236875">
        <w:rPr>
          <w:rFonts w:ascii="Times New Roman" w:hAnsi="Times New Roman"/>
        </w:rPr>
        <w:t>2. Настоящее решение всту</w:t>
      </w:r>
      <w:r w:rsidR="00741021">
        <w:rPr>
          <w:rFonts w:ascii="Times New Roman" w:hAnsi="Times New Roman"/>
        </w:rPr>
        <w:t>пает в силу со дня его принятия и</w:t>
      </w:r>
      <w:r w:rsidR="00E23BD6" w:rsidRPr="00236875">
        <w:rPr>
          <w:rFonts w:ascii="Times New Roman" w:hAnsi="Times New Roman"/>
        </w:rPr>
        <w:t xml:space="preserve"> подлежит официальному опубликованию (обнародованию).</w:t>
      </w:r>
    </w:p>
    <w:p w:rsidR="00DA0526" w:rsidRDefault="00DA0526" w:rsidP="00283D31">
      <w:pPr>
        <w:pStyle w:val="22"/>
        <w:shd w:val="clear" w:color="auto" w:fill="auto"/>
        <w:spacing w:before="0" w:after="0" w:line="336" w:lineRule="exact"/>
        <w:ind w:right="40"/>
        <w:rPr>
          <w:sz w:val="24"/>
          <w:szCs w:val="24"/>
        </w:rPr>
      </w:pPr>
    </w:p>
    <w:p w:rsidR="00741021" w:rsidRPr="00236875" w:rsidRDefault="00741021" w:rsidP="00283D31">
      <w:pPr>
        <w:pStyle w:val="22"/>
        <w:shd w:val="clear" w:color="auto" w:fill="auto"/>
        <w:spacing w:before="0" w:after="0" w:line="336" w:lineRule="exact"/>
        <w:ind w:right="40"/>
        <w:rPr>
          <w:sz w:val="24"/>
          <w:szCs w:val="24"/>
        </w:rPr>
      </w:pPr>
    </w:p>
    <w:p w:rsidR="00137CAA" w:rsidRDefault="00741021" w:rsidP="00283D31">
      <w:pPr>
        <w:ind w:hanging="567"/>
        <w:rPr>
          <w:rFonts w:ascii="Times New Roman" w:hAnsi="Times New Roman"/>
          <w:b/>
        </w:rPr>
      </w:pPr>
      <w:r>
        <w:rPr>
          <w:rFonts w:ascii="Times New Roman" w:hAnsi="Times New Roman"/>
          <w:b/>
        </w:rPr>
        <w:t xml:space="preserve">       Глава сельского поселения</w:t>
      </w:r>
    </w:p>
    <w:p w:rsidR="00741021" w:rsidRPr="00884F1F" w:rsidRDefault="00741021" w:rsidP="00741021">
      <w:pPr>
        <w:ind w:hanging="142"/>
        <w:rPr>
          <w:rFonts w:ascii="Times New Roman" w:hAnsi="Times New Roman"/>
          <w:sz w:val="28"/>
          <w:szCs w:val="28"/>
        </w:rPr>
      </w:pPr>
      <w:r>
        <w:rPr>
          <w:rFonts w:ascii="Times New Roman" w:hAnsi="Times New Roman"/>
          <w:b/>
        </w:rPr>
        <w:t>«Деревня Игнатовка»                                                                                   Г.С. Сафронов</w:t>
      </w:r>
    </w:p>
    <w:p w:rsidR="00137CAA" w:rsidRPr="00884F1F" w:rsidRDefault="00137CAA" w:rsidP="00551CC7">
      <w:pPr>
        <w:rPr>
          <w:rFonts w:ascii="Times New Roman" w:hAnsi="Times New Roman"/>
          <w:sz w:val="28"/>
          <w:szCs w:val="28"/>
        </w:rPr>
      </w:pPr>
    </w:p>
    <w:p w:rsidR="00D0590D" w:rsidRPr="00884F1F" w:rsidRDefault="00D0590D" w:rsidP="00D0590D">
      <w:pPr>
        <w:ind w:firstLine="0"/>
        <w:rPr>
          <w:rFonts w:ascii="Times New Roman" w:hAnsi="Times New Roman"/>
          <w:sz w:val="28"/>
          <w:szCs w:val="28"/>
        </w:rPr>
      </w:pPr>
    </w:p>
    <w:p w:rsidR="00100FBB" w:rsidRDefault="00100FBB" w:rsidP="00D0590D">
      <w:pPr>
        <w:ind w:firstLine="0"/>
        <w:rPr>
          <w:rFonts w:ascii="Times New Roman" w:hAnsi="Times New Roman"/>
          <w:sz w:val="28"/>
          <w:szCs w:val="28"/>
        </w:rPr>
      </w:pPr>
    </w:p>
    <w:p w:rsidR="00A622E1" w:rsidRDefault="00A622E1" w:rsidP="00D0590D">
      <w:pPr>
        <w:ind w:firstLine="0"/>
        <w:rPr>
          <w:rFonts w:ascii="Times New Roman" w:hAnsi="Times New Roman"/>
          <w:sz w:val="28"/>
          <w:szCs w:val="28"/>
        </w:rPr>
      </w:pPr>
    </w:p>
    <w:p w:rsidR="00A622E1" w:rsidRDefault="00A622E1" w:rsidP="00D0590D">
      <w:pPr>
        <w:ind w:firstLine="0"/>
        <w:rPr>
          <w:rFonts w:ascii="Times New Roman" w:hAnsi="Times New Roman"/>
          <w:sz w:val="28"/>
          <w:szCs w:val="28"/>
        </w:rPr>
      </w:pPr>
    </w:p>
    <w:sectPr w:rsidR="00A622E1" w:rsidSect="00394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44228"/>
    <w:multiLevelType w:val="multilevel"/>
    <w:tmpl w:val="86B41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854B66"/>
    <w:multiLevelType w:val="multilevel"/>
    <w:tmpl w:val="7C5C3D46"/>
    <w:lvl w:ilvl="0">
      <w:start w:val="8"/>
      <w:numFmt w:val="decimal"/>
      <w:lvlText w:val="5.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192B46"/>
    <w:multiLevelType w:val="hybridMultilevel"/>
    <w:tmpl w:val="9B9E6E90"/>
    <w:lvl w:ilvl="0" w:tplc="56E27BFA">
      <w:start w:val="2"/>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444432C9"/>
    <w:multiLevelType w:val="multilevel"/>
    <w:tmpl w:val="13E6CE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DE4E5A"/>
    <w:multiLevelType w:val="multilevel"/>
    <w:tmpl w:val="7FD21F40"/>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5">
    <w:nsid w:val="57C60538"/>
    <w:multiLevelType w:val="multilevel"/>
    <w:tmpl w:val="ACC0B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5D01A7"/>
    <w:multiLevelType w:val="multilevel"/>
    <w:tmpl w:val="44642D3A"/>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540"/>
        </w:tabs>
        <w:ind w:left="540" w:hanging="48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1F7"/>
    <w:rsid w:val="000E60AD"/>
    <w:rsid w:val="00100FBB"/>
    <w:rsid w:val="00103ADE"/>
    <w:rsid w:val="001164CB"/>
    <w:rsid w:val="00137CAA"/>
    <w:rsid w:val="001952C3"/>
    <w:rsid w:val="00196742"/>
    <w:rsid w:val="001C7378"/>
    <w:rsid w:val="001D4CE7"/>
    <w:rsid w:val="001D6650"/>
    <w:rsid w:val="001E481A"/>
    <w:rsid w:val="00207FBA"/>
    <w:rsid w:val="00236875"/>
    <w:rsid w:val="00236ADD"/>
    <w:rsid w:val="00283D31"/>
    <w:rsid w:val="00325912"/>
    <w:rsid w:val="00352E66"/>
    <w:rsid w:val="003876EC"/>
    <w:rsid w:val="00394835"/>
    <w:rsid w:val="003D2494"/>
    <w:rsid w:val="003D4985"/>
    <w:rsid w:val="004349B0"/>
    <w:rsid w:val="00443B56"/>
    <w:rsid w:val="00484110"/>
    <w:rsid w:val="004A6B56"/>
    <w:rsid w:val="004D57A6"/>
    <w:rsid w:val="004E6BFA"/>
    <w:rsid w:val="004F56FA"/>
    <w:rsid w:val="0055137A"/>
    <w:rsid w:val="00551CC7"/>
    <w:rsid w:val="00567BB0"/>
    <w:rsid w:val="005C4614"/>
    <w:rsid w:val="005F7200"/>
    <w:rsid w:val="0065194B"/>
    <w:rsid w:val="00652DC5"/>
    <w:rsid w:val="006873DD"/>
    <w:rsid w:val="006B691E"/>
    <w:rsid w:val="006E3C29"/>
    <w:rsid w:val="006F1BA9"/>
    <w:rsid w:val="00741021"/>
    <w:rsid w:val="00750943"/>
    <w:rsid w:val="00771879"/>
    <w:rsid w:val="007A2B99"/>
    <w:rsid w:val="007E257A"/>
    <w:rsid w:val="007F60B2"/>
    <w:rsid w:val="00884F1F"/>
    <w:rsid w:val="008B03CB"/>
    <w:rsid w:val="008D466A"/>
    <w:rsid w:val="00A05FDE"/>
    <w:rsid w:val="00A12F66"/>
    <w:rsid w:val="00A3700B"/>
    <w:rsid w:val="00A54E04"/>
    <w:rsid w:val="00A622E1"/>
    <w:rsid w:val="00A91C47"/>
    <w:rsid w:val="00AB4BF4"/>
    <w:rsid w:val="00B97417"/>
    <w:rsid w:val="00BC1523"/>
    <w:rsid w:val="00BD24D1"/>
    <w:rsid w:val="00BE1AFB"/>
    <w:rsid w:val="00BF1481"/>
    <w:rsid w:val="00CD0F2B"/>
    <w:rsid w:val="00D0590D"/>
    <w:rsid w:val="00D23329"/>
    <w:rsid w:val="00D57DAF"/>
    <w:rsid w:val="00D80707"/>
    <w:rsid w:val="00D84EFE"/>
    <w:rsid w:val="00DA0526"/>
    <w:rsid w:val="00DC21F7"/>
    <w:rsid w:val="00DD3AA8"/>
    <w:rsid w:val="00DE0B8D"/>
    <w:rsid w:val="00E01FF8"/>
    <w:rsid w:val="00E23BD6"/>
    <w:rsid w:val="00E347EC"/>
    <w:rsid w:val="00E404D7"/>
    <w:rsid w:val="00E5339D"/>
    <w:rsid w:val="00E77DA6"/>
    <w:rsid w:val="00E9305F"/>
    <w:rsid w:val="00E93565"/>
    <w:rsid w:val="00E94851"/>
    <w:rsid w:val="00EC70AD"/>
    <w:rsid w:val="00F86A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D80707"/>
    <w:pPr>
      <w:ind w:firstLine="567"/>
      <w:jc w:val="both"/>
    </w:pPr>
    <w:rPr>
      <w:rFonts w:ascii="Arial" w:hAnsi="Arial"/>
      <w:sz w:val="24"/>
      <w:szCs w:val="24"/>
    </w:rPr>
  </w:style>
  <w:style w:type="paragraph" w:styleId="1">
    <w:name w:val="heading 1"/>
    <w:aliases w:val="!Части документа"/>
    <w:basedOn w:val="a"/>
    <w:next w:val="a"/>
    <w:qFormat/>
    <w:rsid w:val="00D80707"/>
    <w:pPr>
      <w:jc w:val="center"/>
      <w:outlineLvl w:val="0"/>
    </w:pPr>
    <w:rPr>
      <w:rFonts w:cs="Arial"/>
      <w:b/>
      <w:bCs/>
      <w:kern w:val="32"/>
      <w:sz w:val="32"/>
      <w:szCs w:val="32"/>
    </w:rPr>
  </w:style>
  <w:style w:type="paragraph" w:styleId="2">
    <w:name w:val="heading 2"/>
    <w:aliases w:val="!Разделы документа"/>
    <w:basedOn w:val="a"/>
    <w:qFormat/>
    <w:rsid w:val="00D80707"/>
    <w:pPr>
      <w:jc w:val="center"/>
      <w:outlineLvl w:val="1"/>
    </w:pPr>
    <w:rPr>
      <w:rFonts w:cs="Arial"/>
      <w:b/>
      <w:bCs/>
      <w:iCs/>
      <w:sz w:val="30"/>
      <w:szCs w:val="28"/>
    </w:rPr>
  </w:style>
  <w:style w:type="paragraph" w:styleId="3">
    <w:name w:val="heading 3"/>
    <w:aliases w:val="!Главы документа"/>
    <w:basedOn w:val="a"/>
    <w:qFormat/>
    <w:rsid w:val="00D80707"/>
    <w:pPr>
      <w:outlineLvl w:val="2"/>
    </w:pPr>
    <w:rPr>
      <w:rFonts w:cs="Arial"/>
      <w:b/>
      <w:bCs/>
      <w:sz w:val="28"/>
      <w:szCs w:val="26"/>
    </w:rPr>
  </w:style>
  <w:style w:type="paragraph" w:styleId="4">
    <w:name w:val="heading 4"/>
    <w:aliases w:val="!Параграфы/Статьи документа"/>
    <w:basedOn w:val="a"/>
    <w:qFormat/>
    <w:rsid w:val="00D8070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Variable"/>
    <w:aliases w:val="!Ссылки в документе"/>
    <w:basedOn w:val="a0"/>
    <w:rsid w:val="00D80707"/>
    <w:rPr>
      <w:rFonts w:ascii="Arial" w:hAnsi="Arial"/>
      <w:b w:val="0"/>
      <w:i w:val="0"/>
      <w:iCs/>
      <w:color w:val="0000FF"/>
      <w:sz w:val="24"/>
      <w:u w:val="none"/>
    </w:rPr>
  </w:style>
  <w:style w:type="paragraph" w:styleId="a3">
    <w:name w:val="annotation text"/>
    <w:aliases w:val="!Равноширинный текст документа"/>
    <w:basedOn w:val="a"/>
    <w:semiHidden/>
    <w:rsid w:val="00D80707"/>
    <w:rPr>
      <w:rFonts w:ascii="Courier" w:hAnsi="Courier"/>
      <w:sz w:val="22"/>
      <w:szCs w:val="20"/>
    </w:rPr>
  </w:style>
  <w:style w:type="paragraph" w:customStyle="1" w:styleId="Title">
    <w:name w:val="Title!Название НПА"/>
    <w:basedOn w:val="a"/>
    <w:rsid w:val="00D80707"/>
    <w:pPr>
      <w:spacing w:before="240" w:after="60"/>
      <w:jc w:val="center"/>
      <w:outlineLvl w:val="0"/>
    </w:pPr>
    <w:rPr>
      <w:rFonts w:cs="Arial"/>
      <w:b/>
      <w:bCs/>
      <w:kern w:val="28"/>
      <w:sz w:val="32"/>
      <w:szCs w:val="32"/>
    </w:rPr>
  </w:style>
  <w:style w:type="character" w:styleId="a4">
    <w:name w:val="Hyperlink"/>
    <w:basedOn w:val="a0"/>
    <w:rsid w:val="00D80707"/>
    <w:rPr>
      <w:color w:val="0000FF"/>
      <w:u w:val="none"/>
    </w:rPr>
  </w:style>
  <w:style w:type="paragraph" w:customStyle="1" w:styleId="Application">
    <w:name w:val="Application!Приложение"/>
    <w:rsid w:val="00D80707"/>
    <w:pPr>
      <w:spacing w:before="120" w:after="120"/>
      <w:jc w:val="right"/>
    </w:pPr>
    <w:rPr>
      <w:rFonts w:ascii="Arial" w:hAnsi="Arial" w:cs="Arial"/>
      <w:b/>
      <w:bCs/>
      <w:kern w:val="28"/>
      <w:sz w:val="32"/>
      <w:szCs w:val="32"/>
    </w:rPr>
  </w:style>
  <w:style w:type="paragraph" w:customStyle="1" w:styleId="Table">
    <w:name w:val="Table!Таблица"/>
    <w:rsid w:val="00D80707"/>
    <w:rPr>
      <w:rFonts w:ascii="Arial" w:hAnsi="Arial" w:cs="Arial"/>
      <w:bCs/>
      <w:kern w:val="28"/>
      <w:sz w:val="24"/>
      <w:szCs w:val="32"/>
    </w:rPr>
  </w:style>
  <w:style w:type="paragraph" w:customStyle="1" w:styleId="Table0">
    <w:name w:val="Table!"/>
    <w:next w:val="Table"/>
    <w:rsid w:val="00D80707"/>
    <w:pPr>
      <w:jc w:val="center"/>
    </w:pPr>
    <w:rPr>
      <w:rFonts w:ascii="Arial" w:hAnsi="Arial" w:cs="Arial"/>
      <w:b/>
      <w:bCs/>
      <w:kern w:val="28"/>
      <w:sz w:val="24"/>
      <w:szCs w:val="32"/>
    </w:rPr>
  </w:style>
  <w:style w:type="paragraph" w:customStyle="1" w:styleId="11">
    <w:name w:val="11 приложение"/>
    <w:basedOn w:val="a"/>
    <w:link w:val="110"/>
    <w:qFormat/>
    <w:rsid w:val="00D0590D"/>
    <w:pPr>
      <w:autoSpaceDE w:val="0"/>
      <w:autoSpaceDN w:val="0"/>
      <w:adjustRightInd w:val="0"/>
      <w:jc w:val="right"/>
      <w:outlineLvl w:val="0"/>
    </w:pPr>
    <w:rPr>
      <w:b/>
      <w:kern w:val="28"/>
    </w:rPr>
  </w:style>
  <w:style w:type="character" w:customStyle="1" w:styleId="110">
    <w:name w:val="11 приложение Знак"/>
    <w:link w:val="11"/>
    <w:rsid w:val="00D0590D"/>
    <w:rPr>
      <w:rFonts w:ascii="Arial" w:hAnsi="Arial" w:cs="Arial"/>
      <w:b/>
      <w:kern w:val="28"/>
      <w:sz w:val="24"/>
      <w:szCs w:val="24"/>
    </w:rPr>
  </w:style>
  <w:style w:type="paragraph" w:customStyle="1" w:styleId="NumberAndDate">
    <w:name w:val="NumberAndDate"/>
    <w:aliases w:val="!Дата и Номер"/>
    <w:qFormat/>
    <w:rsid w:val="00D8070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D80707"/>
    <w:rPr>
      <w:sz w:val="28"/>
    </w:rPr>
  </w:style>
  <w:style w:type="character" w:customStyle="1" w:styleId="20">
    <w:name w:val="Основной текст (2)_"/>
    <w:basedOn w:val="a0"/>
    <w:link w:val="21"/>
    <w:rsid w:val="00A05FDE"/>
    <w:rPr>
      <w:b/>
      <w:bCs/>
      <w:spacing w:val="10"/>
      <w:sz w:val="22"/>
      <w:szCs w:val="22"/>
      <w:shd w:val="clear" w:color="auto" w:fill="FFFFFF"/>
    </w:rPr>
  </w:style>
  <w:style w:type="character" w:customStyle="1" w:styleId="a5">
    <w:name w:val="Основной текст_"/>
    <w:basedOn w:val="a0"/>
    <w:link w:val="22"/>
    <w:rsid w:val="00A05FDE"/>
    <w:rPr>
      <w:spacing w:val="8"/>
      <w:shd w:val="clear" w:color="auto" w:fill="FFFFFF"/>
    </w:rPr>
  </w:style>
  <w:style w:type="paragraph" w:customStyle="1" w:styleId="21">
    <w:name w:val="Основной текст (2)"/>
    <w:basedOn w:val="a"/>
    <w:link w:val="20"/>
    <w:rsid w:val="00A05FDE"/>
    <w:pPr>
      <w:widowControl w:val="0"/>
      <w:shd w:val="clear" w:color="auto" w:fill="FFFFFF"/>
      <w:spacing w:after="360" w:line="312" w:lineRule="exact"/>
      <w:ind w:firstLine="0"/>
      <w:jc w:val="center"/>
    </w:pPr>
    <w:rPr>
      <w:rFonts w:ascii="Times New Roman" w:hAnsi="Times New Roman"/>
      <w:b/>
      <w:bCs/>
      <w:spacing w:val="10"/>
      <w:sz w:val="22"/>
      <w:szCs w:val="22"/>
    </w:rPr>
  </w:style>
  <w:style w:type="paragraph" w:customStyle="1" w:styleId="22">
    <w:name w:val="Основной текст2"/>
    <w:basedOn w:val="a"/>
    <w:link w:val="a5"/>
    <w:rsid w:val="00A05FDE"/>
    <w:pPr>
      <w:widowControl w:val="0"/>
      <w:shd w:val="clear" w:color="auto" w:fill="FFFFFF"/>
      <w:spacing w:before="240" w:after="120" w:line="307" w:lineRule="exact"/>
      <w:ind w:firstLine="0"/>
    </w:pPr>
    <w:rPr>
      <w:rFonts w:ascii="Times New Roman" w:hAnsi="Times New Roman"/>
      <w:spacing w:val="8"/>
      <w:sz w:val="20"/>
      <w:szCs w:val="20"/>
    </w:rPr>
  </w:style>
  <w:style w:type="character" w:customStyle="1" w:styleId="105pt0pt">
    <w:name w:val="Основной текст + 10;5 pt;Интервал 0 pt"/>
    <w:basedOn w:val="a5"/>
    <w:rsid w:val="00DA0526"/>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a6">
    <w:name w:val="Колонтитул_"/>
    <w:basedOn w:val="a0"/>
    <w:link w:val="a7"/>
    <w:rsid w:val="00DA0526"/>
    <w:rPr>
      <w:spacing w:val="7"/>
      <w:shd w:val="clear" w:color="auto" w:fill="FFFFFF"/>
    </w:rPr>
  </w:style>
  <w:style w:type="paragraph" w:customStyle="1" w:styleId="a7">
    <w:name w:val="Колонтитул"/>
    <w:basedOn w:val="a"/>
    <w:link w:val="a6"/>
    <w:rsid w:val="00DA0526"/>
    <w:pPr>
      <w:widowControl w:val="0"/>
      <w:shd w:val="clear" w:color="auto" w:fill="FFFFFF"/>
      <w:spacing w:line="0" w:lineRule="atLeast"/>
      <w:ind w:firstLine="0"/>
      <w:jc w:val="left"/>
    </w:pPr>
    <w:rPr>
      <w:rFonts w:ascii="Times New Roman" w:hAnsi="Times New Roman"/>
      <w:spacing w:val="7"/>
      <w:sz w:val="20"/>
      <w:szCs w:val="20"/>
    </w:rPr>
  </w:style>
  <w:style w:type="character" w:customStyle="1" w:styleId="0pt">
    <w:name w:val="Основной текст + Интервал 0 pt"/>
    <w:basedOn w:val="a5"/>
    <w:rsid w:val="00E23BD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table" w:styleId="a8">
    <w:name w:val="Table Grid"/>
    <w:basedOn w:val="a1"/>
    <w:rsid w:val="003D4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289</TotalTime>
  <Pages>4</Pages>
  <Words>1455</Words>
  <Characters>10660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СЕЛЬСКАЯ  ДУМА</vt:lpstr>
    </vt:vector>
  </TitlesOfParts>
  <Company>Манинский сельсовет</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СЕЛЬСКАЯ  ДУМА</dc:title>
  <dc:creator>Пользователь Windows</dc:creator>
  <cp:lastModifiedBy>User</cp:lastModifiedBy>
  <cp:revision>33</cp:revision>
  <cp:lastPrinted>2025-03-28T12:42:00Z</cp:lastPrinted>
  <dcterms:created xsi:type="dcterms:W3CDTF">2025-03-28T09:23:00Z</dcterms:created>
  <dcterms:modified xsi:type="dcterms:W3CDTF">2025-04-29T11:25:00Z</dcterms:modified>
</cp:coreProperties>
</file>