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34" w:rsidRPr="00FF08F1" w:rsidRDefault="00F86434" w:rsidP="00F86434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  <w:r w:rsidRPr="00FF08F1">
        <w:rPr>
          <w:rFonts w:ascii="Times New Roman" w:hAnsi="Times New Roman" w:cs="Times New Roman"/>
          <w:b w:val="0"/>
        </w:rPr>
        <w:t>АДМИНИСТРАЦИЯ</w:t>
      </w:r>
    </w:p>
    <w:p w:rsidR="00F86434" w:rsidRDefault="00F86434" w:rsidP="00F86434">
      <w:pPr>
        <w:pStyle w:val="a4"/>
        <w:spacing w:after="0"/>
        <w:rPr>
          <w:b/>
        </w:rPr>
      </w:pPr>
      <w:r>
        <w:rPr>
          <w:b/>
        </w:rPr>
        <w:t xml:space="preserve">                                (исполнительно-распорядительный орган)</w:t>
      </w:r>
    </w:p>
    <w:p w:rsidR="00F86434" w:rsidRDefault="00F86434" w:rsidP="00F86434">
      <w:pPr>
        <w:pStyle w:val="a4"/>
        <w:spacing w:after="0"/>
        <w:rPr>
          <w:b/>
        </w:rPr>
      </w:pPr>
      <w:r>
        <w:rPr>
          <w:b/>
        </w:rPr>
        <w:t xml:space="preserve">                        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F86434" w:rsidRDefault="00F86434" w:rsidP="00F86434">
      <w:pPr>
        <w:pStyle w:val="a4"/>
        <w:spacing w:after="0"/>
        <w:rPr>
          <w:b/>
        </w:rPr>
      </w:pPr>
      <w:r>
        <w:t xml:space="preserve">                                 </w:t>
      </w:r>
      <w:r>
        <w:rPr>
          <w:b/>
        </w:rPr>
        <w:t>Людиновского  района, Калужской области</w:t>
      </w:r>
    </w:p>
    <w:p w:rsidR="00F86434" w:rsidRDefault="00F86434" w:rsidP="00F86434">
      <w:pPr>
        <w:pStyle w:val="a4"/>
        <w:spacing w:after="0"/>
        <w:rPr>
          <w:b/>
        </w:rPr>
      </w:pPr>
    </w:p>
    <w:p w:rsidR="00F86434" w:rsidRDefault="00F86434" w:rsidP="00F86434">
      <w:pPr>
        <w:pStyle w:val="a4"/>
        <w:spacing w:after="0"/>
        <w:rPr>
          <w:b/>
        </w:rPr>
      </w:pPr>
    </w:p>
    <w:p w:rsidR="00F86434" w:rsidRPr="00FF08F1" w:rsidRDefault="00F86434" w:rsidP="00F86434">
      <w:pPr>
        <w:pStyle w:val="a4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86434" w:rsidRPr="00C93B0F" w:rsidRDefault="00F86434" w:rsidP="00F86434">
      <w:pPr>
        <w:pStyle w:val="a4"/>
        <w:rPr>
          <w:b/>
        </w:rPr>
      </w:pPr>
    </w:p>
    <w:p w:rsidR="00F86434" w:rsidRPr="00C93B0F" w:rsidRDefault="00F86434" w:rsidP="00F86434">
      <w:pPr>
        <w:pStyle w:val="a4"/>
        <w:rPr>
          <w:b/>
        </w:rPr>
      </w:pPr>
      <w:r w:rsidRPr="00C93B0F">
        <w:rPr>
          <w:b/>
        </w:rPr>
        <w:t xml:space="preserve">от </w:t>
      </w:r>
      <w:r>
        <w:rPr>
          <w:b/>
        </w:rPr>
        <w:t>10.03.2025г</w:t>
      </w:r>
      <w:r w:rsidRPr="00C93B0F">
        <w:rPr>
          <w:b/>
        </w:rPr>
        <w:t xml:space="preserve">.                                              </w:t>
      </w:r>
      <w:r>
        <w:rPr>
          <w:b/>
        </w:rPr>
        <w:t xml:space="preserve">                                  </w:t>
      </w:r>
      <w:r w:rsidRPr="00C93B0F">
        <w:rPr>
          <w:b/>
        </w:rPr>
        <w:t xml:space="preserve">              </w:t>
      </w:r>
      <w:r>
        <w:rPr>
          <w:b/>
        </w:rPr>
        <w:t xml:space="preserve">        </w:t>
      </w:r>
      <w:r w:rsidRPr="00C93B0F">
        <w:rPr>
          <w:b/>
        </w:rPr>
        <w:t xml:space="preserve">          № </w:t>
      </w:r>
      <w:r>
        <w:rPr>
          <w:b/>
        </w:rPr>
        <w:t>03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E92E26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Об утверждении Положения об использовании видеонаблюдения в местах общего пользования и пребывания в </w:t>
      </w:r>
      <w:r w:rsidR="00E92E26">
        <w:rPr>
          <w:b/>
          <w:bCs/>
          <w:color w:val="000000"/>
          <w:sz w:val="28"/>
          <w:szCs w:val="28"/>
        </w:rPr>
        <w:t>д</w:t>
      </w:r>
      <w:proofErr w:type="gramStart"/>
      <w:r w:rsidR="00E92E26">
        <w:rPr>
          <w:b/>
          <w:bCs/>
          <w:color w:val="000000"/>
          <w:sz w:val="28"/>
          <w:szCs w:val="28"/>
        </w:rPr>
        <w:t>.М</w:t>
      </w:r>
      <w:proofErr w:type="gramEnd"/>
      <w:r w:rsidR="00E92E26">
        <w:rPr>
          <w:b/>
          <w:bCs/>
          <w:color w:val="000000"/>
          <w:sz w:val="28"/>
          <w:szCs w:val="28"/>
        </w:rPr>
        <w:t>анино</w:t>
      </w:r>
    </w:p>
    <w:p w:rsidR="00D11490" w:rsidRPr="00B7489A" w:rsidRDefault="00E92E26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Людиновского района Калужской области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7489A">
        <w:rPr>
          <w:color w:val="000000"/>
          <w:sz w:val="28"/>
          <w:szCs w:val="28"/>
        </w:rPr>
        <w:t>В соответствии со статьями 23,</w:t>
      </w:r>
      <w:r w:rsidR="00E92E26">
        <w:rPr>
          <w:color w:val="000000"/>
          <w:sz w:val="28"/>
          <w:szCs w:val="28"/>
        </w:rPr>
        <w:t xml:space="preserve"> </w:t>
      </w:r>
      <w:r w:rsidRPr="00B7489A">
        <w:rPr>
          <w:color w:val="000000"/>
          <w:sz w:val="28"/>
          <w:szCs w:val="28"/>
        </w:rPr>
        <w:t>24 Конституции Российской Федерации, </w:t>
      </w:r>
      <w:hyperlink r:id="rId4" w:tgtFrame="_blank" w:history="1">
        <w:r w:rsidRPr="00B7489A">
          <w:rPr>
            <w:rStyle w:val="hyperlink"/>
            <w:color w:val="0000FF"/>
            <w:sz w:val="28"/>
            <w:szCs w:val="28"/>
          </w:rPr>
          <w:t>Гражданским кодексом</w:t>
        </w:r>
      </w:hyperlink>
      <w:r w:rsidRPr="00B7489A">
        <w:rPr>
          <w:color w:val="000000"/>
          <w:sz w:val="28"/>
          <w:szCs w:val="28"/>
        </w:rPr>
        <w:t> Российской Федерации, Федеральным законом от 27 июля 2006 г. № 152-ФЗ "О персональных данных", Постановлением Правительства РФ от 1 ноября 2012 г. № 1119 "Об утверждении требований к защите персональных данных при их обработке в информационных</w:t>
      </w:r>
      <w:r w:rsidR="00E92E26">
        <w:rPr>
          <w:color w:val="000000"/>
          <w:sz w:val="28"/>
          <w:szCs w:val="28"/>
        </w:rPr>
        <w:t xml:space="preserve"> системах персональных данных", </w:t>
      </w:r>
      <w:r w:rsidRPr="00B7489A">
        <w:rPr>
          <w:color w:val="000000"/>
          <w:sz w:val="28"/>
          <w:szCs w:val="28"/>
        </w:rPr>
        <w:t xml:space="preserve">администрация </w:t>
      </w:r>
      <w:r w:rsidR="00E92E26">
        <w:rPr>
          <w:color w:val="000000"/>
          <w:sz w:val="28"/>
          <w:szCs w:val="28"/>
        </w:rPr>
        <w:t>сельского поселения «Деревня Манино»</w:t>
      </w:r>
      <w:proofErr w:type="gramEnd"/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92E26">
        <w:rPr>
          <w:b/>
          <w:color w:val="000000"/>
          <w:sz w:val="28"/>
          <w:szCs w:val="28"/>
        </w:rPr>
        <w:t>ПОСТАНОВЛЯЕТ:</w:t>
      </w:r>
    </w:p>
    <w:p w:rsidR="00E92E26" w:rsidRPr="00E92E26" w:rsidRDefault="00E92E26" w:rsidP="00D114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11490" w:rsidRPr="00B7489A" w:rsidRDefault="00D11490" w:rsidP="00E92E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 Утвердить Положение об использовании видеонаблюдения в местах общего пользования и пребывания в</w:t>
      </w:r>
      <w:r w:rsidR="00E92E26" w:rsidRPr="00B7489A">
        <w:rPr>
          <w:b/>
          <w:bCs/>
          <w:color w:val="000000"/>
          <w:sz w:val="28"/>
          <w:szCs w:val="28"/>
        </w:rPr>
        <w:t xml:space="preserve"> </w:t>
      </w:r>
      <w:r w:rsidR="00E92E26" w:rsidRPr="00E92E26">
        <w:rPr>
          <w:bCs/>
          <w:color w:val="000000"/>
          <w:sz w:val="28"/>
          <w:szCs w:val="28"/>
        </w:rPr>
        <w:t>д</w:t>
      </w:r>
      <w:proofErr w:type="gramStart"/>
      <w:r w:rsidR="00E92E26" w:rsidRPr="00E92E26">
        <w:rPr>
          <w:bCs/>
          <w:color w:val="000000"/>
          <w:sz w:val="28"/>
          <w:szCs w:val="28"/>
        </w:rPr>
        <w:t>.М</w:t>
      </w:r>
      <w:proofErr w:type="gramEnd"/>
      <w:r w:rsidR="00E92E26" w:rsidRPr="00E92E26">
        <w:rPr>
          <w:bCs/>
          <w:color w:val="000000"/>
          <w:sz w:val="28"/>
          <w:szCs w:val="28"/>
        </w:rPr>
        <w:t>анино Людиновского района Калужской области</w:t>
      </w:r>
      <w:r w:rsidRPr="00E92E26">
        <w:rPr>
          <w:color w:val="000000"/>
          <w:sz w:val="28"/>
          <w:szCs w:val="28"/>
        </w:rPr>
        <w:t>,</w:t>
      </w:r>
      <w:r w:rsidRPr="00B7489A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E92E26" w:rsidRPr="00E92E26" w:rsidRDefault="00E92E26" w:rsidP="00E92E26">
      <w:pPr>
        <w:pStyle w:val="a6"/>
        <w:ind w:firstLine="0"/>
        <w:rPr>
          <w:sz w:val="28"/>
          <w:szCs w:val="28"/>
        </w:rPr>
      </w:pPr>
      <w:r>
        <w:rPr>
          <w:sz w:val="26"/>
          <w:szCs w:val="26"/>
        </w:rPr>
        <w:tab/>
      </w:r>
      <w:r w:rsidRPr="00E92E26">
        <w:rPr>
          <w:sz w:val="28"/>
          <w:szCs w:val="28"/>
        </w:rPr>
        <w:t>2. Настоящее постановление подлежит обнародованию и размещению на официальном сайте администрации сельского поселения «Деревня Манино» в сети "Интернет".</w:t>
      </w:r>
    </w:p>
    <w:p w:rsidR="00E92E26" w:rsidRPr="00E92E26" w:rsidRDefault="00E92E26" w:rsidP="00E92E26">
      <w:pPr>
        <w:pStyle w:val="a6"/>
        <w:ind w:firstLine="397"/>
        <w:rPr>
          <w:sz w:val="28"/>
          <w:szCs w:val="28"/>
        </w:rPr>
      </w:pPr>
      <w:r w:rsidRPr="00E92E26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E92E26" w:rsidRPr="00CE44D1" w:rsidRDefault="00E92E26" w:rsidP="00E92E26">
      <w:pPr>
        <w:pStyle w:val="a6"/>
        <w:rPr>
          <w:sz w:val="26"/>
          <w:szCs w:val="26"/>
        </w:rPr>
      </w:pPr>
    </w:p>
    <w:p w:rsidR="00E92E26" w:rsidRPr="00617751" w:rsidRDefault="00E92E26" w:rsidP="00E92E26">
      <w:pPr>
        <w:pStyle w:val="a7"/>
        <w:rPr>
          <w:b/>
          <w:sz w:val="26"/>
          <w:szCs w:val="26"/>
        </w:rPr>
      </w:pPr>
      <w:proofErr w:type="spellStart"/>
      <w:r w:rsidRPr="00617751">
        <w:rPr>
          <w:b/>
          <w:sz w:val="26"/>
          <w:szCs w:val="26"/>
        </w:rPr>
        <w:t>Врио</w:t>
      </w:r>
      <w:proofErr w:type="spellEnd"/>
      <w:r w:rsidRPr="00617751">
        <w:rPr>
          <w:b/>
          <w:sz w:val="26"/>
          <w:szCs w:val="26"/>
        </w:rPr>
        <w:t xml:space="preserve"> Главы администрации </w:t>
      </w:r>
    </w:p>
    <w:p w:rsidR="00E92E26" w:rsidRPr="00617751" w:rsidRDefault="00E92E26" w:rsidP="00E92E26">
      <w:pPr>
        <w:pStyle w:val="a7"/>
        <w:rPr>
          <w:b/>
          <w:sz w:val="26"/>
          <w:szCs w:val="26"/>
        </w:rPr>
      </w:pPr>
      <w:r w:rsidRPr="00617751">
        <w:rPr>
          <w:b/>
          <w:sz w:val="26"/>
          <w:szCs w:val="26"/>
        </w:rPr>
        <w:t>СП «Деревня Манино»                                                                          Ю.Ю.Беляева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11490" w:rsidRPr="00437EDD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437EDD">
        <w:rPr>
          <w:color w:val="000000"/>
          <w:sz w:val="22"/>
          <w:szCs w:val="22"/>
        </w:rPr>
        <w:lastRenderedPageBreak/>
        <w:t>Приложение</w:t>
      </w:r>
    </w:p>
    <w:p w:rsidR="00D11490" w:rsidRPr="00437EDD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437EDD">
        <w:rPr>
          <w:color w:val="000000"/>
          <w:sz w:val="22"/>
          <w:szCs w:val="22"/>
        </w:rPr>
        <w:t>к Постановлению администрации</w:t>
      </w:r>
    </w:p>
    <w:p w:rsidR="00D11490" w:rsidRPr="00437EDD" w:rsidRDefault="00437EDD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 «Деревня Манино»</w:t>
      </w:r>
    </w:p>
    <w:p w:rsidR="00D11490" w:rsidRPr="00CA629C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  <w:lang w:val="en-US"/>
        </w:rPr>
      </w:pPr>
      <w:r w:rsidRPr="00437EDD">
        <w:rPr>
          <w:color w:val="000000"/>
          <w:sz w:val="22"/>
          <w:szCs w:val="22"/>
        </w:rPr>
        <w:t xml:space="preserve">от </w:t>
      </w:r>
      <w:r w:rsidR="00437EDD">
        <w:rPr>
          <w:color w:val="000000"/>
          <w:sz w:val="22"/>
          <w:szCs w:val="22"/>
        </w:rPr>
        <w:t>10.03.2025 № 03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B40E67" w:rsidRPr="00B7489A" w:rsidRDefault="00D11490" w:rsidP="00B40E6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Положение об использовании видеонаблюдения в местах общего пользования и пребывания в </w:t>
      </w:r>
      <w:r w:rsidR="00B40E67">
        <w:rPr>
          <w:b/>
          <w:bCs/>
          <w:color w:val="000000"/>
          <w:sz w:val="28"/>
          <w:szCs w:val="28"/>
        </w:rPr>
        <w:t>д.Манино Людиновского района Калужской области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1. Общие положения.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1.1. Настоящее Положение о видеонаблюдении в местах общего пользования в </w:t>
      </w:r>
      <w:r w:rsidR="00CA629C">
        <w:rPr>
          <w:color w:val="000000"/>
          <w:sz w:val="28"/>
          <w:szCs w:val="28"/>
        </w:rPr>
        <w:t>д</w:t>
      </w:r>
      <w:proofErr w:type="gramStart"/>
      <w:r w:rsidR="00CA629C">
        <w:rPr>
          <w:color w:val="000000"/>
          <w:sz w:val="28"/>
          <w:szCs w:val="28"/>
        </w:rPr>
        <w:t>.М</w:t>
      </w:r>
      <w:proofErr w:type="gramEnd"/>
      <w:r w:rsidR="00CA629C">
        <w:rPr>
          <w:color w:val="000000"/>
          <w:sz w:val="28"/>
          <w:szCs w:val="28"/>
        </w:rPr>
        <w:t>анино Людиновского района Калужской области</w:t>
      </w:r>
      <w:r w:rsidRPr="00B7489A">
        <w:rPr>
          <w:color w:val="000000"/>
          <w:sz w:val="28"/>
          <w:szCs w:val="28"/>
        </w:rPr>
        <w:t xml:space="preserve"> (далее «Положение) разработано в соответствии со статьями 23 и 24 Конституции Российской Федерации, с Федеральным законом от 06.03.2006 № 35-ФЗ «О противодействии терроризму», с Федеральным законом от 27.07.2006 №152-ФЗ «О персональных данных» (далее 152-ФЗ), с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1.2. Положение о видеонаблюдении определяет порядок использования видеоаппаратуры и организации системы видеонаблюдения.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1.3.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объектах, помещениях, территории.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1.4. </w:t>
      </w:r>
      <w:proofErr w:type="gramStart"/>
      <w:r w:rsidRPr="00B7489A">
        <w:rPr>
          <w:color w:val="000000"/>
          <w:sz w:val="28"/>
          <w:szCs w:val="28"/>
        </w:rPr>
        <w:t xml:space="preserve">Система видеонаблюдения в </w:t>
      </w:r>
      <w:r w:rsidR="00B515E4">
        <w:rPr>
          <w:color w:val="000000"/>
          <w:sz w:val="28"/>
          <w:szCs w:val="28"/>
        </w:rPr>
        <w:t>сельском поселении «Деревня Манино»</w:t>
      </w:r>
      <w:r w:rsidRPr="00B7489A">
        <w:rPr>
          <w:color w:val="000000"/>
          <w:sz w:val="28"/>
          <w:szCs w:val="28"/>
        </w:rPr>
        <w:t xml:space="preserve"> является элементом общей системы безопасности </w:t>
      </w:r>
      <w:r w:rsidR="00CA629C">
        <w:rPr>
          <w:color w:val="000000"/>
          <w:sz w:val="28"/>
          <w:szCs w:val="28"/>
        </w:rPr>
        <w:t>сельского поселения «Деревня Манино»</w:t>
      </w:r>
      <w:r w:rsidRPr="00B7489A">
        <w:rPr>
          <w:color w:val="000000"/>
          <w:sz w:val="28"/>
          <w:szCs w:val="28"/>
        </w:rPr>
        <w:t>, направленной на обеспечение общественной безопасности, предупреждение возможных террористических акций и других противоправных проявлений в отношении жителей, гостей поселка, транспорта, имущества, мест общественного пользования, предупреждение возникновения чрезвычайных ситуации и (или) происшествий и обеспечение объективности расследования в случаях их возникновения, для осуществления контроля за соблюдением правопорядка</w:t>
      </w:r>
      <w:proofErr w:type="gramEnd"/>
      <w:r w:rsidRPr="00B7489A">
        <w:rPr>
          <w:color w:val="000000"/>
          <w:sz w:val="28"/>
          <w:szCs w:val="28"/>
        </w:rPr>
        <w:t xml:space="preserve"> в местах общего пользования и пребывания и может использоваться лишь на законных основаниях.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1.5. Система видеонаблюдения является открытой, ведется с целью обеспечения безопасности, и не может быть направлена на сбор информации о конкретном человеке.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2. Цели и задачи организации видеонаблюдения.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 Система видеонаблюдения призвана выполнять следующие задачи: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2.1.1. Повышение эффективности действий при возникновении нештатных и чрезвычайных ситуаций на территории </w:t>
      </w:r>
      <w:r w:rsidR="00AA4486">
        <w:rPr>
          <w:color w:val="000000"/>
          <w:sz w:val="28"/>
          <w:szCs w:val="28"/>
        </w:rPr>
        <w:t>СП «Деревня Манино»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2.1.2. Обеспечение противопожарной защиты.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lastRenderedPageBreak/>
        <w:t>2.1.3. Обеспечение антитеррористической защиты, охраны порядка и безопасности.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2.1.4. Предупреждение, устранение причин (последствий) деятельности, приводящей к порче имущества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2.1.5. Осуществление </w:t>
      </w:r>
      <w:proofErr w:type="gramStart"/>
      <w:r w:rsidRPr="00B7489A">
        <w:rPr>
          <w:color w:val="000000"/>
          <w:sz w:val="28"/>
          <w:szCs w:val="28"/>
        </w:rPr>
        <w:t>контроля за</w:t>
      </w:r>
      <w:proofErr w:type="gramEnd"/>
      <w:r w:rsidRPr="00B7489A">
        <w:rPr>
          <w:color w:val="000000"/>
          <w:sz w:val="28"/>
          <w:szCs w:val="28"/>
        </w:rPr>
        <w:t xml:space="preserve"> местами общего пользования и их состоянием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2.1.6. Пресечение противоправных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2.2. Видеонаблюдение осуществляется с целью документальной фиксации возможных противоправных действий, которые могут нанести вред имуществу, природным объектам, транспорту.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Материалы видеозаписей могут быть переданы уполномоченным органам (контрольно-надзорные органы, судебные органы) без письменного согласия субъекта персональных данных с целью противодействия терроризму, противодействия коррупции, защиты правопорядка и т.п., согласно части 2 статьи 11 Федерального закона от 27 июля 2006 г. № 152-ФЗ "О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2.3. Система видеонаблюдения должна обеспечивать: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- </w:t>
      </w:r>
      <w:proofErr w:type="spellStart"/>
      <w:r w:rsidRPr="00B7489A">
        <w:rPr>
          <w:color w:val="000000"/>
          <w:sz w:val="28"/>
          <w:szCs w:val="28"/>
        </w:rPr>
        <w:t>видеофиксацию</w:t>
      </w:r>
      <w:proofErr w:type="spellEnd"/>
      <w:r w:rsidRPr="00B7489A">
        <w:rPr>
          <w:color w:val="000000"/>
          <w:sz w:val="28"/>
          <w:szCs w:val="28"/>
        </w:rPr>
        <w:t xml:space="preserve"> текущего состояния объекта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сохранение архива видеозаписей для последующего анализа;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воспроизведение ранее записанной информации.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3. Порядок организации системы видеонаблюдения.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137B4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3.1. Решение об установке видеонаблюдения принимает глава </w:t>
      </w:r>
      <w:r w:rsidR="001137B4">
        <w:rPr>
          <w:color w:val="000000"/>
          <w:sz w:val="28"/>
          <w:szCs w:val="28"/>
        </w:rPr>
        <w:t>администрации сельского поселения «Деревня Манино»</w:t>
      </w:r>
      <w:r w:rsidRPr="00B7489A">
        <w:rPr>
          <w:color w:val="000000"/>
          <w:sz w:val="28"/>
          <w:szCs w:val="28"/>
        </w:rPr>
        <w:t xml:space="preserve">.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3.2. Лицо, ответственное за функционирование системы видеонаблюдения назначается распоряжением главы </w:t>
      </w:r>
      <w:r w:rsidR="001137B4">
        <w:rPr>
          <w:color w:val="000000"/>
          <w:sz w:val="28"/>
          <w:szCs w:val="28"/>
        </w:rPr>
        <w:t>администрации сельского поселения «Деревня Манино»</w:t>
      </w:r>
      <w:r w:rsidRPr="00B7489A">
        <w:rPr>
          <w:color w:val="000000"/>
          <w:sz w:val="28"/>
          <w:szCs w:val="28"/>
        </w:rPr>
        <w:t>, которое обеспечивает: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настройку и изменение параметров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учетными записями доступа к системе открытого видеонаблюдения (логины и пароли) и назначение прав доступа;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конфигурирование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параметрами архивирования.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3.3. Система видеонаблюдения является открытой (предупреждающие знаки установлены в местах видеоконтроля), входит в систему контроля правопорядка и включает в себя ряд устройств: видеокамеры, видеомониторы, </w:t>
      </w:r>
      <w:proofErr w:type="spellStart"/>
      <w:r w:rsidRPr="00B7489A">
        <w:rPr>
          <w:color w:val="000000"/>
          <w:sz w:val="28"/>
          <w:szCs w:val="28"/>
        </w:rPr>
        <w:t>видеорегистраторы</w:t>
      </w:r>
      <w:proofErr w:type="spellEnd"/>
      <w:r w:rsidRPr="00B7489A">
        <w:rPr>
          <w:color w:val="000000"/>
          <w:sz w:val="28"/>
          <w:szCs w:val="28"/>
        </w:rPr>
        <w:t>, датчики, записывающие устройства, каналы связи и др. Видеонаблюдение осуществляет передачу видеоизображения в режиме реального времени.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lastRenderedPageBreak/>
        <w:t>3.4</w:t>
      </w:r>
      <w:r w:rsidR="00885CBE">
        <w:rPr>
          <w:color w:val="000000"/>
          <w:sz w:val="28"/>
          <w:szCs w:val="28"/>
        </w:rPr>
        <w:t>. Места установки видеокамер в СП «Деревня Манино»</w:t>
      </w:r>
      <w:r w:rsidRPr="00B7489A">
        <w:rPr>
          <w:color w:val="000000"/>
          <w:sz w:val="28"/>
          <w:szCs w:val="28"/>
        </w:rPr>
        <w:t xml:space="preserve"> определяется по мере возникновения необходимости в соответствии с конкретными задачами.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3.5. Видеокамеры устанавливаются в местах открытых для общего доступа, установка носит открытый характер.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3.6. 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о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3.7. Граждан, которые потенциально могут попасть в зону видеонаблюдения, информируют о ведении видеонаблюдения следующими способами: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посредством размещения на видных местах специальных информационных табличек с надписями и символами с указанием на то, что ведется видеонаблюдение,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- публикации в социальных сетях и на сайте администрации </w:t>
      </w:r>
      <w:r w:rsidR="004B553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о наличие видеонаблюдения на территории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</w:t>
      </w:r>
      <w:r w:rsidR="00672322">
        <w:rPr>
          <w:color w:val="000000"/>
          <w:sz w:val="28"/>
          <w:szCs w:val="28"/>
        </w:rPr>
        <w:t>8</w:t>
      </w:r>
      <w:r w:rsidRPr="00B7489A">
        <w:rPr>
          <w:color w:val="000000"/>
          <w:sz w:val="28"/>
          <w:szCs w:val="28"/>
        </w:rPr>
        <w:t>. Запрещается использование устройств, предназначенных для негласного получения информации (скрытых камер).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4. Режим видеонаблюдения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4.1. Видеонаблюдение в </w:t>
      </w:r>
      <w:r w:rsidR="005839A5">
        <w:rPr>
          <w:color w:val="000000"/>
          <w:sz w:val="28"/>
          <w:szCs w:val="28"/>
        </w:rPr>
        <w:t>СП «Деревня Манино»</w:t>
      </w:r>
      <w:r w:rsidRPr="00B7489A">
        <w:rPr>
          <w:color w:val="000000"/>
          <w:sz w:val="28"/>
          <w:szCs w:val="28"/>
        </w:rPr>
        <w:t xml:space="preserve"> ведется постоянно (круглосуточно), при помощи камер открытого видеонаблюдения с использованием инфракрасной подсветки в ночное время.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4.2. Срок хранения видеозаписей составляет </w:t>
      </w:r>
      <w:r w:rsidR="005839A5">
        <w:rPr>
          <w:color w:val="000000"/>
          <w:sz w:val="28"/>
          <w:szCs w:val="28"/>
        </w:rPr>
        <w:t>14</w:t>
      </w:r>
      <w:r w:rsidRPr="00B7489A">
        <w:rPr>
          <w:color w:val="000000"/>
          <w:sz w:val="28"/>
          <w:szCs w:val="28"/>
        </w:rPr>
        <w:t xml:space="preserve"> (</w:t>
      </w:r>
      <w:r w:rsidR="005839A5">
        <w:rPr>
          <w:color w:val="000000"/>
          <w:sz w:val="28"/>
          <w:szCs w:val="28"/>
        </w:rPr>
        <w:t>четырнадцать</w:t>
      </w:r>
      <w:r w:rsidRPr="00B7489A">
        <w:rPr>
          <w:color w:val="000000"/>
          <w:sz w:val="28"/>
          <w:szCs w:val="28"/>
        </w:rPr>
        <w:t xml:space="preserve">) дней, после чего запись автоматически уничтожается. Если камеры видеонаблюдения зафиксировали конфликтную (нестандартную) ситуацию, то по распоряжению главы </w:t>
      </w:r>
      <w:r w:rsidR="005839A5">
        <w:rPr>
          <w:color w:val="000000"/>
          <w:sz w:val="28"/>
          <w:szCs w:val="28"/>
        </w:rPr>
        <w:t>администрации сельского поселения «Деревня Манино»</w:t>
      </w:r>
      <w:r w:rsidRPr="00B7489A">
        <w:rPr>
          <w:color w:val="000000"/>
          <w:sz w:val="28"/>
          <w:szCs w:val="28"/>
        </w:rPr>
        <w:t>, для таких записей устанавливается специальный срок хранения – 6 (шесть) месяцев или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5. Порядок доступа к записям системы видеоконтроля, их хранения, уничтожения и передача данных третьим лицам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5.1. Отображение процесса видеосъемки не ведется. </w:t>
      </w:r>
      <w:proofErr w:type="gramStart"/>
      <w:r w:rsidRPr="00B7489A">
        <w:rPr>
          <w:color w:val="000000"/>
          <w:sz w:val="28"/>
          <w:szCs w:val="28"/>
        </w:rPr>
        <w:t xml:space="preserve">Просмотр записи или контроль событий, в целях своевременного реагирования на возникновение признаков и причин опасных ситуаций, производится на мониторе, установленном в кабинете уполномоченного специалиста администрации </w:t>
      </w:r>
      <w:r w:rsidR="00AE3110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(является зоной ограниченного </w:t>
      </w:r>
      <w:r w:rsidRPr="00B7489A">
        <w:rPr>
          <w:color w:val="000000"/>
          <w:sz w:val="28"/>
          <w:szCs w:val="28"/>
        </w:rPr>
        <w:lastRenderedPageBreak/>
        <w:t xml:space="preserve">доступа), а так же в целях своевременного устранения причин (последствий) деятельности, приводящей к порче имущества, осуществления контроля за местами общего пользования и контроля за их состоянием в кабинете </w:t>
      </w:r>
      <w:r w:rsidR="00AE3110">
        <w:rPr>
          <w:color w:val="000000"/>
          <w:sz w:val="28"/>
          <w:szCs w:val="28"/>
        </w:rPr>
        <w:t>главы администрации</w:t>
      </w:r>
      <w:r w:rsidRPr="00B7489A">
        <w:rPr>
          <w:color w:val="000000"/>
          <w:sz w:val="28"/>
          <w:szCs w:val="28"/>
        </w:rPr>
        <w:t>.</w:t>
      </w:r>
      <w:proofErr w:type="gramEnd"/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Отображение процесса видеонаблюдения должно производиться на мониторе, расположение которого исключает его просмотр сторонними лицами. Для помещений, в которых располагаются мониторы, организуется режим обеспечения безопасности, при котором обеспечивается сохранность носителей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Программное обеспечение, позволяющее просматривать видеозаписи с </w:t>
      </w:r>
      <w:proofErr w:type="spellStart"/>
      <w:r w:rsidRPr="00B7489A">
        <w:rPr>
          <w:color w:val="000000"/>
          <w:sz w:val="28"/>
          <w:szCs w:val="28"/>
        </w:rPr>
        <w:t>видеорегистраторов</w:t>
      </w:r>
      <w:proofErr w:type="spellEnd"/>
      <w:r w:rsidRPr="00B7489A">
        <w:rPr>
          <w:color w:val="000000"/>
          <w:sz w:val="28"/>
          <w:szCs w:val="28"/>
        </w:rPr>
        <w:t>, должно быть защищено паролем доступа.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5.2. Система видеонаблюдения предполагает запись информации на жесткий диск </w:t>
      </w:r>
      <w:proofErr w:type="spellStart"/>
      <w:r w:rsidRPr="00B7489A">
        <w:rPr>
          <w:color w:val="000000"/>
          <w:sz w:val="28"/>
          <w:szCs w:val="28"/>
        </w:rPr>
        <w:t>видеорегистратора</w:t>
      </w:r>
      <w:proofErr w:type="spellEnd"/>
      <w:r w:rsidRPr="00B7489A">
        <w:rPr>
          <w:color w:val="000000"/>
          <w:sz w:val="28"/>
          <w:szCs w:val="28"/>
        </w:rPr>
        <w:t>, которая не подлежит перезаписи, уничтожается автоматически по мере заполнения жесткого диска.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5.3. Информация, собранная на видеомонитор при помощи видеонаблюдения, относится к персональным данным, за разглашение которых виновные лица несут предусмотренную законодательством Российской Федерации ответственность.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5.4. Запись камер видеонаблюдения подлежит хранению в течение срока, установленного в п. 4.2. настоящего Положения. Каждая запись на информационном (техническом носителе) опечатывается и хранится в сейфе главы муниципального образования, на ней указывается день и время записи.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5.5. Ответственным за организацию хранения и уничтожения записей является глава </w:t>
      </w:r>
      <w:r w:rsidR="009D214F">
        <w:rPr>
          <w:color w:val="000000"/>
          <w:sz w:val="28"/>
          <w:szCs w:val="28"/>
        </w:rPr>
        <w:t>администрации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5.6. 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управление учетными записями доступа к системе видеонаблюдения (логины/пароли) и назначение прав доступа, осуществляет специалист администрации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, назначенный распоряжением главы </w:t>
      </w:r>
      <w:r w:rsidR="006A7459">
        <w:rPr>
          <w:color w:val="000000"/>
          <w:sz w:val="28"/>
          <w:szCs w:val="28"/>
        </w:rPr>
        <w:t>администрации сельского поселения</w:t>
      </w:r>
      <w:r w:rsidRPr="00B7489A">
        <w:rPr>
          <w:color w:val="000000"/>
          <w:sz w:val="28"/>
          <w:szCs w:val="28"/>
        </w:rPr>
        <w:t xml:space="preserve">. Любые работы с системой видеонаблюдения, осуществляемые специалистом администрации, в рамках установленного данным пунктом, осуществляются только по распоряжению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 xml:space="preserve"> или лица исполняющего обязанности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5.7. Обеспечением конфиденциальности является пароль доступа к информации </w:t>
      </w:r>
      <w:proofErr w:type="spellStart"/>
      <w:r w:rsidRPr="00B7489A">
        <w:rPr>
          <w:color w:val="000000"/>
          <w:sz w:val="28"/>
          <w:szCs w:val="28"/>
        </w:rPr>
        <w:t>видеорегистратора</w:t>
      </w:r>
      <w:proofErr w:type="spellEnd"/>
      <w:r w:rsidRPr="00B7489A">
        <w:rPr>
          <w:color w:val="000000"/>
          <w:sz w:val="28"/>
          <w:szCs w:val="28"/>
        </w:rPr>
        <w:t xml:space="preserve">, хранящийся у главы </w:t>
      </w:r>
      <w:r w:rsidR="0055228A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5.8. Доступ к месту хранения записей имеет глава </w:t>
      </w:r>
      <w:r w:rsidR="0055228A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, уполномоченны</w:t>
      </w:r>
      <w:r w:rsidR="0055228A">
        <w:rPr>
          <w:color w:val="000000"/>
          <w:sz w:val="28"/>
          <w:szCs w:val="28"/>
        </w:rPr>
        <w:t>й специалист</w:t>
      </w:r>
      <w:r w:rsidRPr="00B7489A">
        <w:rPr>
          <w:color w:val="000000"/>
          <w:sz w:val="28"/>
          <w:szCs w:val="28"/>
        </w:rPr>
        <w:t xml:space="preserve"> администрации.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5.9. Просмотр записанных изображений должен осуществляться в зоне ограниченного доступа при личном участии главы</w:t>
      </w:r>
      <w:r w:rsidR="00F70957">
        <w:rPr>
          <w:color w:val="000000"/>
          <w:sz w:val="28"/>
          <w:szCs w:val="28"/>
        </w:rPr>
        <w:t xml:space="preserve"> администрации</w:t>
      </w:r>
      <w:r w:rsidRPr="00B7489A">
        <w:rPr>
          <w:color w:val="000000"/>
          <w:sz w:val="28"/>
          <w:szCs w:val="28"/>
        </w:rPr>
        <w:t xml:space="preserve"> и уполномоченного специалиста в отсутствии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Для защиты публичных интересов (т.е. выявления факта совершения правонарушения) в просмотре могут участвовать лица, изображенные на </w:t>
      </w:r>
      <w:r w:rsidRPr="00B7489A">
        <w:rPr>
          <w:color w:val="000000"/>
          <w:sz w:val="28"/>
          <w:szCs w:val="28"/>
        </w:rPr>
        <w:lastRenderedPageBreak/>
        <w:t>записи, сотрудники правоохранительных органов, члены административной комиссии, специалисты ГО и ЧС, сотрудники скорой медицинской помощи.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5.10. Запись информации видеонаблюдения является конфиденциальной, не подлежит перезаписи с жесткого диска </w:t>
      </w:r>
      <w:proofErr w:type="spellStart"/>
      <w:r w:rsidRPr="00B7489A">
        <w:rPr>
          <w:color w:val="000000"/>
          <w:sz w:val="28"/>
          <w:szCs w:val="28"/>
        </w:rPr>
        <w:t>видеорегистратора</w:t>
      </w:r>
      <w:proofErr w:type="spellEnd"/>
      <w:r w:rsidRPr="00B7489A">
        <w:rPr>
          <w:color w:val="000000"/>
          <w:sz w:val="28"/>
          <w:szCs w:val="28"/>
        </w:rPr>
        <w:t>, редактированию, передаче третьим лицам, и не может использоваться в личных целях.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5.11 Видеозаписи системы открытого видеонаблюдения не могут доводиться до всеобщего сведения, выкладываться в локальную сеть, в информационно-телекоммуникационных сетях, в том числе в сети "Интернет", без письменного согласия лиц, в отношении которых эти записи были созданы.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Использование видеозаписей системы открытого видеонаблюдения в личных целях запрещено.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5.12. 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решает глава муниципального образования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5.13.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Российской Федерации.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6. Безопасность персональных данных.</w:t>
      </w:r>
    </w:p>
    <w:p w:rsidR="006B091F" w:rsidRPr="00B7489A" w:rsidRDefault="006B091F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6.1. В тех случаях, когда система видеонаблюдения позволяет отслеживать деятельность работников службы ЖКХ, администрации, во время работы на территории поселка, такое наблюдение будет считаться обработкой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6.2. Специалист администрации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ответственный за функционирование системы видеонаблюдения, обязуется принимать меры, необходимые и достаточные для обеспечения выполнения обязанностей, предусмотренных Федеральным законом РФ от 27 июля 2006 г. № 152-ФЗ "О персональных данных" и принятыми в соответствии с ним нормативными правовыми актами.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7. Заключительные положения.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7.1. Настоящее Положение вводится в действие с момента его утверждения.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7.2. Изменения и дополнения в настоящее Положение вносятся по руководству главы </w:t>
      </w:r>
      <w:r w:rsidR="006B091F">
        <w:rPr>
          <w:color w:val="000000"/>
          <w:sz w:val="28"/>
          <w:szCs w:val="28"/>
        </w:rPr>
        <w:t>администрации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7.3. Срок действия Положения бессрочный. Положение действует до момента утверждения и введения в действие нового Положения.</w:t>
      </w:r>
    </w:p>
    <w:p w:rsidR="008574D4" w:rsidRPr="00B7489A" w:rsidRDefault="008574D4">
      <w:pPr>
        <w:rPr>
          <w:rFonts w:ascii="Times New Roman" w:hAnsi="Times New Roman" w:cs="Times New Roman"/>
          <w:sz w:val="28"/>
          <w:szCs w:val="28"/>
        </w:rPr>
      </w:pPr>
    </w:p>
    <w:sectPr w:rsidR="008574D4" w:rsidRPr="00B7489A" w:rsidSect="00A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490"/>
    <w:rsid w:val="001137B4"/>
    <w:rsid w:val="00117100"/>
    <w:rsid w:val="00437EDD"/>
    <w:rsid w:val="004B553D"/>
    <w:rsid w:val="0055228A"/>
    <w:rsid w:val="005839A5"/>
    <w:rsid w:val="00672322"/>
    <w:rsid w:val="006A7459"/>
    <w:rsid w:val="006B091F"/>
    <w:rsid w:val="008574D4"/>
    <w:rsid w:val="00885CBE"/>
    <w:rsid w:val="009D214F"/>
    <w:rsid w:val="00A06926"/>
    <w:rsid w:val="00AA4486"/>
    <w:rsid w:val="00AE3110"/>
    <w:rsid w:val="00B40E67"/>
    <w:rsid w:val="00B515E4"/>
    <w:rsid w:val="00B7489A"/>
    <w:rsid w:val="00C846B3"/>
    <w:rsid w:val="00CA629C"/>
    <w:rsid w:val="00D11490"/>
    <w:rsid w:val="00E92E26"/>
    <w:rsid w:val="00F70957"/>
    <w:rsid w:val="00F8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26"/>
  </w:style>
  <w:style w:type="paragraph" w:styleId="1">
    <w:name w:val="heading 1"/>
    <w:basedOn w:val="a"/>
    <w:next w:val="a"/>
    <w:link w:val="10"/>
    <w:qFormat/>
    <w:rsid w:val="00F864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11490"/>
  </w:style>
  <w:style w:type="character" w:customStyle="1" w:styleId="10">
    <w:name w:val="Заголовок 1 Знак"/>
    <w:basedOn w:val="a0"/>
    <w:link w:val="1"/>
    <w:rsid w:val="00F86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F86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864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"/>
    <w:basedOn w:val="a"/>
    <w:rsid w:val="00E92E2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Прижатый влево"/>
    <w:basedOn w:val="a"/>
    <w:rsid w:val="00E9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2005</Words>
  <Characters>11431</Characters>
  <Application>Microsoft Office Word</Application>
  <DocSecurity>0</DocSecurity>
  <Lines>95</Lines>
  <Paragraphs>26</Paragraphs>
  <ScaleCrop>false</ScaleCrop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2025-03-14T13:28:00Z</dcterms:created>
  <dcterms:modified xsi:type="dcterms:W3CDTF">2025-03-14T14:05:00Z</dcterms:modified>
</cp:coreProperties>
</file>