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BE" w:rsidRPr="004B753F" w:rsidRDefault="00732EBE" w:rsidP="00732EBE">
      <w:pPr>
        <w:suppressAutoHyphens/>
        <w:rPr>
          <w:rFonts w:cs="Arial"/>
          <w:sz w:val="28"/>
          <w:szCs w:val="20"/>
          <w:lang w:eastAsia="ar-SA"/>
        </w:rPr>
      </w:pPr>
    </w:p>
    <w:p w:rsidR="00732EBE" w:rsidRPr="004B753F" w:rsidRDefault="00732EBE" w:rsidP="00732EBE">
      <w:pPr>
        <w:keepNext/>
        <w:tabs>
          <w:tab w:val="left" w:pos="180"/>
          <w:tab w:val="num" w:pos="432"/>
        </w:tabs>
        <w:suppressAutoHyphens/>
        <w:ind w:left="432" w:right="-28" w:hanging="432"/>
        <w:outlineLvl w:val="0"/>
        <w:rPr>
          <w:rFonts w:cs="Arial"/>
          <w:b/>
          <w:bCs/>
          <w:caps/>
          <w:sz w:val="12"/>
          <w:szCs w:val="20"/>
          <w:lang w:eastAsia="ar-SA"/>
        </w:rPr>
      </w:pPr>
    </w:p>
    <w:p w:rsidR="00732EBE" w:rsidRPr="004B753F" w:rsidRDefault="00732EBE" w:rsidP="004B753F">
      <w:pPr>
        <w:keepNext/>
        <w:suppressAutoHyphens/>
        <w:spacing w:line="360" w:lineRule="auto"/>
        <w:ind w:right="-28" w:hanging="6"/>
        <w:jc w:val="center"/>
        <w:outlineLvl w:val="0"/>
        <w:rPr>
          <w:rFonts w:cs="Arial"/>
          <w:b/>
          <w:bCs/>
          <w:caps/>
          <w:spacing w:val="60"/>
          <w:sz w:val="30"/>
          <w:szCs w:val="28"/>
          <w:lang w:eastAsia="ar-SA"/>
        </w:rPr>
      </w:pPr>
      <w:r w:rsidRPr="004B753F">
        <w:rPr>
          <w:rFonts w:cs="Arial"/>
          <w:b/>
          <w:bCs/>
          <w:spacing w:val="60"/>
          <w:sz w:val="30"/>
          <w:szCs w:val="28"/>
          <w:lang w:eastAsia="ar-SA"/>
        </w:rPr>
        <w:t>Калужская область</w:t>
      </w:r>
    </w:p>
    <w:p w:rsidR="00732EBE" w:rsidRPr="004B753F" w:rsidRDefault="00732EBE" w:rsidP="004B753F">
      <w:pPr>
        <w:suppressAutoHyphens/>
        <w:spacing w:line="264" w:lineRule="auto"/>
        <w:ind w:hanging="6"/>
        <w:jc w:val="center"/>
        <w:rPr>
          <w:rFonts w:cs="Arial"/>
          <w:b/>
          <w:spacing w:val="60"/>
          <w:sz w:val="30"/>
          <w:szCs w:val="28"/>
          <w:lang w:eastAsia="ar-SA"/>
        </w:rPr>
      </w:pPr>
      <w:r w:rsidRPr="004B753F">
        <w:rPr>
          <w:rFonts w:cs="Arial"/>
          <w:b/>
          <w:spacing w:val="60"/>
          <w:sz w:val="30"/>
          <w:szCs w:val="28"/>
          <w:lang w:eastAsia="ar-SA"/>
        </w:rPr>
        <w:t>Администрация муниципального района</w:t>
      </w:r>
    </w:p>
    <w:p w:rsidR="00732EBE" w:rsidRPr="004B753F" w:rsidRDefault="00732EBE" w:rsidP="004B753F">
      <w:pPr>
        <w:suppressAutoHyphens/>
        <w:spacing w:line="264" w:lineRule="auto"/>
        <w:ind w:hanging="6"/>
        <w:jc w:val="center"/>
        <w:rPr>
          <w:rFonts w:cs="Arial"/>
          <w:b/>
          <w:spacing w:val="60"/>
          <w:sz w:val="30"/>
          <w:szCs w:val="28"/>
          <w:lang w:eastAsia="ar-SA"/>
        </w:rPr>
      </w:pPr>
      <w:r w:rsidRPr="004B753F">
        <w:rPr>
          <w:rFonts w:cs="Arial"/>
          <w:b/>
          <w:spacing w:val="60"/>
          <w:sz w:val="30"/>
          <w:szCs w:val="28"/>
          <w:lang w:eastAsia="ar-SA"/>
        </w:rPr>
        <w:t>«Город Людиново и Людиновский район»</w:t>
      </w:r>
    </w:p>
    <w:p w:rsidR="00732EBE" w:rsidRPr="004B753F" w:rsidRDefault="00732EBE" w:rsidP="004B753F">
      <w:pPr>
        <w:keepNext/>
        <w:suppressAutoHyphens/>
        <w:ind w:right="-28" w:hanging="6"/>
        <w:jc w:val="center"/>
        <w:outlineLvl w:val="0"/>
        <w:rPr>
          <w:rFonts w:cs="Arial"/>
          <w:b/>
          <w:bCs/>
          <w:caps/>
          <w:spacing w:val="60"/>
          <w:sz w:val="8"/>
          <w:szCs w:val="30"/>
          <w:lang w:eastAsia="ar-SA"/>
        </w:rPr>
      </w:pPr>
    </w:p>
    <w:p w:rsidR="00732EBE" w:rsidRPr="004B753F" w:rsidRDefault="00732EBE" w:rsidP="004B753F">
      <w:pPr>
        <w:keepNext/>
        <w:suppressAutoHyphens/>
        <w:spacing w:before="240" w:after="60"/>
        <w:ind w:hanging="6"/>
        <w:jc w:val="center"/>
        <w:outlineLvl w:val="3"/>
        <w:rPr>
          <w:rFonts w:cs="Arial"/>
          <w:b/>
          <w:bCs/>
          <w:sz w:val="34"/>
          <w:szCs w:val="28"/>
          <w:lang w:eastAsia="ar-SA"/>
        </w:rPr>
      </w:pPr>
      <w:r w:rsidRPr="004B753F">
        <w:rPr>
          <w:rFonts w:cs="Arial"/>
          <w:b/>
          <w:bCs/>
          <w:sz w:val="34"/>
          <w:szCs w:val="28"/>
          <w:lang w:eastAsia="ar-SA"/>
        </w:rPr>
        <w:t>П О С Т А Н О В Л Е Н И Е</w:t>
      </w:r>
    </w:p>
    <w:p w:rsidR="00732EBE" w:rsidRPr="004B753F" w:rsidRDefault="00732EBE" w:rsidP="00732EBE">
      <w:pPr>
        <w:suppressAutoHyphens/>
        <w:jc w:val="center"/>
        <w:rPr>
          <w:rFonts w:cs="Arial"/>
          <w:sz w:val="12"/>
          <w:szCs w:val="20"/>
          <w:lang w:eastAsia="ar-SA"/>
        </w:rPr>
      </w:pPr>
    </w:p>
    <w:p w:rsidR="00732EBE" w:rsidRPr="004B753F" w:rsidRDefault="00732EBE" w:rsidP="00F162EA">
      <w:pPr>
        <w:suppressAutoHyphens/>
        <w:ind w:firstLine="0"/>
        <w:rPr>
          <w:rFonts w:cs="Arial"/>
          <w:sz w:val="16"/>
          <w:szCs w:val="16"/>
          <w:lang w:eastAsia="ar-SA"/>
        </w:rPr>
      </w:pPr>
      <w:r w:rsidRPr="004B753F">
        <w:rPr>
          <w:rFonts w:cs="Arial"/>
          <w:lang w:eastAsia="ar-SA"/>
        </w:rPr>
        <w:t xml:space="preserve">от </w:t>
      </w:r>
      <w:r w:rsidR="004B753F">
        <w:rPr>
          <w:rFonts w:cs="Arial"/>
          <w:lang w:eastAsia="ar-SA"/>
        </w:rPr>
        <w:t>20.11.2024</w:t>
      </w:r>
      <w:r w:rsidRPr="004B753F">
        <w:rPr>
          <w:rFonts w:cs="Arial"/>
          <w:lang w:eastAsia="ar-SA"/>
        </w:rPr>
        <w:t xml:space="preserve">                        </w:t>
      </w:r>
      <w:r w:rsidR="004B753F">
        <w:rPr>
          <w:rFonts w:cs="Arial"/>
          <w:lang w:eastAsia="ar-SA"/>
        </w:rPr>
        <w:tab/>
      </w:r>
      <w:r w:rsidR="004B753F">
        <w:rPr>
          <w:rFonts w:cs="Arial"/>
          <w:lang w:eastAsia="ar-SA"/>
        </w:rPr>
        <w:tab/>
      </w:r>
      <w:r w:rsidR="004B753F">
        <w:rPr>
          <w:rFonts w:cs="Arial"/>
          <w:lang w:eastAsia="ar-SA"/>
        </w:rPr>
        <w:tab/>
      </w:r>
      <w:r w:rsidR="004B753F">
        <w:rPr>
          <w:rFonts w:cs="Arial"/>
          <w:lang w:eastAsia="ar-SA"/>
        </w:rPr>
        <w:tab/>
      </w:r>
      <w:r w:rsidR="004B753F">
        <w:rPr>
          <w:rFonts w:cs="Arial"/>
          <w:lang w:eastAsia="ar-SA"/>
        </w:rPr>
        <w:tab/>
      </w:r>
      <w:r w:rsidR="004B753F">
        <w:rPr>
          <w:rFonts w:cs="Arial"/>
          <w:lang w:eastAsia="ar-SA"/>
        </w:rPr>
        <w:tab/>
      </w:r>
      <w:r w:rsidR="00F162EA">
        <w:rPr>
          <w:rFonts w:cs="Arial"/>
          <w:lang w:eastAsia="ar-SA"/>
        </w:rPr>
        <w:t xml:space="preserve">                 </w:t>
      </w:r>
      <w:r w:rsidRPr="004B753F">
        <w:rPr>
          <w:rFonts w:cs="Arial"/>
          <w:lang w:eastAsia="ar-SA"/>
        </w:rPr>
        <w:t xml:space="preserve"> </w:t>
      </w:r>
      <w:r w:rsidR="000806D6" w:rsidRPr="004B753F">
        <w:rPr>
          <w:rFonts w:cs="Arial"/>
          <w:lang w:eastAsia="ar-SA"/>
        </w:rPr>
        <w:t>№ 1395</w:t>
      </w:r>
    </w:p>
    <w:p w:rsidR="00E037B6" w:rsidRPr="004B753F" w:rsidRDefault="00E037B6" w:rsidP="00732EBE">
      <w:pPr>
        <w:tabs>
          <w:tab w:val="left" w:pos="6096"/>
        </w:tabs>
        <w:suppressAutoHyphens/>
        <w:ind w:right="-1"/>
        <w:rPr>
          <w:rFonts w:cs="Arial"/>
          <w:b/>
          <w:lang w:eastAsia="ar-SA"/>
        </w:rPr>
      </w:pPr>
    </w:p>
    <w:p w:rsidR="00732EBE" w:rsidRPr="004B753F" w:rsidRDefault="00732EBE" w:rsidP="00F43AEB">
      <w:pPr>
        <w:tabs>
          <w:tab w:val="left" w:pos="6096"/>
        </w:tabs>
        <w:suppressAutoHyphens/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B753F">
        <w:rPr>
          <w:rFonts w:cs="Arial"/>
          <w:b/>
          <w:bCs/>
          <w:kern w:val="28"/>
          <w:sz w:val="32"/>
          <w:szCs w:val="32"/>
        </w:rPr>
        <w:t xml:space="preserve">Об утверждении правил производства земляных работ на территории </w:t>
      </w:r>
      <w:bookmarkStart w:id="0" w:name="_GoBack"/>
      <w:bookmarkEnd w:id="0"/>
      <w:r w:rsidRPr="004B753F">
        <w:rPr>
          <w:rFonts w:cs="Arial"/>
          <w:b/>
          <w:bCs/>
          <w:kern w:val="28"/>
          <w:sz w:val="32"/>
          <w:szCs w:val="32"/>
        </w:rPr>
        <w:t xml:space="preserve">городского поселения «Город Людиново» </w:t>
      </w:r>
    </w:p>
    <w:p w:rsidR="00255AE3" w:rsidRDefault="00DF2F1B" w:rsidP="0063292C">
      <w:pPr>
        <w:suppressAutoHyphens/>
        <w:ind w:left="2124" w:firstLine="708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ab/>
      </w:r>
    </w:p>
    <w:p w:rsidR="00732EBE" w:rsidRPr="004B753F" w:rsidRDefault="00732EBE" w:rsidP="004B753F">
      <w:pPr>
        <w:autoSpaceDE w:val="0"/>
        <w:autoSpaceDN w:val="0"/>
        <w:adjustRightInd w:val="0"/>
        <w:rPr>
          <w:rFonts w:cs="Arial"/>
        </w:rPr>
      </w:pPr>
      <w:r w:rsidRPr="004B753F">
        <w:rPr>
          <w:rFonts w:cs="Arial"/>
        </w:rPr>
        <w:t xml:space="preserve">В соответствии с Федеральным законом от 06.10.2003 N </w:t>
      </w:r>
      <w:hyperlink r:id="rId5" w:tooltip="от 06.10.2003 г. № 131-ФЗ" w:history="1">
        <w:r w:rsidRPr="00A96065">
          <w:rPr>
            <w:rStyle w:val="a9"/>
            <w:rFonts w:cs="Arial"/>
          </w:rPr>
          <w:t>131-ФЗ</w:t>
        </w:r>
      </w:hyperlink>
      <w:r w:rsidRPr="004B753F">
        <w:rPr>
          <w:rFonts w:cs="Arial"/>
        </w:rPr>
        <w:t xml:space="preserve"> "Об общих принципах организации местного самоуправления в РФ", </w:t>
      </w:r>
      <w:hyperlink r:id="rId6" w:tgtFrame="Logical" w:history="1">
        <w:r w:rsidRPr="00A96065">
          <w:rPr>
            <w:rStyle w:val="a9"/>
            <w:rFonts w:cs="Arial"/>
          </w:rPr>
          <w:t>Уставом муниципального района «Город Людиново и Людиновский район»</w:t>
        </w:r>
      </w:hyperlink>
      <w:r w:rsidRPr="004B753F">
        <w:rPr>
          <w:rFonts w:cs="Arial"/>
        </w:rPr>
        <w:t>, администрация муниципального района «Город Людиново и Людиновский район»</w:t>
      </w:r>
    </w:p>
    <w:p w:rsidR="00732EBE" w:rsidRPr="004B753F" w:rsidRDefault="00732EBE" w:rsidP="004B753F">
      <w:pPr>
        <w:tabs>
          <w:tab w:val="left" w:pos="6096"/>
        </w:tabs>
        <w:suppressAutoHyphens/>
        <w:ind w:right="-1"/>
        <w:rPr>
          <w:rFonts w:cs="Arial"/>
          <w:lang w:eastAsia="ar-SA"/>
        </w:rPr>
      </w:pPr>
    </w:p>
    <w:p w:rsidR="00732EBE" w:rsidRPr="004B753F" w:rsidRDefault="00732EBE" w:rsidP="004B753F">
      <w:pPr>
        <w:tabs>
          <w:tab w:val="left" w:pos="6096"/>
        </w:tabs>
        <w:suppressAutoHyphens/>
        <w:ind w:right="-1"/>
        <w:rPr>
          <w:rFonts w:cs="Arial"/>
          <w:bCs/>
          <w:lang w:eastAsia="ar-SA"/>
        </w:rPr>
      </w:pPr>
      <w:r w:rsidRPr="004B753F">
        <w:rPr>
          <w:rFonts w:cs="Arial"/>
          <w:bCs/>
          <w:lang w:eastAsia="ar-SA"/>
        </w:rPr>
        <w:t>постановляет:</w:t>
      </w:r>
    </w:p>
    <w:p w:rsidR="00732EBE" w:rsidRPr="004B753F" w:rsidRDefault="00732EBE" w:rsidP="004B753F">
      <w:pPr>
        <w:tabs>
          <w:tab w:val="left" w:pos="6096"/>
        </w:tabs>
        <w:suppressAutoHyphens/>
        <w:ind w:right="-1"/>
        <w:rPr>
          <w:rFonts w:cs="Arial"/>
          <w:bCs/>
          <w:lang w:eastAsia="ar-SA"/>
        </w:rPr>
      </w:pPr>
    </w:p>
    <w:p w:rsidR="00732EBE" w:rsidRPr="004B753F" w:rsidRDefault="00732EBE" w:rsidP="004B753F">
      <w:pPr>
        <w:autoSpaceDE w:val="0"/>
        <w:autoSpaceDN w:val="0"/>
        <w:adjustRightInd w:val="0"/>
        <w:rPr>
          <w:rFonts w:cs="Arial"/>
        </w:rPr>
      </w:pPr>
      <w:r w:rsidRPr="004B753F">
        <w:rPr>
          <w:rFonts w:cs="Arial"/>
        </w:rPr>
        <w:t xml:space="preserve">1. Утвердить </w:t>
      </w:r>
      <w:hyperlink w:anchor="P36">
        <w:r w:rsidRPr="004B753F">
          <w:rPr>
            <w:rFonts w:cs="Arial"/>
          </w:rPr>
          <w:t>Правила</w:t>
        </w:r>
      </w:hyperlink>
      <w:r w:rsidRPr="004B753F">
        <w:rPr>
          <w:rFonts w:cs="Arial"/>
        </w:rPr>
        <w:t xml:space="preserve"> производства земляных работ на территории городского поселения "Город Людиново" (прилагаются).</w:t>
      </w:r>
    </w:p>
    <w:p w:rsidR="00732EBE" w:rsidRPr="004B753F" w:rsidRDefault="00732EBE" w:rsidP="004B753F">
      <w:pPr>
        <w:autoSpaceDE w:val="0"/>
        <w:autoSpaceDN w:val="0"/>
        <w:adjustRightInd w:val="0"/>
        <w:rPr>
          <w:rFonts w:cs="Arial"/>
        </w:rPr>
      </w:pPr>
      <w:r w:rsidRPr="004B753F">
        <w:rPr>
          <w:rFonts w:cs="Arial"/>
        </w:rPr>
        <w:t>2. Признать утратившим силу постановление городского поселения "Город Людиново" от 09.02.2007 N 65 "Об утверждении правил производств</w:t>
      </w:r>
      <w:r w:rsidR="00C56DAF" w:rsidRPr="004B753F">
        <w:rPr>
          <w:rFonts w:cs="Arial"/>
        </w:rPr>
        <w:t>а земляных работ на территории г</w:t>
      </w:r>
      <w:r w:rsidRPr="004B753F">
        <w:rPr>
          <w:rFonts w:cs="Arial"/>
        </w:rPr>
        <w:t>. Людинова".</w:t>
      </w:r>
    </w:p>
    <w:p w:rsidR="00DD0654" w:rsidRPr="004B753F" w:rsidRDefault="00732EBE" w:rsidP="004B753F">
      <w:pPr>
        <w:keepNext/>
        <w:keepLines/>
        <w:suppressAutoHyphens/>
        <w:outlineLvl w:val="5"/>
        <w:rPr>
          <w:rFonts w:cs="Arial"/>
          <w:iCs/>
          <w:lang w:eastAsia="ar-SA"/>
        </w:rPr>
      </w:pPr>
      <w:r w:rsidRPr="004B753F">
        <w:rPr>
          <w:rFonts w:cs="Arial"/>
          <w:iCs/>
          <w:lang w:eastAsia="ar-SA"/>
        </w:rPr>
        <w:t xml:space="preserve">3.  </w:t>
      </w:r>
      <w:r w:rsidR="00DD0654" w:rsidRPr="004B753F">
        <w:rPr>
          <w:rFonts w:cs="Arial"/>
        </w:rPr>
        <w:t>Настоящее решение вступает в силу с момента официального опубликования (обнародования).</w:t>
      </w:r>
    </w:p>
    <w:p w:rsidR="00732EBE" w:rsidRPr="004B753F" w:rsidRDefault="00732EBE" w:rsidP="00732EBE">
      <w:pPr>
        <w:suppressAutoHyphens/>
        <w:rPr>
          <w:rFonts w:cs="Arial"/>
          <w:sz w:val="28"/>
          <w:szCs w:val="20"/>
          <w:lang w:eastAsia="ar-SA"/>
        </w:rPr>
      </w:pPr>
    </w:p>
    <w:p w:rsidR="00732EBE" w:rsidRPr="004B753F" w:rsidRDefault="00732EBE" w:rsidP="004B753F">
      <w:pPr>
        <w:suppressAutoHyphens/>
        <w:ind w:firstLine="0"/>
        <w:rPr>
          <w:rFonts w:cs="Arial"/>
          <w:sz w:val="23"/>
          <w:szCs w:val="23"/>
          <w:lang w:eastAsia="ar-SA"/>
        </w:rPr>
      </w:pPr>
      <w:r w:rsidRPr="004B753F">
        <w:rPr>
          <w:rFonts w:cs="Arial"/>
          <w:sz w:val="23"/>
          <w:szCs w:val="23"/>
          <w:lang w:eastAsia="ar-SA"/>
        </w:rPr>
        <w:t>Глава администрации</w:t>
      </w:r>
    </w:p>
    <w:p w:rsidR="00732EBE" w:rsidRPr="004B753F" w:rsidRDefault="00732EBE" w:rsidP="004B753F">
      <w:pPr>
        <w:tabs>
          <w:tab w:val="left" w:pos="6096"/>
        </w:tabs>
        <w:suppressAutoHyphens/>
        <w:ind w:right="-1" w:firstLine="0"/>
        <w:rPr>
          <w:rFonts w:cs="Arial"/>
          <w:sz w:val="23"/>
          <w:szCs w:val="23"/>
          <w:lang w:eastAsia="ar-SA"/>
        </w:rPr>
      </w:pPr>
      <w:proofErr w:type="gramStart"/>
      <w:r w:rsidRPr="004B753F">
        <w:rPr>
          <w:rFonts w:cs="Arial"/>
          <w:sz w:val="23"/>
          <w:szCs w:val="23"/>
          <w:lang w:eastAsia="ar-SA"/>
        </w:rPr>
        <w:t>муниципального</w:t>
      </w:r>
      <w:proofErr w:type="gramEnd"/>
      <w:r w:rsidRPr="004B753F">
        <w:rPr>
          <w:rFonts w:cs="Arial"/>
          <w:sz w:val="23"/>
          <w:szCs w:val="23"/>
          <w:lang w:eastAsia="ar-SA"/>
        </w:rPr>
        <w:t xml:space="preserve"> района </w:t>
      </w:r>
      <w:r w:rsidRPr="004B753F">
        <w:rPr>
          <w:rFonts w:cs="Arial"/>
          <w:sz w:val="23"/>
          <w:szCs w:val="23"/>
          <w:lang w:eastAsia="ar-SA"/>
        </w:rPr>
        <w:tab/>
        <w:t xml:space="preserve">                        С.В. Перевалов</w:t>
      </w:r>
    </w:p>
    <w:p w:rsidR="00732EBE" w:rsidRPr="004B753F" w:rsidRDefault="00732EBE" w:rsidP="00732EBE">
      <w:pPr>
        <w:tabs>
          <w:tab w:val="left" w:pos="6096"/>
        </w:tabs>
        <w:suppressAutoHyphens/>
        <w:ind w:right="-1"/>
        <w:rPr>
          <w:rFonts w:cs="Arial"/>
          <w:b/>
          <w:sz w:val="23"/>
          <w:szCs w:val="23"/>
          <w:lang w:eastAsia="ar-SA"/>
        </w:rPr>
      </w:pPr>
    </w:p>
    <w:p w:rsidR="004B753F" w:rsidRPr="004B753F" w:rsidRDefault="0044203B" w:rsidP="004B753F">
      <w:pPr>
        <w:pStyle w:val="ConsPlusNormal"/>
        <w:jc w:val="right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>Утверждены</w:t>
      </w:r>
    </w:p>
    <w:p w:rsidR="0044203B" w:rsidRPr="004B753F" w:rsidRDefault="0044203B" w:rsidP="004B753F">
      <w:pPr>
        <w:pStyle w:val="ConsPlusNormal"/>
        <w:jc w:val="right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>Постановлением</w:t>
      </w:r>
    </w:p>
    <w:p w:rsidR="00F076AA" w:rsidRPr="004B753F" w:rsidRDefault="00F07398" w:rsidP="004B753F">
      <w:pPr>
        <w:pStyle w:val="ConsPlusNormal"/>
        <w:ind w:left="6372" w:firstLine="7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>Главы</w:t>
      </w:r>
      <w:r w:rsidR="00F076AA"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а</w:t>
      </w:r>
      <w:r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>дминистрации</w:t>
      </w:r>
    </w:p>
    <w:p w:rsidR="00F07398" w:rsidRPr="004B753F" w:rsidRDefault="00B50090" w:rsidP="004B753F">
      <w:pPr>
        <w:pStyle w:val="ConsPlusNormal"/>
        <w:ind w:left="5103" w:hanging="135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муниципального района</w:t>
      </w:r>
      <w:r w:rsidR="00F07398"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"Город</w:t>
      </w:r>
      <w:r w:rsidR="00F162EA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="00F07398"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>Людиново и Людиновский район"</w:t>
      </w:r>
    </w:p>
    <w:p w:rsidR="0044203B" w:rsidRPr="004B753F" w:rsidRDefault="00174C15" w:rsidP="004B753F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  <w:u w:val="single"/>
        </w:rPr>
      </w:pPr>
      <w:r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от </w:t>
      </w:r>
      <w:r w:rsidR="004B753F"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>20.11.2024 № 1395</w:t>
      </w:r>
    </w:p>
    <w:p w:rsidR="004B753F" w:rsidRPr="004B753F" w:rsidRDefault="004B753F" w:rsidP="00B5009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44203B" w:rsidRPr="004B753F" w:rsidRDefault="0044203B" w:rsidP="004B753F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bookmarkStart w:id="1" w:name="P31"/>
      <w:bookmarkEnd w:id="1"/>
      <w:r w:rsidRPr="004B753F">
        <w:rPr>
          <w:rFonts w:ascii="Arial" w:eastAsia="Times New Roman" w:hAnsi="Arial" w:cs="Arial"/>
          <w:bCs/>
          <w:kern w:val="28"/>
          <w:sz w:val="32"/>
          <w:szCs w:val="32"/>
        </w:rPr>
        <w:t>ПРАВИЛА</w:t>
      </w:r>
    </w:p>
    <w:p w:rsidR="0044203B" w:rsidRPr="004B753F" w:rsidRDefault="0044203B" w:rsidP="004B753F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4B753F">
        <w:rPr>
          <w:rFonts w:ascii="Arial" w:eastAsia="Times New Roman" w:hAnsi="Arial" w:cs="Arial"/>
          <w:bCs/>
          <w:kern w:val="28"/>
          <w:sz w:val="32"/>
          <w:szCs w:val="32"/>
        </w:rPr>
        <w:t xml:space="preserve">ПРОИЗВОДСТВА ЗЕМЛЯНЫХ РАБОТ НА ТЕРРИТОРИИ </w:t>
      </w:r>
      <w:r w:rsidR="00B50090" w:rsidRPr="004B753F">
        <w:rPr>
          <w:rFonts w:ascii="Arial" w:eastAsia="Times New Roman" w:hAnsi="Arial" w:cs="Arial"/>
          <w:bCs/>
          <w:kern w:val="28"/>
          <w:sz w:val="32"/>
          <w:szCs w:val="32"/>
        </w:rPr>
        <w:t xml:space="preserve">ГОРОДСКОГО ПОСЕЛЕНИЯ </w:t>
      </w:r>
      <w:r w:rsidRPr="004B753F">
        <w:rPr>
          <w:rFonts w:ascii="Arial" w:eastAsia="Times New Roman" w:hAnsi="Arial" w:cs="Arial"/>
          <w:bCs/>
          <w:kern w:val="28"/>
          <w:sz w:val="32"/>
          <w:szCs w:val="32"/>
        </w:rPr>
        <w:t>«ГОРОД ЛЮДИНОВО</w:t>
      </w:r>
      <w:r w:rsidR="00B50090" w:rsidRPr="004B753F">
        <w:rPr>
          <w:rFonts w:ascii="Arial" w:eastAsia="Times New Roman" w:hAnsi="Arial" w:cs="Arial"/>
          <w:bCs/>
          <w:kern w:val="28"/>
          <w:sz w:val="32"/>
          <w:szCs w:val="32"/>
        </w:rPr>
        <w:t>»</w:t>
      </w:r>
    </w:p>
    <w:p w:rsidR="00FF3880" w:rsidRPr="004B753F" w:rsidRDefault="00FF3880" w:rsidP="00FF3880">
      <w:pPr>
        <w:autoSpaceDE w:val="0"/>
        <w:autoSpaceDN w:val="0"/>
        <w:adjustRightInd w:val="0"/>
        <w:outlineLvl w:val="0"/>
        <w:rPr>
          <w:rFonts w:cs="Arial"/>
        </w:rPr>
      </w:pPr>
    </w:p>
    <w:p w:rsidR="00040783" w:rsidRPr="004B753F" w:rsidRDefault="00040783" w:rsidP="004B753F">
      <w:pPr>
        <w:pStyle w:val="ConsPlusNormal"/>
        <w:jc w:val="center"/>
        <w:outlineLvl w:val="1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4B753F">
        <w:rPr>
          <w:rFonts w:ascii="Arial" w:eastAsia="Times New Roman" w:hAnsi="Arial" w:cs="Arial"/>
          <w:b/>
          <w:bCs/>
          <w:kern w:val="32"/>
          <w:sz w:val="32"/>
          <w:szCs w:val="32"/>
        </w:rPr>
        <w:t>1. Общие положения при производстве земляных работ</w:t>
      </w:r>
    </w:p>
    <w:p w:rsidR="00040783" w:rsidRPr="004B753F" w:rsidRDefault="00040783" w:rsidP="0004078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A404E" w:rsidRPr="004B753F" w:rsidRDefault="006A404E" w:rsidP="004B753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B753F">
        <w:rPr>
          <w:rFonts w:ascii="Arial" w:hAnsi="Arial" w:cs="Arial"/>
          <w:sz w:val="24"/>
          <w:szCs w:val="24"/>
        </w:rPr>
        <w:t>1.1. Данные Правила определяют порядок производства земляных работ, а также работ, связанных с ликвидацией аварий на подземных инженерных коммуникациях на территории городского поселения "Город Людиново".</w:t>
      </w:r>
    </w:p>
    <w:p w:rsidR="006A404E" w:rsidRPr="004B753F" w:rsidRDefault="006A404E" w:rsidP="004B753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B753F">
        <w:rPr>
          <w:rFonts w:ascii="Arial" w:hAnsi="Arial" w:cs="Arial"/>
          <w:sz w:val="24"/>
          <w:szCs w:val="24"/>
        </w:rPr>
        <w:t xml:space="preserve">1.2. Настоящие Правила являются обязательными к исполнению на </w:t>
      </w:r>
      <w:r w:rsidRPr="004B753F">
        <w:rPr>
          <w:rFonts w:ascii="Arial" w:hAnsi="Arial" w:cs="Arial"/>
          <w:sz w:val="24"/>
          <w:szCs w:val="24"/>
        </w:rPr>
        <w:lastRenderedPageBreak/>
        <w:t>территории городского поселения "Город Людиново" для всех физических и юридических лиц независимо от их местонахождения, ведомственной принадлежности и форм собственности, осуществляющих деятельность на территории городского поселения "Город Людиново".</w:t>
      </w:r>
    </w:p>
    <w:p w:rsidR="00470266" w:rsidRPr="004B753F" w:rsidRDefault="00040783" w:rsidP="004B753F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1</w:t>
      </w:r>
      <w:r w:rsidR="00FF3880" w:rsidRPr="004B753F">
        <w:rPr>
          <w:rFonts w:cs="Arial"/>
        </w:rPr>
        <w:t>.</w:t>
      </w:r>
      <w:r w:rsidR="006A404E" w:rsidRPr="004B753F">
        <w:rPr>
          <w:rFonts w:cs="Arial"/>
        </w:rPr>
        <w:t>3</w:t>
      </w:r>
      <w:r w:rsidR="00FF3880" w:rsidRPr="004B753F">
        <w:rPr>
          <w:rFonts w:cs="Arial"/>
        </w:rPr>
        <w:t>. Производство земляных работ осуществляется с соблюдением требований государственных и ведомственных нормативных документов, настоящих Правил.</w:t>
      </w:r>
    </w:p>
    <w:p w:rsidR="00470266" w:rsidRPr="004B753F" w:rsidRDefault="00FF3880" w:rsidP="004B753F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Требования настоящ</w:t>
      </w:r>
      <w:r w:rsidR="006A404E" w:rsidRPr="004B753F">
        <w:rPr>
          <w:rFonts w:cs="Arial"/>
        </w:rPr>
        <w:t>их</w:t>
      </w:r>
      <w:r w:rsidR="00A96065">
        <w:rPr>
          <w:rFonts w:cs="Arial"/>
        </w:rPr>
        <w:t xml:space="preserve"> </w:t>
      </w:r>
      <w:r w:rsidR="00040783" w:rsidRPr="004B753F">
        <w:rPr>
          <w:rFonts w:cs="Arial"/>
        </w:rPr>
        <w:t>Правил</w:t>
      </w:r>
      <w:r w:rsidRPr="004B753F">
        <w:rPr>
          <w:rFonts w:cs="Arial"/>
        </w:rPr>
        <w:t xml:space="preserve"> применяются в отношении лиц, осуществляющих земляные работы, в том числе:</w:t>
      </w:r>
    </w:p>
    <w:p w:rsidR="00470266" w:rsidRPr="004B753F" w:rsidRDefault="00FF3880" w:rsidP="004B753F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 xml:space="preserve">а) являющихся застройщиками, собственниками (владельцами) существующих инженерных коммуникаций, планирующими производить работы по прокладке, переносу, ремонту и реконструкции инженерных коммуникаций, в том числе в целях ликвидации аварий на инженерных коммуникациях и работ по технологическому присоединению к сетям инженерно-технического обеспечения на территории </w:t>
      </w:r>
      <w:r w:rsidR="00040783" w:rsidRPr="004B753F">
        <w:rPr>
          <w:rFonts w:cs="Arial"/>
        </w:rPr>
        <w:t>городского поселения «Г</w:t>
      </w:r>
      <w:r w:rsidRPr="004B753F">
        <w:rPr>
          <w:rFonts w:cs="Arial"/>
        </w:rPr>
        <w:t xml:space="preserve">ород </w:t>
      </w:r>
      <w:r w:rsidR="00040783" w:rsidRPr="004B753F">
        <w:rPr>
          <w:rFonts w:cs="Arial"/>
        </w:rPr>
        <w:t>Людиново»</w:t>
      </w:r>
      <w:r w:rsidRPr="004B753F">
        <w:rPr>
          <w:rFonts w:cs="Arial"/>
        </w:rPr>
        <w:t>;</w:t>
      </w:r>
    </w:p>
    <w:p w:rsidR="00470266" w:rsidRPr="004B753F" w:rsidRDefault="00FF3880" w:rsidP="004B753F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б) являющихся владельцами рекламных конструкций, получивших в установленном порядке разрешение на установку и (или) эксплуатацию рекламной конструкции и осуществляющих земляные работы, связанные с установкой и демонтажем рекламной констру</w:t>
      </w:r>
      <w:r w:rsidR="00936568" w:rsidRPr="004B753F">
        <w:rPr>
          <w:rFonts w:cs="Arial"/>
        </w:rPr>
        <w:t>кции на территории города Людиново</w:t>
      </w:r>
      <w:r w:rsidRPr="004B753F">
        <w:rPr>
          <w:rFonts w:cs="Arial"/>
        </w:rPr>
        <w:t>;</w:t>
      </w:r>
    </w:p>
    <w:p w:rsidR="00470266" w:rsidRPr="004B753F" w:rsidRDefault="00FF3880" w:rsidP="004B753F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в) при установке и демонтаже объектов монументального искусства;</w:t>
      </w:r>
    </w:p>
    <w:p w:rsidR="00040783" w:rsidRPr="004B753F" w:rsidRDefault="00040783" w:rsidP="004B753F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г) при выполнении инженерно-геологических изысканий;</w:t>
      </w:r>
    </w:p>
    <w:p w:rsidR="00470266" w:rsidRPr="004B753F" w:rsidRDefault="00040783" w:rsidP="004B753F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д</w:t>
      </w:r>
      <w:r w:rsidR="00FF3880" w:rsidRPr="004B753F">
        <w:rPr>
          <w:rFonts w:cs="Arial"/>
        </w:rPr>
        <w:t>) при производстве работ в целях ликвидации аварий на бесхозяйных инженерных коммуникациях в случаях, предусмотренных действующим законодательством Российской Федерации.</w:t>
      </w:r>
    </w:p>
    <w:p w:rsidR="00470266" w:rsidRPr="004B753F" w:rsidRDefault="00E145BA" w:rsidP="004B753F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1</w:t>
      </w:r>
      <w:r w:rsidR="00FF3880" w:rsidRPr="004B753F">
        <w:rPr>
          <w:rFonts w:cs="Arial"/>
        </w:rPr>
        <w:t>.</w:t>
      </w:r>
      <w:r w:rsidR="006A404E" w:rsidRPr="004B753F">
        <w:rPr>
          <w:rFonts w:cs="Arial"/>
        </w:rPr>
        <w:t>4</w:t>
      </w:r>
      <w:r w:rsidR="00FF3880" w:rsidRPr="004B753F">
        <w:rPr>
          <w:rFonts w:cs="Arial"/>
        </w:rPr>
        <w:t xml:space="preserve">. Земляные работы на территории </w:t>
      </w:r>
      <w:r w:rsidR="00EF6921" w:rsidRPr="004B753F">
        <w:rPr>
          <w:rFonts w:cs="Arial"/>
        </w:rPr>
        <w:t>г</w:t>
      </w:r>
      <w:r w:rsidRPr="004B753F">
        <w:rPr>
          <w:rFonts w:cs="Arial"/>
        </w:rPr>
        <w:t xml:space="preserve">ородского поселения «Город Людиново» </w:t>
      </w:r>
      <w:r w:rsidR="00FF3880" w:rsidRPr="004B753F">
        <w:rPr>
          <w:rFonts w:cs="Arial"/>
        </w:rPr>
        <w:t xml:space="preserve">производятся на основании </w:t>
      </w:r>
      <w:r w:rsidR="00EF6921" w:rsidRPr="004B753F">
        <w:rPr>
          <w:rFonts w:cs="Arial"/>
        </w:rPr>
        <w:t>специального разрешения на право производства земляных работ</w:t>
      </w:r>
      <w:r w:rsidR="00066CDD" w:rsidRPr="004B753F">
        <w:rPr>
          <w:rFonts w:cs="Arial"/>
        </w:rPr>
        <w:t xml:space="preserve"> (</w:t>
      </w:r>
      <w:r w:rsidR="00836CE9" w:rsidRPr="004B753F">
        <w:rPr>
          <w:rFonts w:cs="Arial"/>
        </w:rPr>
        <w:t>ордер</w:t>
      </w:r>
      <w:r w:rsidR="00EF6921" w:rsidRPr="004B753F">
        <w:rPr>
          <w:rFonts w:cs="Arial"/>
        </w:rPr>
        <w:t>а</w:t>
      </w:r>
      <w:r w:rsidR="00836CE9" w:rsidRPr="004B753F">
        <w:rPr>
          <w:rFonts w:cs="Arial"/>
        </w:rPr>
        <w:t>-</w:t>
      </w:r>
      <w:r w:rsidR="006A404E" w:rsidRPr="004B753F">
        <w:rPr>
          <w:rFonts w:cs="Arial"/>
        </w:rPr>
        <w:t>разрешения</w:t>
      </w:r>
      <w:r w:rsidR="00066CDD" w:rsidRPr="004B753F">
        <w:rPr>
          <w:rFonts w:cs="Arial"/>
        </w:rPr>
        <w:t xml:space="preserve"> на производство земляных работ</w:t>
      </w:r>
      <w:r w:rsidR="002259A0" w:rsidRPr="004B753F">
        <w:rPr>
          <w:rFonts w:cs="Arial"/>
        </w:rPr>
        <w:t xml:space="preserve"> – приложение 1 к настоящим Правилам</w:t>
      </w:r>
      <w:r w:rsidR="00066CDD" w:rsidRPr="004B753F">
        <w:rPr>
          <w:rFonts w:cs="Arial"/>
        </w:rPr>
        <w:t>)</w:t>
      </w:r>
      <w:r w:rsidR="00FF3880" w:rsidRPr="004B753F">
        <w:rPr>
          <w:rFonts w:cs="Arial"/>
        </w:rPr>
        <w:t xml:space="preserve">, выдаваемого </w:t>
      </w:r>
      <w:r w:rsidRPr="004B753F">
        <w:rPr>
          <w:rFonts w:cs="Arial"/>
        </w:rPr>
        <w:t>Людиновской</w:t>
      </w:r>
      <w:r w:rsidR="00FF3880" w:rsidRPr="004B753F">
        <w:rPr>
          <w:rFonts w:cs="Arial"/>
        </w:rPr>
        <w:t xml:space="preserve"> районной администрацией по представлению</w:t>
      </w:r>
      <w:r w:rsidR="00EF6921" w:rsidRPr="004B753F">
        <w:rPr>
          <w:rFonts w:cs="Arial"/>
        </w:rPr>
        <w:t xml:space="preserve"> заявления и</w:t>
      </w:r>
      <w:r w:rsidR="00FF3880" w:rsidRPr="004B753F">
        <w:rPr>
          <w:rFonts w:cs="Arial"/>
        </w:rPr>
        <w:t xml:space="preserve"> соответствующих документов и согласований, лицами, заинтересованными в производстве работ.</w:t>
      </w:r>
    </w:p>
    <w:p w:rsidR="00FF3880" w:rsidRDefault="00E145BA" w:rsidP="004B753F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1</w:t>
      </w:r>
      <w:r w:rsidR="00FF3880" w:rsidRPr="004B753F">
        <w:rPr>
          <w:rFonts w:cs="Arial"/>
        </w:rPr>
        <w:t>.</w:t>
      </w:r>
      <w:r w:rsidR="006A404E" w:rsidRPr="004B753F">
        <w:rPr>
          <w:rFonts w:cs="Arial"/>
        </w:rPr>
        <w:t>5</w:t>
      </w:r>
      <w:r w:rsidR="00FF3880" w:rsidRPr="004B753F">
        <w:rPr>
          <w:rFonts w:cs="Arial"/>
        </w:rPr>
        <w:t xml:space="preserve">. При возникновении аварийной ситуации на инженерных коммуникациях выполнение аварийных земляных работ может начинаться незамедлительно с целью восстановления нормальной жизнедеятельности населения и работы предприятий, организаций, учреждений после уведомления телефонограммой </w:t>
      </w:r>
      <w:r w:rsidRPr="004B753F">
        <w:rPr>
          <w:rFonts w:cs="Arial"/>
        </w:rPr>
        <w:t>Людиновскую</w:t>
      </w:r>
      <w:r w:rsidR="00FF3880" w:rsidRPr="004B753F">
        <w:rPr>
          <w:rFonts w:cs="Arial"/>
        </w:rPr>
        <w:t xml:space="preserve"> районную администрацию с учетом</w:t>
      </w:r>
      <w:r w:rsidR="004B753F">
        <w:rPr>
          <w:rFonts w:cs="Arial"/>
        </w:rPr>
        <w:t xml:space="preserve"> п. 5.4</w:t>
      </w:r>
      <w:r w:rsidR="00FF3880" w:rsidRPr="004B753F">
        <w:rPr>
          <w:rFonts w:cs="Arial"/>
        </w:rPr>
        <w:t xml:space="preserve"> настоящих Правил.</w:t>
      </w:r>
    </w:p>
    <w:p w:rsidR="004B753F" w:rsidRPr="004B753F" w:rsidRDefault="004B753F" w:rsidP="004B753F">
      <w:pPr>
        <w:autoSpaceDE w:val="0"/>
        <w:autoSpaceDN w:val="0"/>
        <w:adjustRightInd w:val="0"/>
        <w:ind w:firstLine="540"/>
        <w:rPr>
          <w:rFonts w:cs="Arial"/>
        </w:rPr>
      </w:pPr>
    </w:p>
    <w:p w:rsidR="00FF3880" w:rsidRPr="004B753F" w:rsidRDefault="00E145BA" w:rsidP="004B753F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4B753F">
        <w:rPr>
          <w:rFonts w:cs="Arial"/>
          <w:b/>
          <w:bCs/>
          <w:kern w:val="32"/>
          <w:sz w:val="32"/>
          <w:szCs w:val="32"/>
        </w:rPr>
        <w:t>2</w:t>
      </w:r>
      <w:r w:rsidR="00FF3880" w:rsidRPr="004B753F">
        <w:rPr>
          <w:rFonts w:cs="Arial"/>
          <w:b/>
          <w:bCs/>
          <w:kern w:val="32"/>
          <w:sz w:val="32"/>
          <w:szCs w:val="32"/>
        </w:rPr>
        <w:t>. Порядок оформления и выдачи специальных разрешений</w:t>
      </w:r>
      <w:r w:rsidR="004B753F">
        <w:rPr>
          <w:rFonts w:cs="Arial"/>
          <w:b/>
          <w:bCs/>
          <w:kern w:val="32"/>
          <w:sz w:val="32"/>
          <w:szCs w:val="32"/>
        </w:rPr>
        <w:t xml:space="preserve"> </w:t>
      </w:r>
      <w:r w:rsidR="00FF3880" w:rsidRPr="004B753F">
        <w:rPr>
          <w:rFonts w:cs="Arial"/>
          <w:b/>
          <w:bCs/>
          <w:kern w:val="32"/>
          <w:sz w:val="32"/>
          <w:szCs w:val="32"/>
        </w:rPr>
        <w:t>на право производства земляных работ (</w:t>
      </w:r>
      <w:r w:rsidR="00836CE9" w:rsidRPr="004B753F">
        <w:rPr>
          <w:rFonts w:cs="Arial"/>
          <w:b/>
          <w:bCs/>
          <w:kern w:val="32"/>
          <w:sz w:val="32"/>
          <w:szCs w:val="32"/>
        </w:rPr>
        <w:t>ордер</w:t>
      </w:r>
      <w:r w:rsidR="00EF6921" w:rsidRPr="004B753F">
        <w:rPr>
          <w:rFonts w:cs="Arial"/>
          <w:b/>
          <w:bCs/>
          <w:kern w:val="32"/>
          <w:sz w:val="32"/>
          <w:szCs w:val="32"/>
        </w:rPr>
        <w:t>а</w:t>
      </w:r>
      <w:r w:rsidR="00836CE9" w:rsidRPr="004B753F">
        <w:rPr>
          <w:rFonts w:cs="Arial"/>
          <w:b/>
          <w:bCs/>
          <w:kern w:val="32"/>
          <w:sz w:val="32"/>
          <w:szCs w:val="32"/>
        </w:rPr>
        <w:t>-разрешени</w:t>
      </w:r>
      <w:r w:rsidR="00EF6921" w:rsidRPr="004B753F">
        <w:rPr>
          <w:rFonts w:cs="Arial"/>
          <w:b/>
          <w:bCs/>
          <w:kern w:val="32"/>
          <w:sz w:val="32"/>
          <w:szCs w:val="32"/>
        </w:rPr>
        <w:t>я</w:t>
      </w:r>
      <w:r w:rsidR="00FF3880" w:rsidRPr="004B753F">
        <w:rPr>
          <w:rFonts w:cs="Arial"/>
          <w:b/>
          <w:bCs/>
          <w:kern w:val="32"/>
          <w:sz w:val="32"/>
          <w:szCs w:val="32"/>
        </w:rPr>
        <w:t>)</w:t>
      </w:r>
    </w:p>
    <w:p w:rsidR="00FF3880" w:rsidRPr="004B753F" w:rsidRDefault="00FF3880" w:rsidP="00470266">
      <w:pPr>
        <w:autoSpaceDE w:val="0"/>
        <w:autoSpaceDN w:val="0"/>
        <w:adjustRightInd w:val="0"/>
        <w:rPr>
          <w:rFonts w:cs="Arial"/>
        </w:rPr>
      </w:pPr>
    </w:p>
    <w:p w:rsidR="00470266" w:rsidRPr="004B753F" w:rsidRDefault="00E145BA" w:rsidP="00470266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2</w:t>
      </w:r>
      <w:r w:rsidR="00FF3880" w:rsidRPr="004B753F">
        <w:rPr>
          <w:rFonts w:cs="Arial"/>
        </w:rPr>
        <w:t>.1. Специальное разрешение на право производства земляных работ (</w:t>
      </w:r>
      <w:r w:rsidR="00836CE9" w:rsidRPr="004B753F">
        <w:rPr>
          <w:rFonts w:cs="Arial"/>
        </w:rPr>
        <w:t>ордер-разрешение-разрешение</w:t>
      </w:r>
      <w:r w:rsidR="00FF3880" w:rsidRPr="004B753F">
        <w:rPr>
          <w:rFonts w:cs="Arial"/>
        </w:rPr>
        <w:t xml:space="preserve">) выдается </w:t>
      </w:r>
      <w:r w:rsidRPr="004B753F">
        <w:rPr>
          <w:rFonts w:cs="Arial"/>
        </w:rPr>
        <w:t>Людиновской</w:t>
      </w:r>
      <w:r w:rsidR="00FF3880" w:rsidRPr="004B753F">
        <w:rPr>
          <w:rFonts w:cs="Arial"/>
        </w:rPr>
        <w:t xml:space="preserve"> районной администрацией на основании заявления лица, заинтересованного в производстве земляных работ, в порядке, установленном нормативным правовым актом.</w:t>
      </w:r>
    </w:p>
    <w:p w:rsidR="00FF3880" w:rsidRPr="004B753F" w:rsidRDefault="00FF3880" w:rsidP="00470266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 xml:space="preserve">Вносить исправления в </w:t>
      </w:r>
      <w:r w:rsidR="00836CE9" w:rsidRPr="004B753F">
        <w:rPr>
          <w:rFonts w:cs="Arial"/>
        </w:rPr>
        <w:t>ордер-разрешение</w:t>
      </w:r>
      <w:r w:rsidRPr="004B753F">
        <w:rPr>
          <w:rFonts w:cs="Arial"/>
        </w:rPr>
        <w:t xml:space="preserve"> не разрешается, кроме случаев продления срока действия </w:t>
      </w:r>
      <w:r w:rsidR="00836CE9" w:rsidRPr="004B753F">
        <w:rPr>
          <w:rFonts w:cs="Arial"/>
        </w:rPr>
        <w:t>ордер-разрешени</w:t>
      </w:r>
      <w:r w:rsidR="00AA22B6" w:rsidRPr="004B753F">
        <w:rPr>
          <w:rFonts w:cs="Arial"/>
        </w:rPr>
        <w:t>я</w:t>
      </w:r>
      <w:r w:rsidRPr="004B753F">
        <w:rPr>
          <w:rFonts w:cs="Arial"/>
        </w:rPr>
        <w:t>, предусмотренного настоящими Правилами.</w:t>
      </w:r>
    </w:p>
    <w:p w:rsidR="00556814" w:rsidRPr="004B753F" w:rsidRDefault="00E145BA" w:rsidP="00556814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2</w:t>
      </w:r>
      <w:r w:rsidR="00FF3880" w:rsidRPr="004B753F">
        <w:rPr>
          <w:rFonts w:cs="Arial"/>
        </w:rPr>
        <w:t xml:space="preserve">.2. Если проектом предусмотрена одновременная прокладка нескольких коммуникаций, то </w:t>
      </w:r>
      <w:r w:rsidR="00836CE9" w:rsidRPr="004B753F">
        <w:rPr>
          <w:rFonts w:cs="Arial"/>
        </w:rPr>
        <w:t>ордер-разрешение</w:t>
      </w:r>
      <w:r w:rsidR="00FF3880" w:rsidRPr="004B753F">
        <w:rPr>
          <w:rFonts w:cs="Arial"/>
        </w:rPr>
        <w:t xml:space="preserve"> на право производства земляных работ  выдается на каждый вид работ отдельно.</w:t>
      </w:r>
    </w:p>
    <w:p w:rsidR="00556814" w:rsidRPr="004B753F" w:rsidRDefault="00556814" w:rsidP="00556814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eastAsiaTheme="minorEastAsia" w:cs="Arial"/>
        </w:rPr>
        <w:t xml:space="preserve">2.3. В случае нарушения в процессе производства земляных работ юридическими или физическими лицами настоящих Правил, порядка производства работ по выданному ордеру-разрешению на производство </w:t>
      </w:r>
      <w:r w:rsidRPr="004B753F">
        <w:rPr>
          <w:rFonts w:eastAsiaTheme="minorEastAsia" w:cs="Arial"/>
        </w:rPr>
        <w:lastRenderedPageBreak/>
        <w:t>земляных работ</w:t>
      </w:r>
      <w:r w:rsidRPr="004B753F">
        <w:rPr>
          <w:rFonts w:cs="Arial"/>
        </w:rPr>
        <w:t xml:space="preserve">Людиновская районная администрацияприостанавливает действие </w:t>
      </w:r>
      <w:r w:rsidRPr="004B753F">
        <w:rPr>
          <w:rFonts w:eastAsiaTheme="minorEastAsia" w:cs="Arial"/>
        </w:rPr>
        <w:t>ордера-разрешения,</w:t>
      </w:r>
      <w:r w:rsidR="00EF6921" w:rsidRPr="004B753F">
        <w:rPr>
          <w:rFonts w:eastAsiaTheme="minorEastAsia" w:cs="Arial"/>
        </w:rPr>
        <w:t xml:space="preserve"> направляет</w:t>
      </w:r>
      <w:r w:rsidRPr="004B753F">
        <w:rPr>
          <w:rFonts w:eastAsiaTheme="minorEastAsia" w:cs="Arial"/>
        </w:rPr>
        <w:t xml:space="preserve"> т</w:t>
      </w:r>
      <w:r w:rsidRPr="004B753F">
        <w:rPr>
          <w:rFonts w:cs="Arial"/>
        </w:rPr>
        <w:t xml:space="preserve">ребование об устранении нарушений в установленные сроки, и не выдает этому юридическому или физическому лицу </w:t>
      </w:r>
      <w:r w:rsidR="00EF6921" w:rsidRPr="004B753F">
        <w:rPr>
          <w:rFonts w:cs="Arial"/>
        </w:rPr>
        <w:t>ордер-разрешение</w:t>
      </w:r>
      <w:r w:rsidRPr="004B753F">
        <w:rPr>
          <w:rFonts w:cs="Arial"/>
        </w:rPr>
        <w:t xml:space="preserve"> на новые работы до завершения ими начатых работ.</w:t>
      </w:r>
    </w:p>
    <w:p w:rsidR="00FF3880" w:rsidRPr="004B753F" w:rsidRDefault="00FF3880" w:rsidP="00470266">
      <w:pPr>
        <w:autoSpaceDE w:val="0"/>
        <w:autoSpaceDN w:val="0"/>
        <w:adjustRightInd w:val="0"/>
        <w:rPr>
          <w:rFonts w:cs="Arial"/>
        </w:rPr>
      </w:pPr>
    </w:p>
    <w:p w:rsidR="00FF3880" w:rsidRPr="004B753F" w:rsidRDefault="00D734C0" w:rsidP="00A96065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4B753F">
        <w:rPr>
          <w:rFonts w:cs="Arial"/>
          <w:b/>
          <w:bCs/>
          <w:kern w:val="32"/>
          <w:sz w:val="32"/>
          <w:szCs w:val="32"/>
        </w:rPr>
        <w:t>3</w:t>
      </w:r>
      <w:r w:rsidR="00FF3880" w:rsidRPr="004B753F">
        <w:rPr>
          <w:rFonts w:cs="Arial"/>
          <w:b/>
          <w:bCs/>
          <w:kern w:val="32"/>
          <w:sz w:val="32"/>
          <w:szCs w:val="32"/>
        </w:rPr>
        <w:t xml:space="preserve">. Сроки осуществления земляных работ и действия </w:t>
      </w:r>
      <w:r w:rsidR="00836CE9" w:rsidRPr="004B753F">
        <w:rPr>
          <w:rFonts w:cs="Arial"/>
          <w:b/>
          <w:bCs/>
          <w:kern w:val="32"/>
          <w:sz w:val="32"/>
          <w:szCs w:val="32"/>
        </w:rPr>
        <w:t>ордер</w:t>
      </w:r>
      <w:r w:rsidR="00EF6921" w:rsidRPr="004B753F">
        <w:rPr>
          <w:rFonts w:cs="Arial"/>
          <w:b/>
          <w:bCs/>
          <w:kern w:val="32"/>
          <w:sz w:val="32"/>
          <w:szCs w:val="32"/>
        </w:rPr>
        <w:t>а</w:t>
      </w:r>
      <w:r w:rsidR="00836CE9" w:rsidRPr="004B753F">
        <w:rPr>
          <w:rFonts w:cs="Arial"/>
          <w:b/>
          <w:bCs/>
          <w:kern w:val="32"/>
          <w:sz w:val="32"/>
          <w:szCs w:val="32"/>
        </w:rPr>
        <w:t>-разрешени</w:t>
      </w:r>
      <w:r w:rsidR="00EF6921" w:rsidRPr="004B753F">
        <w:rPr>
          <w:rFonts w:cs="Arial"/>
          <w:b/>
          <w:bCs/>
          <w:kern w:val="32"/>
          <w:sz w:val="32"/>
          <w:szCs w:val="32"/>
        </w:rPr>
        <w:t>я</w:t>
      </w:r>
    </w:p>
    <w:p w:rsidR="00FF3880" w:rsidRPr="004B753F" w:rsidRDefault="00FF3880" w:rsidP="00470266">
      <w:pPr>
        <w:autoSpaceDE w:val="0"/>
        <w:autoSpaceDN w:val="0"/>
        <w:adjustRightInd w:val="0"/>
        <w:rPr>
          <w:rFonts w:cs="Arial"/>
        </w:rPr>
      </w:pPr>
    </w:p>
    <w:p w:rsidR="00D05361" w:rsidRPr="004B753F" w:rsidRDefault="00FF3880" w:rsidP="00D0536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Сроки осуществления земляных работ определяются исходя из объема, вида, способа производства работ, в том числе исходя из технологических особенностей производства работ, а также с учетом положений, установленных настоящ</w:t>
      </w:r>
      <w:r w:rsidR="00D734C0" w:rsidRPr="004B753F">
        <w:rPr>
          <w:rFonts w:cs="Arial"/>
        </w:rPr>
        <w:t>ейчастью</w:t>
      </w:r>
      <w:r w:rsidRPr="004B753F">
        <w:rPr>
          <w:rFonts w:cs="Arial"/>
        </w:rPr>
        <w:t>.</w:t>
      </w:r>
    </w:p>
    <w:p w:rsidR="00D05361" w:rsidRPr="004B753F" w:rsidRDefault="00D734C0" w:rsidP="00D0536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3</w:t>
      </w:r>
      <w:r w:rsidR="00FF3880" w:rsidRPr="004B753F">
        <w:rPr>
          <w:rFonts w:cs="Arial"/>
        </w:rPr>
        <w:t>.1. При аварийных земляных работах на инженерных коммуникациях, расположенных на территориях имущественных комплексов, на проезжих частях автомобильных дорог третьей категории и последующих, а также на иных территориях, срок осуществления земляных работ и восстановления благоустройства не должен превышать 15 календарных дней со дня начала осуществления земляных работ.</w:t>
      </w:r>
    </w:p>
    <w:p w:rsidR="00D05361" w:rsidRPr="004B753F" w:rsidRDefault="00D734C0" w:rsidP="00D0536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3</w:t>
      </w:r>
      <w:r w:rsidR="00FF3880" w:rsidRPr="004B753F">
        <w:rPr>
          <w:rFonts w:cs="Arial"/>
        </w:rPr>
        <w:t xml:space="preserve">.2. При наличии обоснования невозможности проведения земляных работ в установленные сроки (в случае возникновения непредсказуемого события, не зависящего от воли заинтересованных лиц, производящих работы по </w:t>
      </w:r>
      <w:r w:rsidR="00836CE9" w:rsidRPr="004B753F">
        <w:rPr>
          <w:rFonts w:cs="Arial"/>
        </w:rPr>
        <w:t>ордеру-разрешению</w:t>
      </w:r>
      <w:r w:rsidR="00FF3880" w:rsidRPr="004B753F">
        <w:rPr>
          <w:rFonts w:cs="Arial"/>
        </w:rPr>
        <w:t xml:space="preserve">, и ведущего к невозможности исполнения работ в установленный срок) заинтересованное лицо вправе скорректировать срок осуществления земляных работ путем обращения с заявлением в орган, выдавший специальное разрешение, не менее чем за </w:t>
      </w:r>
      <w:r w:rsidRPr="004B753F">
        <w:rPr>
          <w:rFonts w:cs="Arial"/>
        </w:rPr>
        <w:t>1</w:t>
      </w:r>
      <w:r w:rsidR="00FF3880" w:rsidRPr="004B753F">
        <w:rPr>
          <w:rFonts w:cs="Arial"/>
        </w:rPr>
        <w:t xml:space="preserve"> рабочий день до даты окончания срока осуществления земляных работ.</w:t>
      </w:r>
    </w:p>
    <w:p w:rsidR="00D05361" w:rsidRPr="004B753F" w:rsidRDefault="00FF3880" w:rsidP="00D0536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Допускается корректировка срока при осуществлении аварийных земляных работ на срок:</w:t>
      </w:r>
    </w:p>
    <w:p w:rsidR="00D05361" w:rsidRPr="004B753F" w:rsidRDefault="00FF3880" w:rsidP="00D0536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а) не превышающий количество дней, указанных в первоначальном сроке, - при отсутствии необходимости замены элементов инженерных коммуникаций;</w:t>
      </w:r>
    </w:p>
    <w:p w:rsidR="00D05361" w:rsidRPr="004B753F" w:rsidRDefault="00FF3880" w:rsidP="00D0536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б) не превышающий 15 календарных дней - в случае необходимости замены элементов инженерных коммуникаций и при представлении документа, содержащего обоснование необходимости проведения таких работ.</w:t>
      </w:r>
    </w:p>
    <w:p w:rsidR="00FF3880" w:rsidRPr="004B753F" w:rsidRDefault="00FF3880" w:rsidP="00D0536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Корректировка срока плановых земляных работ осуществляется с учетом объема дополнительных работ и технологических особенностей производства работ на срок, не превышающий первоначальный.</w:t>
      </w:r>
    </w:p>
    <w:p w:rsidR="00AE0878" w:rsidRPr="004B753F" w:rsidRDefault="00F7614B" w:rsidP="00470266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3</w:t>
      </w:r>
      <w:r w:rsidR="00FF3880" w:rsidRPr="004B753F">
        <w:rPr>
          <w:rFonts w:cs="Arial"/>
        </w:rPr>
        <w:t xml:space="preserve">.3. Ответственность за нарушение сроков производства земляных работ и восстановления в первоначальном виде места разрытия несут организации, производящие работы, и их руководители, должностные лица, ответственные за производство работ (указанные в </w:t>
      </w:r>
      <w:r w:rsidR="00836CE9" w:rsidRPr="004B753F">
        <w:rPr>
          <w:rFonts w:cs="Arial"/>
        </w:rPr>
        <w:t>ордере-разрешении</w:t>
      </w:r>
      <w:r w:rsidR="00FF3880" w:rsidRPr="004B753F">
        <w:rPr>
          <w:rFonts w:cs="Arial"/>
        </w:rPr>
        <w:t>), а также лица, осуществившие несанкционированные земляные работы.</w:t>
      </w:r>
    </w:p>
    <w:p w:rsidR="00AE0878" w:rsidRPr="004B753F" w:rsidRDefault="00FF3880" w:rsidP="00AE0878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Заказчик несет ответственность за сроки производимых подрядчиком земляных работ и восстановление в первоначальном виде места разрытия в случае невозможности подрядчика производить начатые им земляные работы (ликвидация или реорганизация подрядчика, финансовая несостоятельность и т.п.).</w:t>
      </w:r>
    </w:p>
    <w:p w:rsidR="00AE0878" w:rsidRPr="004B753F" w:rsidRDefault="00F7614B" w:rsidP="00AE0878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3</w:t>
      </w:r>
      <w:r w:rsidR="00FF3880" w:rsidRPr="004B753F">
        <w:rPr>
          <w:rFonts w:cs="Arial"/>
        </w:rPr>
        <w:t xml:space="preserve">.4. </w:t>
      </w:r>
      <w:r w:rsidR="00836CE9" w:rsidRPr="004B753F">
        <w:rPr>
          <w:rFonts w:cs="Arial"/>
        </w:rPr>
        <w:t>Ордер-разрешение</w:t>
      </w:r>
      <w:r w:rsidR="00FF3880" w:rsidRPr="004B753F">
        <w:rPr>
          <w:rFonts w:cs="Arial"/>
        </w:rPr>
        <w:t>на право производства земляных работ выдается на весь срок производства работ. Срок осуществления земляных работ определяется датой начала и окончания периода осуществления земляных работ, включая восстановление благоустройства.</w:t>
      </w:r>
    </w:p>
    <w:p w:rsidR="00AE0878" w:rsidRPr="004B753F" w:rsidRDefault="00FF3880" w:rsidP="00AE0878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 xml:space="preserve">Работы, производимые после истечения срока, указанного </w:t>
      </w:r>
      <w:r w:rsidR="00836CE9" w:rsidRPr="004B753F">
        <w:rPr>
          <w:rFonts w:cs="Arial"/>
        </w:rPr>
        <w:t>ордере-разрешении</w:t>
      </w:r>
      <w:r w:rsidRPr="004B753F">
        <w:rPr>
          <w:rFonts w:cs="Arial"/>
        </w:rPr>
        <w:t>, приравниваются к работам, проводимым без разрешения.</w:t>
      </w:r>
    </w:p>
    <w:p w:rsidR="00FF3880" w:rsidRPr="004B753F" w:rsidRDefault="00F7614B" w:rsidP="00AE0878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3</w:t>
      </w:r>
      <w:r w:rsidR="00FF3880" w:rsidRPr="004B753F">
        <w:rPr>
          <w:rFonts w:cs="Arial"/>
        </w:rPr>
        <w:t xml:space="preserve">.5. При обнаружении несанкционированных земляных работ или работ, производимых с нарушением сроков и порядка производства земляных работ, </w:t>
      </w:r>
      <w:r w:rsidRPr="004B753F">
        <w:rPr>
          <w:rFonts w:cs="Arial"/>
        </w:rPr>
        <w:t xml:space="preserve">Людиновская </w:t>
      </w:r>
      <w:r w:rsidR="00FF3880" w:rsidRPr="004B753F">
        <w:rPr>
          <w:rFonts w:cs="Arial"/>
        </w:rPr>
        <w:t>районная администрация составляет</w:t>
      </w:r>
      <w:r w:rsidR="004B753F">
        <w:rPr>
          <w:rFonts w:cs="Arial"/>
        </w:rPr>
        <w:t xml:space="preserve"> акт</w:t>
      </w:r>
      <w:r w:rsidR="00FF3880" w:rsidRPr="004B753F">
        <w:rPr>
          <w:rFonts w:cs="Arial"/>
        </w:rPr>
        <w:t xml:space="preserve"> (приложение </w:t>
      </w:r>
      <w:r w:rsidR="005D16BC" w:rsidRPr="004B753F">
        <w:rPr>
          <w:rFonts w:cs="Arial"/>
        </w:rPr>
        <w:t>2</w:t>
      </w:r>
      <w:r w:rsidR="00FF3880" w:rsidRPr="004B753F">
        <w:rPr>
          <w:rFonts w:cs="Arial"/>
        </w:rPr>
        <w:t xml:space="preserve"> к настоящим Правилам), который направляется в административную комиссию.</w:t>
      </w:r>
    </w:p>
    <w:p w:rsidR="00FF3880" w:rsidRPr="004B753F" w:rsidRDefault="00FF3880" w:rsidP="00470266">
      <w:pPr>
        <w:autoSpaceDE w:val="0"/>
        <w:autoSpaceDN w:val="0"/>
        <w:adjustRightInd w:val="0"/>
        <w:rPr>
          <w:rFonts w:cs="Arial"/>
        </w:rPr>
      </w:pPr>
    </w:p>
    <w:p w:rsidR="00FF3880" w:rsidRPr="004B753F" w:rsidRDefault="00F7614B" w:rsidP="004B753F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bookmarkStart w:id="2" w:name="Par38"/>
      <w:bookmarkEnd w:id="2"/>
      <w:r w:rsidRPr="004B753F">
        <w:rPr>
          <w:rFonts w:cs="Arial"/>
          <w:b/>
          <w:bCs/>
          <w:kern w:val="32"/>
          <w:sz w:val="32"/>
          <w:szCs w:val="32"/>
        </w:rPr>
        <w:t>4</w:t>
      </w:r>
      <w:r w:rsidR="00FF3880" w:rsidRPr="004B753F">
        <w:rPr>
          <w:rFonts w:cs="Arial"/>
          <w:b/>
          <w:bCs/>
          <w:kern w:val="32"/>
          <w:sz w:val="32"/>
          <w:szCs w:val="32"/>
        </w:rPr>
        <w:t>. Порядок производства земляных работ</w:t>
      </w:r>
    </w:p>
    <w:p w:rsidR="00FF3880" w:rsidRPr="004B753F" w:rsidRDefault="00FF3880" w:rsidP="00470266">
      <w:pPr>
        <w:autoSpaceDE w:val="0"/>
        <w:autoSpaceDN w:val="0"/>
        <w:adjustRightInd w:val="0"/>
        <w:rPr>
          <w:rFonts w:cs="Arial"/>
        </w:rPr>
      </w:pPr>
    </w:p>
    <w:p w:rsidR="00F15A5C" w:rsidRPr="004B753F" w:rsidRDefault="00F7614B" w:rsidP="00F15A5C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</w:t>
      </w:r>
      <w:r w:rsidR="00FF3880" w:rsidRPr="004B753F">
        <w:rPr>
          <w:rFonts w:cs="Arial"/>
        </w:rPr>
        <w:t>.1. Прокладка и переустройство подземных инженерных коммуникаций выполняются до начала работ по строительству, реконструкции, капитальному ремонту дорог, проведению благоустройства и озеленению территории.</w:t>
      </w:r>
    </w:p>
    <w:p w:rsidR="00F15A5C" w:rsidRPr="004B753F" w:rsidRDefault="00FF3880" w:rsidP="00F15A5C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 xml:space="preserve">Организации, осуществляющие производство работ по прокладке (ремонту) подземных коммуникаций, связанных с пересечением проезжих частей улиц и тротуаров, а также земельных участков, содержащих элементы благоустройства, обязаны использовать бестраншейные технологии производства работ. В исключительных случаях (при невозможности применения бестраншейных технологий на отдельных участках трасс коммуникаций) выполнение работ производится иными способами, согласованными с </w:t>
      </w:r>
      <w:r w:rsidR="00E145BA" w:rsidRPr="004B753F">
        <w:rPr>
          <w:rFonts w:cs="Arial"/>
        </w:rPr>
        <w:t>Людиновской</w:t>
      </w:r>
      <w:r w:rsidRPr="004B753F">
        <w:rPr>
          <w:rFonts w:cs="Arial"/>
        </w:rPr>
        <w:t xml:space="preserve"> районной администрацией.</w:t>
      </w:r>
    </w:p>
    <w:p w:rsidR="00555AD3" w:rsidRPr="004B753F" w:rsidRDefault="00FF3880" w:rsidP="00555AD3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 xml:space="preserve">В случае невозможности применения бестраншейных технологий проведения земляных работ организация, планирующая выполнять данные работы, в составе заявки на выдачу </w:t>
      </w:r>
      <w:r w:rsidR="00D67E86" w:rsidRPr="004B753F">
        <w:rPr>
          <w:rFonts w:cs="Arial"/>
        </w:rPr>
        <w:t>ордер-разрешения</w:t>
      </w:r>
      <w:r w:rsidRPr="004B753F">
        <w:rPr>
          <w:rFonts w:cs="Arial"/>
        </w:rPr>
        <w:t xml:space="preserve"> обязана представить мотивированное обоснование, а также письменное заключение от запрещающих работы служб о невозможности производства данных работ с применения бестраншейных технологий.</w:t>
      </w:r>
    </w:p>
    <w:p w:rsidR="00555AD3" w:rsidRPr="004B753F" w:rsidRDefault="00555AD3" w:rsidP="00555AD3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</w:t>
      </w:r>
      <w:r w:rsidR="00FF3880" w:rsidRPr="004B753F">
        <w:rPr>
          <w:rFonts w:cs="Arial"/>
        </w:rPr>
        <w:t>.2. Запрещается проводить капитальный ремонт, реконструкцию дорог до прокладки, переустройства и ремонта подземных коммуникаций, если выполнение последних предусмотрено проектом.</w:t>
      </w:r>
    </w:p>
    <w:p w:rsidR="00555AD3" w:rsidRPr="004B753F" w:rsidRDefault="00FF3880" w:rsidP="00555AD3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До истечения гарантийного срока эксплуатации дорожного покрытия после окончания строительства, капитального ремонта или ремонта дорожного покрытия дорог, тротуаров прокладка, ремонт и переустройство подземных коммуникаций, уложенных под твердым покрытием, производятся закрытым способом без повреждения твердого покрытия.</w:t>
      </w:r>
    </w:p>
    <w:p w:rsidR="00555AD3" w:rsidRPr="004B753F" w:rsidRDefault="00555AD3" w:rsidP="00555AD3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</w:t>
      </w:r>
      <w:r w:rsidR="00FF3880" w:rsidRPr="004B753F">
        <w:rPr>
          <w:rFonts w:cs="Arial"/>
        </w:rPr>
        <w:t xml:space="preserve">.3. Лица, выполняющие работы по ремонту дорог, связанные с изменением отметок проезжей части, обязаны устанавливать люки камер подземных сооружений и газовые </w:t>
      </w:r>
      <w:proofErr w:type="spellStart"/>
      <w:r w:rsidR="00FF3880" w:rsidRPr="004B753F">
        <w:rPr>
          <w:rFonts w:cs="Arial"/>
        </w:rPr>
        <w:t>коверы</w:t>
      </w:r>
      <w:proofErr w:type="spellEnd"/>
      <w:r w:rsidR="00FF3880" w:rsidRPr="004B753F">
        <w:rPr>
          <w:rFonts w:cs="Arial"/>
        </w:rPr>
        <w:t xml:space="preserve"> в одном уровне с проезжей частью. При этом крышки </w:t>
      </w:r>
      <w:proofErr w:type="spellStart"/>
      <w:r w:rsidR="00FF3880" w:rsidRPr="004B753F">
        <w:rPr>
          <w:rFonts w:cs="Arial"/>
        </w:rPr>
        <w:t>коверов</w:t>
      </w:r>
      <w:proofErr w:type="spellEnd"/>
      <w:r w:rsidR="00FF3880" w:rsidRPr="004B753F">
        <w:rPr>
          <w:rFonts w:cs="Arial"/>
        </w:rPr>
        <w:t xml:space="preserve"> следует устанавливать по направлению движения транспорта.</w:t>
      </w:r>
    </w:p>
    <w:p w:rsidR="00FF3880" w:rsidRPr="004B753F" w:rsidRDefault="00FF3880" w:rsidP="00555AD3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 xml:space="preserve">Основание под люки и </w:t>
      </w:r>
      <w:proofErr w:type="spellStart"/>
      <w:r w:rsidRPr="004B753F">
        <w:rPr>
          <w:rFonts w:cs="Arial"/>
        </w:rPr>
        <w:t>коверы</w:t>
      </w:r>
      <w:proofErr w:type="spellEnd"/>
      <w:r w:rsidRPr="004B753F">
        <w:rPr>
          <w:rFonts w:cs="Arial"/>
        </w:rPr>
        <w:t xml:space="preserve"> выполняется из бетона или железобетона. Устройство основания из кирпича или асфальтобетона (в пределах проезжей части и тротуаров улиц) запрещается.</w:t>
      </w:r>
    </w:p>
    <w:p w:rsidR="00E12B11" w:rsidRPr="004B753F" w:rsidRDefault="00555AD3" w:rsidP="00470266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</w:t>
      </w:r>
      <w:r w:rsidR="00FF3880" w:rsidRPr="004B753F">
        <w:rPr>
          <w:rFonts w:cs="Arial"/>
        </w:rPr>
        <w:t>.4. При выполнении строительно-монтажных и других работ, связанных с разрытием, места их производства должны быть оборудованы ограждениями, обеспечивающими безопасность людей и транспорта, дорожными знаками, указателями проезда транспорта, прохода пешеходов и т.д.</w:t>
      </w:r>
    </w:p>
    <w:p w:rsidR="00E12B11" w:rsidRPr="004B753F" w:rsidRDefault="00FF3880" w:rsidP="00E12B1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В темное время суток на дороге и тротуарах ограждения должны быть обозначены световой сигнализацией.</w:t>
      </w:r>
    </w:p>
    <w:p w:rsidR="00E12B11" w:rsidRPr="004B753F" w:rsidRDefault="00E12B11" w:rsidP="00E12B1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</w:t>
      </w:r>
      <w:r w:rsidR="00FF3880" w:rsidRPr="004B753F">
        <w:rPr>
          <w:rFonts w:cs="Arial"/>
        </w:rPr>
        <w:t>.</w:t>
      </w:r>
      <w:r w:rsidRPr="004B753F">
        <w:rPr>
          <w:rFonts w:cs="Arial"/>
        </w:rPr>
        <w:t>5</w:t>
      </w:r>
      <w:r w:rsidR="00FF3880" w:rsidRPr="004B753F">
        <w:rPr>
          <w:rFonts w:cs="Arial"/>
        </w:rPr>
        <w:t>. При проведении земляных работ в местах прохода пешеходов траншеи должны быть оборудованы пешеходными мостиками. Мостик для пешеходов должен иметь ширину не менее 0,8 м и перила высотой не менее 1,0 м.</w:t>
      </w:r>
    </w:p>
    <w:p w:rsidR="00E12B11" w:rsidRPr="004B753F" w:rsidRDefault="00FF3880" w:rsidP="00E12B1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При невозможности организации безопасного прохода пешеходов в месте проведения земляных работ лицо, производящее данные работы, обязано организовать безопасные обходы для пешеходов, при этом обходы (временные места передвижения пешеходов) должны иметь твердое основание.</w:t>
      </w:r>
    </w:p>
    <w:p w:rsidR="00E12B11" w:rsidRPr="004B753F" w:rsidRDefault="00E12B11" w:rsidP="00E12B1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</w:t>
      </w:r>
      <w:r w:rsidR="00FF3880" w:rsidRPr="004B753F">
        <w:rPr>
          <w:rFonts w:cs="Arial"/>
        </w:rPr>
        <w:t>.</w:t>
      </w:r>
      <w:r w:rsidRPr="004B753F">
        <w:rPr>
          <w:rFonts w:cs="Arial"/>
        </w:rPr>
        <w:t>6</w:t>
      </w:r>
      <w:r w:rsidR="00FF3880" w:rsidRPr="004B753F">
        <w:rPr>
          <w:rFonts w:cs="Arial"/>
        </w:rPr>
        <w:t>. Грунт, строительные материалы и конструкции допускается складировать в пределах ограждаемых территорий или в местах, предусмотренных проектом производства работ. Складирование громоздких и длинномерных конструкций и деталей вне пределов ограждаемых территорий (строительной площадки) должны производиться в местах, предусмотренных проектом производства работ, как правило, не ранее чем за 24 часа до начала работ.</w:t>
      </w:r>
    </w:p>
    <w:p w:rsidR="00E12B11" w:rsidRPr="004B753F" w:rsidRDefault="00E12B11" w:rsidP="00E12B1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</w:t>
      </w:r>
      <w:r w:rsidR="00FF3880" w:rsidRPr="004B753F">
        <w:rPr>
          <w:rFonts w:cs="Arial"/>
        </w:rPr>
        <w:t>.</w:t>
      </w:r>
      <w:r w:rsidRPr="004B753F">
        <w:rPr>
          <w:rFonts w:cs="Arial"/>
        </w:rPr>
        <w:t>7</w:t>
      </w:r>
      <w:r w:rsidR="00FF3880" w:rsidRPr="004B753F">
        <w:rPr>
          <w:rFonts w:cs="Arial"/>
        </w:rPr>
        <w:t xml:space="preserve">. Запрещается засыпать грунтом крышки люков колодцев и камер, решетки </w:t>
      </w:r>
      <w:proofErr w:type="spellStart"/>
      <w:r w:rsidR="00FF3880" w:rsidRPr="004B753F">
        <w:rPr>
          <w:rFonts w:cs="Arial"/>
        </w:rPr>
        <w:t>дождеприемных</w:t>
      </w:r>
      <w:proofErr w:type="spellEnd"/>
      <w:r w:rsidR="00FF3880" w:rsidRPr="004B753F">
        <w:rPr>
          <w:rFonts w:cs="Arial"/>
        </w:rPr>
        <w:t xml:space="preserve"> колодцев, лотки дорожных покрытий, зеленые насаждения и </w:t>
      </w:r>
      <w:r w:rsidR="00FF3880" w:rsidRPr="004B753F">
        <w:rPr>
          <w:rFonts w:cs="Arial"/>
        </w:rPr>
        <w:lastRenderedPageBreak/>
        <w:t>производить складирование материалов и конструкций на газонах, на трассах действующих подземных коммуникаций, в охранных зонах газопроводов, линий электропередачи (ЛЭП) и линий связи.</w:t>
      </w:r>
    </w:p>
    <w:p w:rsidR="00E12B11" w:rsidRPr="004B753F" w:rsidRDefault="00B7657D" w:rsidP="00E12B1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4.8.</w:t>
      </w:r>
      <w:r w:rsidR="00FF3880" w:rsidRPr="004B753F">
        <w:rPr>
          <w:rFonts w:cs="Arial"/>
        </w:rPr>
        <w:t xml:space="preserve"> Для принятия необходимых мер предосторожности и предупреждения от повреждения подземных инженерных коммуникаций до начала производства земляных работ по прокладке, переустройству или ремонту подземных инженерных коммуникаций в местах производства работ вызываются представители соответствующих эксплуатирующих и </w:t>
      </w:r>
      <w:proofErr w:type="spellStart"/>
      <w:r w:rsidR="00FF3880" w:rsidRPr="004B753F">
        <w:rPr>
          <w:rFonts w:cs="Arial"/>
        </w:rPr>
        <w:t>энергоснабжающих</w:t>
      </w:r>
      <w:proofErr w:type="spellEnd"/>
      <w:r w:rsidR="00FF3880" w:rsidRPr="004B753F">
        <w:rPr>
          <w:rFonts w:cs="Arial"/>
        </w:rPr>
        <w:t xml:space="preserve"> организаций. До прибытия представителей этих организаций производство работ запрещается.</w:t>
      </w:r>
    </w:p>
    <w:p w:rsidR="00E12B11" w:rsidRPr="004B753F" w:rsidRDefault="00FF3880" w:rsidP="00E12B1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Производство земляных работ в зоне расположения подземных инженерных коммуникаций (</w:t>
      </w:r>
      <w:proofErr w:type="spellStart"/>
      <w:r w:rsidRPr="004B753F">
        <w:rPr>
          <w:rFonts w:cs="Arial"/>
        </w:rPr>
        <w:t>электрокабели</w:t>
      </w:r>
      <w:proofErr w:type="spellEnd"/>
      <w:r w:rsidRPr="004B753F">
        <w:rPr>
          <w:rFonts w:cs="Arial"/>
        </w:rPr>
        <w:t>, кабели связи, газопроводы и др.) допускается только с письменного разрешения соответствующих организаций, ответственных за эксплуатацию этих коммуникаций.</w:t>
      </w:r>
    </w:p>
    <w:p w:rsidR="00E12B11" w:rsidRPr="004B753F" w:rsidRDefault="00FF3880" w:rsidP="00E12B1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К разрешению должен быть приложен план (схема с указанием расположения коммуникаций), составленный на основании исполнительных чертежей.</w:t>
      </w:r>
    </w:p>
    <w:p w:rsidR="00E12B11" w:rsidRPr="004B753F" w:rsidRDefault="00FF3880" w:rsidP="00E12B11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До начала работ по согласованию с эксплуатационной организацией устанавливаются знаки, указывающие место расположения подземных инженерных коммуникаций, и проводится инструктаж по технике безопасности всего персонала, участвующего в работе.</w:t>
      </w:r>
    </w:p>
    <w:p w:rsidR="00B7657D" w:rsidRPr="004B753F" w:rsidRDefault="00FF3880" w:rsidP="00B7657D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Вскрытие шурфов для уточнения места положения коммуникаций может производиться только в присутствии представителей соответствующих эксплуатационных организаций.</w:t>
      </w:r>
    </w:p>
    <w:p w:rsidR="00B7657D" w:rsidRPr="004B753F" w:rsidRDefault="00FF3880" w:rsidP="00B7657D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Если в начале производства земляных работ выявлено несоответствие расположения действующих подземных инженерных коммуникаций по сравнению с данными проекта, работы должны быть приостановлены и вызваны представители проектной организации, заказчика и эксплуатационных служб для принятия согласованного решения по продолжению работ.</w:t>
      </w:r>
    </w:p>
    <w:p w:rsidR="00FF3880" w:rsidRPr="004B753F" w:rsidRDefault="00B7657D" w:rsidP="00B7657D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4.9.</w:t>
      </w:r>
      <w:r w:rsidR="00FF3880" w:rsidRPr="004B753F">
        <w:rPr>
          <w:rFonts w:cs="Arial"/>
        </w:rPr>
        <w:t xml:space="preserve"> При приближении к действующим линиям подземных инженерных коммуникаций земляные работы производятся в соответствии с требованиями СНиП, ПУЭ, Правил безопасности в газовом хозяйстве, других нормативных документов под наблюдением инженерно-технического работника, указанного в </w:t>
      </w:r>
      <w:r w:rsidR="00836CE9" w:rsidRPr="004B753F">
        <w:rPr>
          <w:rFonts w:cs="Arial"/>
        </w:rPr>
        <w:t>ордер</w:t>
      </w:r>
      <w:r w:rsidRPr="004B753F">
        <w:rPr>
          <w:rFonts w:cs="Arial"/>
        </w:rPr>
        <w:t>е</w:t>
      </w:r>
      <w:r w:rsidR="00836CE9" w:rsidRPr="004B753F">
        <w:rPr>
          <w:rFonts w:cs="Arial"/>
        </w:rPr>
        <w:t>-разрешени</w:t>
      </w:r>
      <w:r w:rsidRPr="004B753F">
        <w:rPr>
          <w:rFonts w:cs="Arial"/>
        </w:rPr>
        <w:t>и</w:t>
      </w:r>
      <w:r w:rsidR="00FF3880" w:rsidRPr="004B753F">
        <w:rPr>
          <w:rFonts w:cs="Arial"/>
        </w:rPr>
        <w:t xml:space="preserve">, а в непосредственной близости от газопровода, электрических кабелей, кабелей связи и других действующих коммуникаций - под наблюдением работников </w:t>
      </w:r>
      <w:r w:rsidRPr="004B753F">
        <w:rPr>
          <w:rFonts w:cs="Arial"/>
        </w:rPr>
        <w:t>эксплуатирующих</w:t>
      </w:r>
      <w:r w:rsidR="00FF3880" w:rsidRPr="004B753F">
        <w:rPr>
          <w:rFonts w:cs="Arial"/>
        </w:rPr>
        <w:t xml:space="preserve"> организаций, которые, согласно действующим нормативам, на месте определяют границы разработки грунта вручную.</w:t>
      </w:r>
    </w:p>
    <w:p w:rsidR="00B7657D" w:rsidRPr="004B753F" w:rsidRDefault="00FF3880" w:rsidP="00470266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Применение землеройных механизмов, ударных инструментов (ломы, клинья, кирки, пневматические инструменты и др.) вблизи подземных инженерных коммуникаций запрещается.</w:t>
      </w:r>
    </w:p>
    <w:p w:rsidR="00B7657D" w:rsidRPr="004B753F" w:rsidRDefault="00FF3880" w:rsidP="00B7657D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Вскрытые при разработке траншей и котлованов подземные коммуникации защищаются специальным коробом и подвешиваются в соответствии с разработанными в проектах чертежами подземных коммуникаций.</w:t>
      </w:r>
    </w:p>
    <w:p w:rsidR="00E23F52" w:rsidRPr="004B753F" w:rsidRDefault="00FF3880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Засыпка траншей и котлованов в местах вскрытых действующих подземных коммуникаций производится в присутствии представителей соответствующих эксплуатационных организаций, для чего их представитель вызывается телефонограммой либо другим доступным способом.</w:t>
      </w:r>
    </w:p>
    <w:p w:rsidR="00E23F52" w:rsidRPr="004B753F" w:rsidRDefault="00E23F52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4.10.</w:t>
      </w:r>
      <w:r w:rsidR="00FF3880" w:rsidRPr="004B753F">
        <w:rPr>
          <w:rFonts w:cs="Arial"/>
        </w:rPr>
        <w:t xml:space="preserve"> Назначенный ответственный за производство земляных работ инженерно-технический работник обязан во время проведения работ постоянно находиться на месте строительства, иметь при себе рабочие чертежи, </w:t>
      </w:r>
      <w:r w:rsidRPr="004B753F">
        <w:rPr>
          <w:rFonts w:cs="Arial"/>
        </w:rPr>
        <w:t>ордер-разрешение</w:t>
      </w:r>
      <w:r w:rsidR="00FF3880" w:rsidRPr="004B753F">
        <w:rPr>
          <w:rFonts w:cs="Arial"/>
        </w:rPr>
        <w:t>на право производства земляных работ, проект производства работ, график производства работ.</w:t>
      </w:r>
    </w:p>
    <w:p w:rsidR="00E23F52" w:rsidRPr="004B753F" w:rsidRDefault="00FF3880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Ответственность за повреждения существующих подземных коммуникаций несут организации, выполняющие земляные, строительно-монтажные работы, а также должностные лица, ответственные за производство этих работ на объекте.</w:t>
      </w:r>
    </w:p>
    <w:p w:rsidR="00E23F52" w:rsidRPr="004B753F" w:rsidRDefault="00E23F52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lastRenderedPageBreak/>
        <w:t>4.11.</w:t>
      </w:r>
      <w:r w:rsidR="00FF3880" w:rsidRPr="004B753F">
        <w:rPr>
          <w:rFonts w:cs="Arial"/>
        </w:rPr>
        <w:t xml:space="preserve"> В местах интенсивного движения транспорта и пешеходов организация, производящая работы, обязана соблюдать указанные в проекте производства работ порядок и очередность выполнения работ, обеспечивающие безопасность движения транспорта и пешеходов.</w:t>
      </w:r>
    </w:p>
    <w:p w:rsidR="00E23F52" w:rsidRPr="004B753F" w:rsidRDefault="00FF3880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 xml:space="preserve">При работах на улицах города в проекте производства работ составляются проекты организации дорожного движения (при необходимости), которые согласовываются с </w:t>
      </w:r>
      <w:r w:rsidR="00E145BA" w:rsidRPr="004B753F">
        <w:rPr>
          <w:rFonts w:cs="Arial"/>
        </w:rPr>
        <w:t>Людиновской</w:t>
      </w:r>
      <w:r w:rsidRPr="004B753F">
        <w:rPr>
          <w:rFonts w:cs="Arial"/>
        </w:rPr>
        <w:t xml:space="preserve"> районной администрацией.</w:t>
      </w:r>
    </w:p>
    <w:p w:rsidR="00E23F52" w:rsidRPr="004B753F" w:rsidRDefault="00FF3880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Не допускается засыпка траншей и котлованов на проезжей части и тротуарах грунтом, строительным мусором, сколом асфальта. При выполнении работ по восстановлению подстилающих и выравнивающих слоев дорожной одежды в зимних условиях не допускается применение мерзлых материалов.</w:t>
      </w:r>
    </w:p>
    <w:p w:rsidR="00E23F52" w:rsidRPr="004B753F" w:rsidRDefault="00E23F52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4.12.</w:t>
      </w:r>
      <w:r w:rsidR="00FF3880" w:rsidRPr="004B753F">
        <w:rPr>
          <w:rFonts w:cs="Arial"/>
        </w:rPr>
        <w:t xml:space="preserve"> Покрытие, поврежденное в ходе проведения земляных работ, должно быть восстановлено производителем работ независимо от типа покрытия в срок, указанный в разрешении на проведение земляных работ при строительстве, ремонте, реконструкции инженерных коммуникаций и иных объектов, в первоначальном объеме и в соответствии с изначальным состоянием территории (до начала проведения земляных работ).</w:t>
      </w:r>
    </w:p>
    <w:p w:rsidR="00E23F52" w:rsidRPr="004B753F" w:rsidRDefault="00FF3880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лицо, производящее земляные работы, обязано:</w:t>
      </w:r>
    </w:p>
    <w:p w:rsidR="00E23F52" w:rsidRPr="004B753F" w:rsidRDefault="00FF3880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- провести необходимые мероприятия по приведению в порядок территории в зоне производства земляных работ;</w:t>
      </w:r>
    </w:p>
    <w:p w:rsidR="00E23F52" w:rsidRPr="004B753F" w:rsidRDefault="00FF3880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-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(тротуаров) до момента полного восстановления элементов благоустройства;</w:t>
      </w:r>
    </w:p>
    <w:p w:rsidR="00FF3880" w:rsidRPr="004B753F" w:rsidRDefault="00FF3880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 xml:space="preserve">- обратиться в </w:t>
      </w:r>
      <w:r w:rsidR="00C83956" w:rsidRPr="004B753F">
        <w:rPr>
          <w:rFonts w:cs="Arial"/>
        </w:rPr>
        <w:t>Людиновскую</w:t>
      </w:r>
      <w:r w:rsidRPr="004B753F">
        <w:rPr>
          <w:rFonts w:cs="Arial"/>
        </w:rPr>
        <w:t xml:space="preserve"> районную администрацию с заявлением о продлении срока действия специального разрешения и гарантийным письмом о восстановлении благоустройства после окончания зимнего периода либо неблагоприятных погодных условий в сроки, согласованные с уполномоченным органом, но не позднее 1 </w:t>
      </w:r>
      <w:r w:rsidR="00C83956" w:rsidRPr="004B753F">
        <w:rPr>
          <w:rFonts w:cs="Arial"/>
        </w:rPr>
        <w:t>июня</w:t>
      </w:r>
      <w:r w:rsidRPr="004B753F">
        <w:rPr>
          <w:rFonts w:cs="Arial"/>
        </w:rPr>
        <w:t>.</w:t>
      </w:r>
    </w:p>
    <w:p w:rsidR="00E23F52" w:rsidRPr="004B753F" w:rsidRDefault="00FF3880" w:rsidP="00470266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Восстановление асфальтового и плиточного покрытия тротуаров после прокладки или ремонта подземных инженерных сетей выполняется на всю ширину тротуара, а также по всей длине разрытия, включая 1 м от границ разрытия, с восстановлением существовавшего бетонного бортового камня.</w:t>
      </w:r>
    </w:p>
    <w:p w:rsidR="00E62D45" w:rsidRPr="004B753F" w:rsidRDefault="00E62D45" w:rsidP="00E62D45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Восстановление асфальтобетонное покрытия дорог после прокладки или ремонта подземных инженерных сетей выполняется на всю ширину асфальтобетонного покрытия, а также по всей длине разрытия, включая 1,5 м с обеих сторон от границ разрытия, с восстановлением существовавшего бетонного бортового камня.</w:t>
      </w:r>
    </w:p>
    <w:p w:rsidR="00E23F52" w:rsidRPr="004B753F" w:rsidRDefault="00FF3880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На восстанавливаемом участке следует применять тип "дорожной одежды", существовавший до проведения земляных работ.</w:t>
      </w:r>
    </w:p>
    <w:p w:rsidR="00E23F52" w:rsidRPr="004B753F" w:rsidRDefault="00FF3880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 xml:space="preserve">Восстановленная после производства земляных работ территория принимается от лица, производящего работы, представителями </w:t>
      </w:r>
      <w:r w:rsidR="00E145BA" w:rsidRPr="004B753F">
        <w:rPr>
          <w:rFonts w:cs="Arial"/>
        </w:rPr>
        <w:t>Людиновской</w:t>
      </w:r>
      <w:r w:rsidRPr="004B753F">
        <w:rPr>
          <w:rFonts w:cs="Arial"/>
        </w:rPr>
        <w:t xml:space="preserve"> районной администрации, а в случае производства работ на территории участков, находящихся в собственности иных лиц, - совместно с владельцами данных участков.</w:t>
      </w:r>
    </w:p>
    <w:p w:rsidR="00E23F52" w:rsidRPr="004B753F" w:rsidRDefault="00D43944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4.13.</w:t>
      </w:r>
      <w:r w:rsidR="00FF3880" w:rsidRPr="004B753F">
        <w:rPr>
          <w:rFonts w:cs="Arial"/>
        </w:rPr>
        <w:t xml:space="preserve"> Земляные работы, выполняемые юридическими и физическими лицами, считаются законченными после полного восстановления места разрытия в первоначальном виде</w:t>
      </w:r>
      <w:r w:rsidR="005D16BC" w:rsidRPr="004B753F">
        <w:rPr>
          <w:rFonts w:cs="Arial"/>
        </w:rPr>
        <w:t>.</w:t>
      </w:r>
    </w:p>
    <w:p w:rsidR="00E23F52" w:rsidRPr="004B753F" w:rsidRDefault="00770FF4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4.14.</w:t>
      </w:r>
      <w:r w:rsidR="00FF3880" w:rsidRPr="004B753F">
        <w:rPr>
          <w:rFonts w:cs="Arial"/>
        </w:rPr>
        <w:t xml:space="preserve"> Восстановление дорожных покрытий выполняется специализированной организацией, имеющей свидетельство о допуске к определенному виду или видам работ, которые оказывают влияние на безопасность объектов капитального строительства, по специально разработанному проекту производства работ, обеспечивающему необходимое качество устройства основания.</w:t>
      </w:r>
    </w:p>
    <w:p w:rsidR="00E23F52" w:rsidRPr="004B753F" w:rsidRDefault="00770FF4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lastRenderedPageBreak/>
        <w:t>4.15.</w:t>
      </w:r>
      <w:r w:rsidR="00FF3880" w:rsidRPr="004B753F">
        <w:rPr>
          <w:rFonts w:cs="Arial"/>
        </w:rPr>
        <w:t xml:space="preserve"> Лицо, производящее земляные работы, несет ответственность за качество и сроки восстановленного места разрытия в границах автомобильных дорог в течение гарантийного периода данной дороги, но не менее трех лет, и в случае возникновения просадок, выбоин и иных разрушений в местах ведения работ обязано немедленно принять меры по их устранению. На иных территориях лицо, производящее земляные работы, несет ответственность за качество восстановления в течение трех лет с момента </w:t>
      </w:r>
      <w:r w:rsidR="005518C0" w:rsidRPr="004B753F">
        <w:rPr>
          <w:rFonts w:cs="Arial"/>
        </w:rPr>
        <w:t>завершения</w:t>
      </w:r>
      <w:r w:rsidR="00FF3880" w:rsidRPr="004B753F">
        <w:rPr>
          <w:rFonts w:cs="Arial"/>
        </w:rPr>
        <w:t xml:space="preserve"> работ.</w:t>
      </w:r>
    </w:p>
    <w:p w:rsidR="00FF3880" w:rsidRPr="004B753F" w:rsidRDefault="00770FF4" w:rsidP="00E23F5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4.16.</w:t>
      </w:r>
      <w:r w:rsidR="00FF3880" w:rsidRPr="004B753F">
        <w:rPr>
          <w:rFonts w:cs="Arial"/>
        </w:rPr>
        <w:t xml:space="preserve">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и ремонту подземных коммуникаций или других видов строительных работ, ликвидируются в полном объеме лицом, получившим специальное разрешение на право производства работ, а также лицом, осуществившим несанкционированные земляные работы, в сроки, согласованные с </w:t>
      </w:r>
      <w:r w:rsidR="00E145BA" w:rsidRPr="004B753F">
        <w:rPr>
          <w:rFonts w:cs="Arial"/>
        </w:rPr>
        <w:t>Людиновской</w:t>
      </w:r>
      <w:r w:rsidR="00FF3880" w:rsidRPr="004B753F">
        <w:rPr>
          <w:rFonts w:cs="Arial"/>
        </w:rPr>
        <w:t xml:space="preserve"> районной администрацией.</w:t>
      </w:r>
    </w:p>
    <w:p w:rsidR="00E23F52" w:rsidRPr="004B753F" w:rsidRDefault="00770FF4" w:rsidP="00470266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4.17.</w:t>
      </w:r>
      <w:r w:rsidR="00FF3880" w:rsidRPr="004B753F">
        <w:rPr>
          <w:rFonts w:cs="Arial"/>
        </w:rPr>
        <w:t xml:space="preserve"> Руководители организаций и должностные лица, ответственные за производство работ по прокладке и переустройству подземных коммуникаций, обязаны систематически проводить осмотр состояния ограждения места производства земляных работ, рабочего освещения и сигнальных фонарей (в темное время суток), информационной таблички, креплений траншей и котлованов, лестниц и стремянок для спуска в них, подвески действующих коммуникаций, проездов для транспорта и проходов для пешеходов, своевременно принимать меры по вывозу излишнего грунта, разобранных асфальтобетонных покрытий, уборке мусора и неиспользованных материалов, которые вывозятся в 2-дневный срок после окончания работ.</w:t>
      </w:r>
    </w:p>
    <w:p w:rsidR="00FF3880" w:rsidRPr="004B753F" w:rsidRDefault="00770FF4" w:rsidP="00470266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4.18.</w:t>
      </w:r>
      <w:r w:rsidR="00FF3880" w:rsidRPr="004B753F">
        <w:rPr>
          <w:rFonts w:cs="Arial"/>
        </w:rPr>
        <w:t xml:space="preserve"> Траншеи на газонах засыпаются местным грунтом с уплотнением.</w:t>
      </w:r>
    </w:p>
    <w:p w:rsidR="00FF3880" w:rsidRPr="004B753F" w:rsidRDefault="00FF3880" w:rsidP="00470266">
      <w:pPr>
        <w:autoSpaceDE w:val="0"/>
        <w:autoSpaceDN w:val="0"/>
        <w:adjustRightInd w:val="0"/>
        <w:rPr>
          <w:rFonts w:cs="Arial"/>
        </w:rPr>
      </w:pPr>
    </w:p>
    <w:p w:rsidR="00FF3880" w:rsidRPr="004B753F" w:rsidRDefault="00770FF4" w:rsidP="004B753F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4B753F">
        <w:rPr>
          <w:rFonts w:cs="Arial"/>
          <w:b/>
          <w:bCs/>
          <w:kern w:val="32"/>
          <w:sz w:val="32"/>
          <w:szCs w:val="32"/>
        </w:rPr>
        <w:t>5</w:t>
      </w:r>
      <w:r w:rsidR="00FF3880" w:rsidRPr="004B753F">
        <w:rPr>
          <w:rFonts w:cs="Arial"/>
          <w:b/>
          <w:bCs/>
          <w:kern w:val="32"/>
          <w:sz w:val="32"/>
          <w:szCs w:val="32"/>
        </w:rPr>
        <w:t>. Производство земляных работ, связанных с ликвидацией</w:t>
      </w:r>
      <w:r w:rsidR="004B753F">
        <w:rPr>
          <w:rFonts w:cs="Arial"/>
          <w:b/>
          <w:bCs/>
          <w:kern w:val="32"/>
          <w:sz w:val="32"/>
          <w:szCs w:val="32"/>
        </w:rPr>
        <w:t xml:space="preserve"> </w:t>
      </w:r>
      <w:r w:rsidR="00FF3880" w:rsidRPr="004B753F">
        <w:rPr>
          <w:rFonts w:cs="Arial"/>
          <w:b/>
          <w:bCs/>
          <w:kern w:val="32"/>
          <w:sz w:val="32"/>
          <w:szCs w:val="32"/>
        </w:rPr>
        <w:t>аварий на подземных коммуникациях</w:t>
      </w:r>
    </w:p>
    <w:p w:rsidR="00FF3880" w:rsidRPr="004B753F" w:rsidRDefault="00FF3880" w:rsidP="00470266">
      <w:pPr>
        <w:autoSpaceDE w:val="0"/>
        <w:autoSpaceDN w:val="0"/>
        <w:adjustRightInd w:val="0"/>
        <w:rPr>
          <w:rFonts w:cs="Arial"/>
        </w:rPr>
      </w:pPr>
    </w:p>
    <w:p w:rsidR="00770FF4" w:rsidRPr="004B753F" w:rsidRDefault="00F455D2" w:rsidP="00770FF4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5</w:t>
      </w:r>
      <w:r w:rsidR="00FF3880" w:rsidRPr="004B753F">
        <w:rPr>
          <w:rFonts w:cs="Arial"/>
        </w:rPr>
        <w:t xml:space="preserve">.1. При повреждении кабельных линий связи, сигнализации и электроснабжения, водопроводных, канализационных, теплофикационных, водосточных и других трубопроводов, смотровых колодцев на них, городских и внутриквартальных коллекторов и иных инженерных коммуникаций, в результате чего может нарушиться их нормальная работа или могут произойти несчастные случаи, юридические и физические лица обязаны немедленно поставить в известность эксплуатационную организацию, </w:t>
      </w:r>
      <w:r w:rsidRPr="004B753F">
        <w:rPr>
          <w:rFonts w:cs="Arial"/>
        </w:rPr>
        <w:t>Людиновскую</w:t>
      </w:r>
      <w:r w:rsidR="00FF3880" w:rsidRPr="004B753F">
        <w:rPr>
          <w:rFonts w:cs="Arial"/>
        </w:rPr>
        <w:t xml:space="preserve"> районную администрацию и принять меры по восстановлению нарушенной сети в кратчайший срок. При повреждении электрических кабелей обязаны немедленно прекратить работу. Дальнейшее производство работ возможно по разрешению эксплуатационных организаций.</w:t>
      </w:r>
    </w:p>
    <w:p w:rsidR="00770FF4" w:rsidRPr="004B753F" w:rsidRDefault="00FF3880" w:rsidP="00770FF4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При повреждении газопроводов ответственный за производство работ обязан немедленно вызвать по телефону аварийную газовую службу и до ее приезда оградить место повреждения, организовать его охрану, не допуская к нему посторонних лиц, следить, чтобы вблизи не было источников открытого огня.</w:t>
      </w:r>
    </w:p>
    <w:p w:rsidR="00770FF4" w:rsidRPr="004B753F" w:rsidRDefault="00FF3880" w:rsidP="00770FF4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Руководители организаций, в ведении которых находятся подземные коммуникации, или ответственные лица, действующие по их полномочию (начальник аварийной службы и др.), обязаны немедленно при получении сигнала об аварии:</w:t>
      </w:r>
    </w:p>
    <w:p w:rsidR="00770FF4" w:rsidRPr="004B753F" w:rsidRDefault="00FF3880" w:rsidP="00770FF4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а) выслать аварийную бригаду, которая под руководством ответственного лица, имеющего при себе служебное удостоверение и наряд аварийной службы, должна немедленно приступить к локализации аварии;</w:t>
      </w:r>
    </w:p>
    <w:p w:rsidR="00FF3880" w:rsidRPr="004B753F" w:rsidRDefault="00FF3880" w:rsidP="00770FF4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 xml:space="preserve">б) при необходимости производства земляных работ сообщить об аварии телефонограммой в </w:t>
      </w:r>
      <w:r w:rsidR="00F455D2" w:rsidRPr="004B753F">
        <w:rPr>
          <w:rFonts w:cs="Arial"/>
        </w:rPr>
        <w:t>Людиновскую</w:t>
      </w:r>
      <w:r w:rsidRPr="004B753F">
        <w:rPr>
          <w:rFonts w:cs="Arial"/>
        </w:rPr>
        <w:t xml:space="preserve"> районную администрацию, организации, имеющие в районе аварии подземные коммуникации, отделение дорожного надзора</w:t>
      </w:r>
      <w:r w:rsidR="00F43AEB">
        <w:rPr>
          <w:rFonts w:cs="Arial"/>
        </w:rPr>
        <w:t xml:space="preserve"> </w:t>
      </w:r>
      <w:r w:rsidR="000B7A8D" w:rsidRPr="004B753F">
        <w:rPr>
          <w:rFonts w:cs="Arial"/>
        </w:rPr>
        <w:t>ОГИБДД МО</w:t>
      </w:r>
      <w:r w:rsidRPr="004B753F">
        <w:rPr>
          <w:rFonts w:cs="Arial"/>
        </w:rPr>
        <w:t xml:space="preserve">МВД России </w:t>
      </w:r>
      <w:r w:rsidR="000B7A8D" w:rsidRPr="004B753F">
        <w:rPr>
          <w:rFonts w:cs="Arial"/>
        </w:rPr>
        <w:t>«Людиновский</w:t>
      </w:r>
      <w:proofErr w:type="gramStart"/>
      <w:r w:rsidR="000B7A8D" w:rsidRPr="004B753F">
        <w:rPr>
          <w:rFonts w:cs="Arial"/>
        </w:rPr>
        <w:t>»</w:t>
      </w:r>
      <w:r w:rsidRPr="004B753F">
        <w:rPr>
          <w:rFonts w:cs="Arial"/>
        </w:rPr>
        <w:t>п</w:t>
      </w:r>
      <w:proofErr w:type="gramEnd"/>
      <w:r w:rsidRPr="004B753F">
        <w:rPr>
          <w:rFonts w:cs="Arial"/>
        </w:rPr>
        <w:t xml:space="preserve">ри необходимости разрытия проезжей части улиц, площадей и тротуаров, прилегающих к проезжим частям). </w:t>
      </w:r>
      <w:r w:rsidRPr="004B753F">
        <w:rPr>
          <w:rFonts w:cs="Arial"/>
        </w:rPr>
        <w:lastRenderedPageBreak/>
        <w:t xml:space="preserve">При производстве земляных работ в выходные и праздничные дни сообщение передается по телефону Единой дежурно-диспетчерской службы "Город </w:t>
      </w:r>
      <w:r w:rsidR="00F455D2" w:rsidRPr="004B753F">
        <w:rPr>
          <w:rFonts w:cs="Arial"/>
        </w:rPr>
        <w:t>Людиново</w:t>
      </w:r>
      <w:r w:rsidRPr="004B753F">
        <w:rPr>
          <w:rFonts w:cs="Arial"/>
        </w:rPr>
        <w:t>".</w:t>
      </w:r>
    </w:p>
    <w:p w:rsidR="00770FF4" w:rsidRPr="004B753F" w:rsidRDefault="00FF3880" w:rsidP="00470266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Организации, имеющие в зоне аварии подземные коммуникации,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(сооружений) на местности и согласования способа работ.</w:t>
      </w:r>
    </w:p>
    <w:p w:rsidR="000B7A8D" w:rsidRPr="004B753F" w:rsidRDefault="00FF3880" w:rsidP="00470266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Лица, выполняющие работы, несут ответственность за несвоевременное устранение аварии и восстановление благоустройства.</w:t>
      </w:r>
    </w:p>
    <w:p w:rsidR="00F455D2" w:rsidRPr="004B753F" w:rsidRDefault="009A3ECB" w:rsidP="00F455D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5</w:t>
      </w:r>
      <w:r w:rsidR="00FF3880" w:rsidRPr="004B753F">
        <w:rPr>
          <w:rFonts w:cs="Arial"/>
        </w:rPr>
        <w:t>.2. Место производства аварийных работ ограждается.</w:t>
      </w:r>
    </w:p>
    <w:p w:rsidR="00F455D2" w:rsidRPr="004B753F" w:rsidRDefault="00FF3880" w:rsidP="00F455D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На проезжей части улиц (магистралей), кроме ограждения, устанавливаются красные габаритные фонари, дорожные знаки, указатели проезда транспорта, прохода пешеходов и т.д.</w:t>
      </w:r>
    </w:p>
    <w:p w:rsidR="00F455D2" w:rsidRPr="004B753F" w:rsidRDefault="00FF3880" w:rsidP="00F455D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Места работ в зонах движения пешеходов при отсутствии наружного освещения оборудуются светильниками.</w:t>
      </w:r>
    </w:p>
    <w:p w:rsidR="00F455D2" w:rsidRPr="004B753F" w:rsidRDefault="00FF3880" w:rsidP="00F455D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Должностные лица, под чьим руководством осуществляется производство работ по ликвидации аварии, несут ответственность за наличие и состояние ограждения, работу освещения и габаритных фонарей, сохранность дорожных знаков и указателей до полного окончания работ.</w:t>
      </w:r>
    </w:p>
    <w:p w:rsidR="00F455D2" w:rsidRPr="004B753F" w:rsidRDefault="009A3ECB" w:rsidP="00F455D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5</w:t>
      </w:r>
      <w:r w:rsidR="00FF3880" w:rsidRPr="004B753F">
        <w:rPr>
          <w:rFonts w:cs="Arial"/>
        </w:rPr>
        <w:t xml:space="preserve">.3. В случае если работы по ликвидации аварии требуют полного или частичного закрытия дорожного движения, </w:t>
      </w:r>
      <w:r w:rsidR="00E145BA" w:rsidRPr="004B753F">
        <w:rPr>
          <w:rFonts w:cs="Arial"/>
        </w:rPr>
        <w:t>Людиновской</w:t>
      </w:r>
      <w:r w:rsidR="00FF3880" w:rsidRPr="004B753F">
        <w:rPr>
          <w:rFonts w:cs="Arial"/>
        </w:rPr>
        <w:t xml:space="preserve"> районной администраци</w:t>
      </w:r>
      <w:r w:rsidR="000D3CFF">
        <w:rPr>
          <w:rFonts w:cs="Arial"/>
        </w:rPr>
        <w:t>ей</w:t>
      </w:r>
      <w:r w:rsidR="00FF3880" w:rsidRPr="004B753F">
        <w:rPr>
          <w:rFonts w:cs="Arial"/>
        </w:rPr>
        <w:t xml:space="preserve"> принимается решение о временном ограничении или запрете дорожного движения путем согласования проекта организации дорожного движения при производстве дорожных работ. Заинтересованной эксплуатационной организацией в установленном порядке разрабатывается проект </w:t>
      </w:r>
      <w:r w:rsidRPr="004B753F">
        <w:rPr>
          <w:rFonts w:cs="Arial"/>
        </w:rPr>
        <w:t>Людиновскую</w:t>
      </w:r>
      <w:r w:rsidR="00FF3880" w:rsidRPr="004B753F">
        <w:rPr>
          <w:rFonts w:cs="Arial"/>
        </w:rPr>
        <w:t xml:space="preserve"> районную администрацию на согласование.</w:t>
      </w:r>
      <w:bookmarkStart w:id="3" w:name="Par116"/>
      <w:bookmarkEnd w:id="3"/>
    </w:p>
    <w:p w:rsidR="00F455D2" w:rsidRPr="004B753F" w:rsidRDefault="009A3ECB" w:rsidP="00F455D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5</w:t>
      </w:r>
      <w:r w:rsidR="00FF3880" w:rsidRPr="004B753F">
        <w:rPr>
          <w:rFonts w:cs="Arial"/>
        </w:rPr>
        <w:t>.4. Аварийными земляными работами считаются работы, выполненные с восстановлением нарушенного благоустройства в течение 72 часов.</w:t>
      </w:r>
    </w:p>
    <w:p w:rsidR="00F455D2" w:rsidRPr="004B753F" w:rsidRDefault="00FF3880" w:rsidP="00F455D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При продолжительности работ по ликвидации аварий более 72 часов лица, производящие работы, обязаны, не прекращая начатые работы, получить специальное разрешение на право производство земляных работ (</w:t>
      </w:r>
      <w:r w:rsidR="00836CE9" w:rsidRPr="004B753F">
        <w:rPr>
          <w:rFonts w:cs="Arial"/>
        </w:rPr>
        <w:t>ордер-разрешение</w:t>
      </w:r>
      <w:r w:rsidRPr="004B753F">
        <w:rPr>
          <w:rFonts w:cs="Arial"/>
        </w:rPr>
        <w:t>) на общих основаниях по исполнительным чертежам эксплуатационной организации. Если юридическое или физическое лицо, производящее аварийные работы, в течение одного дня с момента окончания нормативного времени не получило специальное разрешение на право производства земляных работ, то дальнейшие работы считаются производимыми без разрешения.</w:t>
      </w:r>
    </w:p>
    <w:p w:rsidR="00F455D2" w:rsidRPr="004B753F" w:rsidRDefault="009A3ECB" w:rsidP="00F455D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5</w:t>
      </w:r>
      <w:r w:rsidR="00FF3880" w:rsidRPr="004B753F">
        <w:rPr>
          <w:rFonts w:cs="Arial"/>
        </w:rPr>
        <w:t xml:space="preserve">.5. Восстановление оснований дорожного покрытия и тротуаров после ликвидации аварий выполняется лицами, производящими ликвидацию аварий, и начинается немедленно со дня окончания ликвидации аварии. Восстановление целостности покрытий проезжих частей дорог и тротуаров дорог производится в 3-дневный срок, в порядке, определенном действующим законодательством и </w:t>
      </w:r>
      <w:r w:rsidR="004B753F">
        <w:rPr>
          <w:rFonts w:cs="Arial"/>
        </w:rPr>
        <w:t>частью 4</w:t>
      </w:r>
      <w:r w:rsidR="00FF3880" w:rsidRPr="004B753F">
        <w:rPr>
          <w:rFonts w:cs="Arial"/>
        </w:rPr>
        <w:t xml:space="preserve"> настоящих Правил.</w:t>
      </w:r>
    </w:p>
    <w:p w:rsidR="00FF3880" w:rsidRPr="004B753F" w:rsidRDefault="00981A02" w:rsidP="00F455D2">
      <w:pPr>
        <w:autoSpaceDE w:val="0"/>
        <w:autoSpaceDN w:val="0"/>
        <w:adjustRightInd w:val="0"/>
        <w:ind w:firstLine="540"/>
        <w:rPr>
          <w:rFonts w:cs="Arial"/>
        </w:rPr>
      </w:pPr>
      <w:r w:rsidRPr="004B753F">
        <w:rPr>
          <w:rFonts w:cs="Arial"/>
        </w:rPr>
        <w:t>5.6.</w:t>
      </w:r>
      <w:r w:rsidR="00FF3880" w:rsidRPr="004B753F">
        <w:rPr>
          <w:rFonts w:cs="Arial"/>
        </w:rPr>
        <w:t xml:space="preserve"> Запрещается производство плановых земляных работ по прокладке и переустройству подземных инженерных коммуникаций под видом аварийных работ.</w:t>
      </w:r>
    </w:p>
    <w:p w:rsidR="00FF3880" w:rsidRPr="004B753F" w:rsidRDefault="00FF3880" w:rsidP="0047026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36A68" w:rsidRPr="004B753F" w:rsidRDefault="00D16BC0" w:rsidP="004B753F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>П</w:t>
      </w:r>
      <w:r w:rsidR="00E36A68"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>риложение 1</w:t>
      </w:r>
    </w:p>
    <w:p w:rsidR="00597764" w:rsidRPr="004B753F" w:rsidRDefault="00597764" w:rsidP="004B753F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>к</w:t>
      </w:r>
      <w:r w:rsidR="004B753F"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="00E36A68"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>Правилам</w:t>
      </w:r>
      <w:r w:rsidR="004B753F"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="00BF53B6"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производства </w:t>
      </w:r>
    </w:p>
    <w:p w:rsidR="00E36A68" w:rsidRDefault="00597764" w:rsidP="004B753F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земляных работ на территории </w:t>
      </w:r>
      <w:r w:rsidR="00255AE3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ГП </w:t>
      </w:r>
      <w:r w:rsidR="00094BAD"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«Город </w:t>
      </w:r>
      <w:r w:rsidR="00BF53B6" w:rsidRPr="004B753F">
        <w:rPr>
          <w:rFonts w:ascii="Arial" w:eastAsia="Times New Roman" w:hAnsi="Arial" w:cs="Arial"/>
          <w:b/>
          <w:bCs/>
          <w:kern w:val="28"/>
          <w:sz w:val="32"/>
          <w:szCs w:val="32"/>
        </w:rPr>
        <w:t>Людиново»</w:t>
      </w:r>
    </w:p>
    <w:tbl>
      <w:tblPr>
        <w:tblW w:w="10077" w:type="dxa"/>
        <w:tblInd w:w="-12" w:type="dxa"/>
        <w:tblLayout w:type="fixed"/>
        <w:tblLook w:val="0000"/>
      </w:tblPr>
      <w:tblGrid>
        <w:gridCol w:w="5060"/>
        <w:gridCol w:w="5017"/>
      </w:tblGrid>
      <w:tr w:rsidR="00367B1F" w:rsidRPr="004B753F" w:rsidTr="00816CC2">
        <w:trPr>
          <w:cantSplit/>
          <w:trHeight w:val="4788"/>
        </w:trPr>
        <w:tc>
          <w:tcPr>
            <w:tcW w:w="5060" w:type="dxa"/>
            <w:shd w:val="clear" w:color="auto" w:fill="FFFFFF"/>
          </w:tcPr>
          <w:p w:rsidR="00367B1F" w:rsidRPr="004B753F" w:rsidRDefault="00367B1F" w:rsidP="00816CC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67B1F" w:rsidRPr="004B753F" w:rsidRDefault="00367B1F" w:rsidP="00816C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753F">
              <w:rPr>
                <w:rFonts w:cs="Arial"/>
                <w:b/>
                <w:sz w:val="20"/>
                <w:szCs w:val="20"/>
              </w:rPr>
              <w:t>(исполнительно-распорядительный орган)</w:t>
            </w:r>
          </w:p>
          <w:p w:rsidR="00367B1F" w:rsidRPr="004B753F" w:rsidRDefault="00367B1F" w:rsidP="00816CC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67B1F" w:rsidRPr="004B753F" w:rsidRDefault="00367B1F" w:rsidP="00816CC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B753F">
              <w:rPr>
                <w:rFonts w:cs="Arial"/>
                <w:b/>
                <w:sz w:val="20"/>
                <w:szCs w:val="20"/>
              </w:rPr>
              <w:t xml:space="preserve">ОРДЕР-РАЗРЕШЕНИЕ № </w:t>
            </w:r>
            <w:r w:rsidR="004D5607" w:rsidRPr="004B753F">
              <w:rPr>
                <w:rFonts w:cs="Arial"/>
                <w:b/>
                <w:sz w:val="20"/>
                <w:szCs w:val="20"/>
              </w:rPr>
              <w:t>______</w:t>
            </w:r>
          </w:p>
          <w:p w:rsidR="00367B1F" w:rsidRPr="004B753F" w:rsidRDefault="004D5607" w:rsidP="00816CC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B753F">
              <w:rPr>
                <w:rFonts w:cs="Arial"/>
                <w:b/>
                <w:sz w:val="20"/>
                <w:szCs w:val="20"/>
                <w:u w:val="single"/>
              </w:rPr>
              <w:t>«    »</w:t>
            </w:r>
            <w:r w:rsidRPr="004B753F">
              <w:rPr>
                <w:rFonts w:cs="Arial"/>
                <w:b/>
                <w:sz w:val="20"/>
                <w:szCs w:val="20"/>
              </w:rPr>
              <w:t>________20___г.</w:t>
            </w:r>
          </w:p>
          <w:p w:rsidR="00367B1F" w:rsidRPr="004B753F" w:rsidRDefault="00367B1F" w:rsidP="00816CC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B753F">
              <w:rPr>
                <w:rFonts w:cs="Arial"/>
                <w:b/>
                <w:sz w:val="20"/>
                <w:szCs w:val="20"/>
              </w:rPr>
              <w:t>г. Людиново</w:t>
            </w:r>
          </w:p>
          <w:p w:rsidR="00367B1F" w:rsidRPr="004B753F" w:rsidRDefault="00367B1F" w:rsidP="00816CC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67B1F" w:rsidRPr="004B753F" w:rsidRDefault="00367B1F" w:rsidP="00816CC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B753F">
              <w:rPr>
                <w:rFonts w:cs="Arial"/>
                <w:b/>
                <w:sz w:val="20"/>
                <w:szCs w:val="20"/>
              </w:rPr>
              <w:t>На производство земляных работ</w:t>
            </w:r>
          </w:p>
          <w:p w:rsidR="00367B1F" w:rsidRPr="004B753F" w:rsidRDefault="00367B1F" w:rsidP="00816CC2">
            <w:pPr>
              <w:spacing w:line="360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4B753F">
              <w:rPr>
                <w:rFonts w:cs="Arial"/>
                <w:b/>
                <w:sz w:val="20"/>
                <w:szCs w:val="20"/>
              </w:rPr>
              <w:t>по прокладке, ремонту и переустройству инженерных коммуникаций</w:t>
            </w:r>
          </w:p>
          <w:p w:rsidR="00367B1F" w:rsidRPr="004B753F" w:rsidRDefault="00367B1F" w:rsidP="00816CC2">
            <w:pPr>
              <w:spacing w:line="360" w:lineRule="auto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017" w:type="dxa"/>
            <w:shd w:val="clear" w:color="auto" w:fill="FFFFFF"/>
            <w:vAlign w:val="center"/>
          </w:tcPr>
          <w:p w:rsidR="00367B1F" w:rsidRPr="004B753F" w:rsidRDefault="004B753F" w:rsidP="00816CC2">
            <w:pPr>
              <w:tabs>
                <w:tab w:val="left" w:pos="6711"/>
              </w:tabs>
              <w:snapToGrid w:val="0"/>
              <w:spacing w:line="480" w:lineRule="auto"/>
              <w:ind w:left="940" w:right="306" w:hanging="28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</w:t>
            </w:r>
            <w:r w:rsidR="00367B1F" w:rsidRPr="004B753F">
              <w:rPr>
                <w:rFonts w:cs="Arial"/>
                <w:b/>
                <w:sz w:val="20"/>
                <w:szCs w:val="20"/>
              </w:rPr>
              <w:t>УТВЕРЖДАЮ</w:t>
            </w:r>
          </w:p>
          <w:p w:rsidR="00367B1F" w:rsidRPr="004B753F" w:rsidRDefault="00367B1F" w:rsidP="00816CC2">
            <w:pPr>
              <w:tabs>
                <w:tab w:val="left" w:pos="6711"/>
              </w:tabs>
              <w:spacing w:line="480" w:lineRule="auto"/>
              <w:ind w:left="656" w:right="306"/>
              <w:rPr>
                <w:rFonts w:cs="Arial"/>
                <w:b/>
                <w:sz w:val="20"/>
                <w:szCs w:val="20"/>
              </w:rPr>
            </w:pPr>
            <w:r w:rsidRPr="004B753F">
              <w:rPr>
                <w:rFonts w:cs="Arial"/>
                <w:b/>
                <w:sz w:val="20"/>
                <w:szCs w:val="20"/>
              </w:rPr>
              <w:t>____________________</w:t>
            </w:r>
          </w:p>
          <w:p w:rsidR="00367B1F" w:rsidRPr="004B753F" w:rsidRDefault="00367B1F" w:rsidP="00816CC2">
            <w:pPr>
              <w:tabs>
                <w:tab w:val="left" w:pos="6711"/>
              </w:tabs>
              <w:spacing w:line="480" w:lineRule="auto"/>
              <w:ind w:left="656" w:right="306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4B753F">
              <w:rPr>
                <w:rFonts w:cs="Arial"/>
                <w:b/>
                <w:sz w:val="20"/>
                <w:szCs w:val="20"/>
              </w:rPr>
              <w:t xml:space="preserve">«_____» </w:t>
            </w:r>
            <w:r w:rsidR="004B753F">
              <w:rPr>
                <w:rFonts w:cs="Arial"/>
                <w:b/>
                <w:sz w:val="20"/>
                <w:szCs w:val="20"/>
              </w:rPr>
              <w:t>________________2</w:t>
            </w:r>
            <w:r w:rsidRPr="004B753F">
              <w:rPr>
                <w:rFonts w:cs="Arial"/>
                <w:b/>
                <w:sz w:val="20"/>
                <w:szCs w:val="20"/>
              </w:rPr>
              <w:t>024 г.</w:t>
            </w:r>
          </w:p>
          <w:p w:rsidR="00367B1F" w:rsidRPr="004B753F" w:rsidRDefault="00367B1F" w:rsidP="00816CC2">
            <w:pPr>
              <w:tabs>
                <w:tab w:val="left" w:pos="6711"/>
              </w:tabs>
              <w:ind w:left="-108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</w:tbl>
    <w:p w:rsidR="00367B1F" w:rsidRPr="004B753F" w:rsidRDefault="00367B1F" w:rsidP="00367B1F">
      <w:pPr>
        <w:rPr>
          <w:rFonts w:cs="Arial"/>
        </w:rPr>
      </w:pPr>
    </w:p>
    <w:tbl>
      <w:tblPr>
        <w:tblW w:w="9650" w:type="dxa"/>
        <w:tblLayout w:type="fixed"/>
        <w:tblLook w:val="0000"/>
      </w:tblPr>
      <w:tblGrid>
        <w:gridCol w:w="1526"/>
        <w:gridCol w:w="1276"/>
        <w:gridCol w:w="6848"/>
      </w:tblGrid>
      <w:tr w:rsidR="00367B1F" w:rsidRPr="006A3CBE" w:rsidTr="006A3CBE">
        <w:trPr>
          <w:cantSplit/>
          <w:trHeight w:val="61"/>
        </w:trPr>
        <w:tc>
          <w:tcPr>
            <w:tcW w:w="9650" w:type="dxa"/>
            <w:gridSpan w:val="3"/>
            <w:shd w:val="clear" w:color="auto" w:fill="FFFFFF"/>
          </w:tcPr>
          <w:p w:rsidR="00367B1F" w:rsidRPr="006A3CBE" w:rsidRDefault="00367B1F" w:rsidP="004B753F">
            <w:pPr>
              <w:pStyle w:val="Table0"/>
              <w:jc w:val="left"/>
              <w:rPr>
                <w:b w:val="0"/>
                <w:kern w:val="22"/>
                <w:sz w:val="20"/>
                <w:szCs w:val="20"/>
              </w:rPr>
            </w:pPr>
            <w:r w:rsidRPr="006A3CBE">
              <w:rPr>
                <w:b w:val="0"/>
                <w:spacing w:val="-5"/>
                <w:sz w:val="20"/>
                <w:szCs w:val="20"/>
              </w:rPr>
              <w:t xml:space="preserve">1. </w:t>
            </w:r>
            <w:r w:rsidRPr="006A3CBE">
              <w:rPr>
                <w:b w:val="0"/>
                <w:kern w:val="22"/>
                <w:sz w:val="20"/>
                <w:szCs w:val="20"/>
              </w:rPr>
              <w:t>Отдел архитектуры и градостроительства дает разрешение на производство земляных работ</w:t>
            </w:r>
          </w:p>
          <w:p w:rsidR="004B753F" w:rsidRPr="006A3CBE" w:rsidRDefault="004B753F" w:rsidP="004B753F">
            <w:pPr>
              <w:pStyle w:val="Table"/>
              <w:rPr>
                <w:sz w:val="20"/>
                <w:szCs w:val="20"/>
              </w:rPr>
            </w:pPr>
          </w:p>
        </w:tc>
      </w:tr>
      <w:tr w:rsidR="00367B1F" w:rsidRPr="006A3CBE" w:rsidTr="006A3CBE">
        <w:trPr>
          <w:cantSplit/>
          <w:trHeight w:val="298"/>
        </w:trPr>
        <w:tc>
          <w:tcPr>
            <w:tcW w:w="9650" w:type="dxa"/>
            <w:gridSpan w:val="3"/>
            <w:shd w:val="clear" w:color="auto" w:fill="FFFFFF"/>
          </w:tcPr>
          <w:p w:rsidR="00367B1F" w:rsidRPr="006A3CBE" w:rsidRDefault="00897437" w:rsidP="004B753F">
            <w:pPr>
              <w:pStyle w:val="Table"/>
              <w:rPr>
                <w:sz w:val="20"/>
                <w:szCs w:val="20"/>
              </w:rPr>
            </w:pPr>
            <w:r w:rsidRPr="006A3CBE">
              <w:rPr>
                <w:sz w:val="20"/>
                <w:szCs w:val="20"/>
              </w:rPr>
              <w:t>Вид  работ</w:t>
            </w:r>
            <w:r w:rsidR="006A3CBE" w:rsidRPr="006A3CBE">
              <w:rPr>
                <w:sz w:val="20"/>
                <w:szCs w:val="20"/>
              </w:rPr>
              <w:t xml:space="preserve"> _______________________________________________________</w:t>
            </w:r>
          </w:p>
        </w:tc>
      </w:tr>
      <w:tr w:rsidR="00367B1F" w:rsidRPr="006A3CBE" w:rsidTr="006A3CBE">
        <w:trPr>
          <w:cantSplit/>
          <w:trHeight w:val="298"/>
        </w:trPr>
        <w:tc>
          <w:tcPr>
            <w:tcW w:w="2802" w:type="dxa"/>
            <w:gridSpan w:val="2"/>
            <w:shd w:val="clear" w:color="auto" w:fill="FFFFFF"/>
          </w:tcPr>
          <w:p w:rsidR="00367B1F" w:rsidRPr="006A3CBE" w:rsidRDefault="00367B1F" w:rsidP="004B753F">
            <w:pPr>
              <w:pStyle w:val="Table"/>
              <w:rPr>
                <w:sz w:val="20"/>
                <w:szCs w:val="20"/>
              </w:rPr>
            </w:pPr>
            <w:r w:rsidRPr="006A3CBE">
              <w:rPr>
                <w:sz w:val="20"/>
                <w:szCs w:val="20"/>
              </w:rPr>
              <w:t>организации-заказчику</w:t>
            </w:r>
          </w:p>
        </w:tc>
        <w:tc>
          <w:tcPr>
            <w:tcW w:w="6848" w:type="dxa"/>
            <w:shd w:val="clear" w:color="auto" w:fill="FFFFFF"/>
            <w:vAlign w:val="center"/>
          </w:tcPr>
          <w:p w:rsidR="00367B1F" w:rsidRPr="006A3CBE" w:rsidRDefault="006A3CBE" w:rsidP="004B753F">
            <w:pPr>
              <w:pStyle w:val="Tab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  <w:tr w:rsidR="00367B1F" w:rsidRPr="006A3CBE" w:rsidTr="006A3CBE">
        <w:trPr>
          <w:cantSplit/>
          <w:trHeight w:val="298"/>
        </w:trPr>
        <w:tc>
          <w:tcPr>
            <w:tcW w:w="2802" w:type="dxa"/>
            <w:gridSpan w:val="2"/>
            <w:shd w:val="clear" w:color="auto" w:fill="FFFFFF"/>
          </w:tcPr>
          <w:p w:rsidR="00367B1F" w:rsidRPr="006A3CBE" w:rsidRDefault="00367B1F" w:rsidP="004B753F">
            <w:pPr>
              <w:pStyle w:val="Table"/>
              <w:rPr>
                <w:spacing w:val="-1"/>
                <w:sz w:val="20"/>
                <w:szCs w:val="20"/>
              </w:rPr>
            </w:pPr>
            <w:r w:rsidRPr="006A3CBE">
              <w:rPr>
                <w:sz w:val="20"/>
                <w:szCs w:val="20"/>
              </w:rPr>
              <w:t>на территории города</w:t>
            </w:r>
          </w:p>
        </w:tc>
        <w:tc>
          <w:tcPr>
            <w:tcW w:w="6848" w:type="dxa"/>
            <w:shd w:val="clear" w:color="auto" w:fill="FFFFFF"/>
            <w:vAlign w:val="center"/>
          </w:tcPr>
          <w:p w:rsidR="00367B1F" w:rsidRPr="006A3CBE" w:rsidRDefault="006A3CBE" w:rsidP="004B753F">
            <w:pPr>
              <w:pStyle w:val="Tab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  <w:tr w:rsidR="00367B1F" w:rsidRPr="006A3CBE" w:rsidTr="006A3CBE">
        <w:trPr>
          <w:cantSplit/>
          <w:trHeight w:val="298"/>
        </w:trPr>
        <w:tc>
          <w:tcPr>
            <w:tcW w:w="1526" w:type="dxa"/>
            <w:shd w:val="clear" w:color="auto" w:fill="FFFFFF"/>
          </w:tcPr>
          <w:p w:rsidR="00367B1F" w:rsidRPr="006A3CBE" w:rsidRDefault="00367B1F" w:rsidP="004B753F">
            <w:pPr>
              <w:pStyle w:val="Table"/>
              <w:rPr>
                <w:spacing w:val="4"/>
                <w:sz w:val="20"/>
                <w:szCs w:val="20"/>
              </w:rPr>
            </w:pPr>
            <w:r w:rsidRPr="006A3CBE">
              <w:rPr>
                <w:sz w:val="20"/>
                <w:szCs w:val="20"/>
              </w:rPr>
              <w:t xml:space="preserve">по </w:t>
            </w:r>
            <w:r w:rsidR="00897437" w:rsidRPr="006A3CBE">
              <w:rPr>
                <w:sz w:val="20"/>
                <w:szCs w:val="20"/>
              </w:rPr>
              <w:t>а</w:t>
            </w:r>
            <w:r w:rsidRPr="006A3CBE">
              <w:rPr>
                <w:sz w:val="20"/>
                <w:szCs w:val="20"/>
              </w:rPr>
              <w:t>дресу:</w:t>
            </w:r>
          </w:p>
        </w:tc>
        <w:tc>
          <w:tcPr>
            <w:tcW w:w="8124" w:type="dxa"/>
            <w:gridSpan w:val="2"/>
            <w:shd w:val="clear" w:color="auto" w:fill="FFFFFF"/>
            <w:vAlign w:val="center"/>
          </w:tcPr>
          <w:p w:rsidR="00367B1F" w:rsidRPr="006A3CBE" w:rsidRDefault="006A3CBE" w:rsidP="004B753F">
            <w:pPr>
              <w:pStyle w:val="Tab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_______________________________________</w:t>
            </w:r>
          </w:p>
        </w:tc>
      </w:tr>
      <w:tr w:rsidR="00367B1F" w:rsidRPr="006A3CBE" w:rsidTr="006A3CBE">
        <w:trPr>
          <w:cantSplit/>
          <w:trHeight w:val="298"/>
        </w:trPr>
        <w:tc>
          <w:tcPr>
            <w:tcW w:w="1526" w:type="dxa"/>
            <w:shd w:val="clear" w:color="auto" w:fill="FFFFFF"/>
          </w:tcPr>
          <w:p w:rsidR="00367B1F" w:rsidRPr="006A3CBE" w:rsidRDefault="00367B1F" w:rsidP="004B753F">
            <w:pPr>
              <w:pStyle w:val="Table"/>
              <w:rPr>
                <w:spacing w:val="-4"/>
                <w:sz w:val="20"/>
                <w:szCs w:val="20"/>
              </w:rPr>
            </w:pPr>
            <w:r w:rsidRPr="006A3CBE">
              <w:rPr>
                <w:sz w:val="20"/>
                <w:szCs w:val="20"/>
              </w:rPr>
              <w:t>по проекту</w:t>
            </w:r>
          </w:p>
        </w:tc>
        <w:tc>
          <w:tcPr>
            <w:tcW w:w="8124" w:type="dxa"/>
            <w:gridSpan w:val="2"/>
            <w:shd w:val="clear" w:color="auto" w:fill="FFFFFF"/>
            <w:vAlign w:val="center"/>
          </w:tcPr>
          <w:p w:rsidR="00367B1F" w:rsidRPr="006A3CBE" w:rsidRDefault="00367B1F" w:rsidP="004B753F">
            <w:pPr>
              <w:pStyle w:val="Table"/>
              <w:rPr>
                <w:spacing w:val="-4"/>
                <w:sz w:val="20"/>
                <w:szCs w:val="20"/>
              </w:rPr>
            </w:pPr>
            <w:r w:rsidRPr="006A3CBE">
              <w:rPr>
                <w:sz w:val="20"/>
                <w:szCs w:val="20"/>
              </w:rPr>
              <w:t>прилагается схема</w:t>
            </w:r>
            <w:r w:rsidR="006A3CBE">
              <w:rPr>
                <w:sz w:val="20"/>
                <w:szCs w:val="20"/>
              </w:rPr>
              <w:t xml:space="preserve"> __________________________________</w:t>
            </w:r>
          </w:p>
        </w:tc>
      </w:tr>
      <w:tr w:rsidR="00367B1F" w:rsidRPr="006A3CBE" w:rsidTr="006A3CBE">
        <w:trPr>
          <w:cantSplit/>
          <w:trHeight w:val="298"/>
        </w:trPr>
        <w:tc>
          <w:tcPr>
            <w:tcW w:w="2802" w:type="dxa"/>
            <w:gridSpan w:val="2"/>
            <w:shd w:val="clear" w:color="auto" w:fill="FFFFFF"/>
          </w:tcPr>
          <w:p w:rsidR="00367B1F" w:rsidRPr="006A3CBE" w:rsidRDefault="00367B1F" w:rsidP="004B753F">
            <w:pPr>
              <w:pStyle w:val="Table"/>
              <w:rPr>
                <w:spacing w:val="-12"/>
                <w:sz w:val="20"/>
                <w:szCs w:val="20"/>
              </w:rPr>
            </w:pPr>
            <w:r w:rsidRPr="006A3CBE">
              <w:rPr>
                <w:sz w:val="20"/>
                <w:szCs w:val="20"/>
              </w:rPr>
              <w:t>организация-заказчик:</w:t>
            </w:r>
          </w:p>
        </w:tc>
        <w:tc>
          <w:tcPr>
            <w:tcW w:w="6848" w:type="dxa"/>
            <w:shd w:val="clear" w:color="auto" w:fill="FFFFFF"/>
          </w:tcPr>
          <w:p w:rsidR="00367B1F" w:rsidRPr="006A3CBE" w:rsidRDefault="006A3CBE" w:rsidP="004B753F">
            <w:pPr>
              <w:pStyle w:val="Tab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__________________________________</w:t>
            </w:r>
          </w:p>
        </w:tc>
      </w:tr>
      <w:tr w:rsidR="00367B1F" w:rsidRPr="006A3CBE" w:rsidTr="006A3CBE">
        <w:trPr>
          <w:cantSplit/>
          <w:trHeight w:val="298"/>
        </w:trPr>
        <w:tc>
          <w:tcPr>
            <w:tcW w:w="2802" w:type="dxa"/>
            <w:gridSpan w:val="2"/>
            <w:shd w:val="clear" w:color="auto" w:fill="FFFFFF"/>
          </w:tcPr>
          <w:p w:rsidR="00367B1F" w:rsidRPr="006A3CBE" w:rsidRDefault="00367B1F" w:rsidP="004B753F">
            <w:pPr>
              <w:pStyle w:val="Table"/>
              <w:rPr>
                <w:spacing w:val="-1"/>
                <w:sz w:val="20"/>
                <w:szCs w:val="20"/>
              </w:rPr>
            </w:pPr>
            <w:r w:rsidRPr="006A3CBE">
              <w:rPr>
                <w:sz w:val="20"/>
                <w:szCs w:val="20"/>
              </w:rPr>
              <w:t>Производитель работ:</w:t>
            </w:r>
          </w:p>
        </w:tc>
        <w:tc>
          <w:tcPr>
            <w:tcW w:w="6848" w:type="dxa"/>
            <w:shd w:val="clear" w:color="auto" w:fill="FFFFFF"/>
          </w:tcPr>
          <w:p w:rsidR="00367B1F" w:rsidRPr="006A3CBE" w:rsidRDefault="006A3CBE" w:rsidP="004B753F">
            <w:pPr>
              <w:pStyle w:val="Tab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__________________________________</w:t>
            </w:r>
          </w:p>
        </w:tc>
      </w:tr>
      <w:tr w:rsidR="00367B1F" w:rsidRPr="006A3CBE" w:rsidTr="006A3CBE">
        <w:trPr>
          <w:cantSplit/>
          <w:trHeight w:val="298"/>
        </w:trPr>
        <w:tc>
          <w:tcPr>
            <w:tcW w:w="9650" w:type="dxa"/>
            <w:gridSpan w:val="3"/>
            <w:shd w:val="clear" w:color="auto" w:fill="FFFFFF"/>
          </w:tcPr>
          <w:p w:rsidR="00367B1F" w:rsidRPr="006A3CBE" w:rsidRDefault="00367B1F" w:rsidP="004B753F">
            <w:pPr>
              <w:pStyle w:val="Table"/>
              <w:rPr>
                <w:sz w:val="20"/>
                <w:szCs w:val="20"/>
              </w:rPr>
            </w:pPr>
          </w:p>
        </w:tc>
      </w:tr>
    </w:tbl>
    <w:p w:rsidR="00367B1F" w:rsidRPr="004B753F" w:rsidRDefault="00367B1F" w:rsidP="006A3CBE">
      <w:pPr>
        <w:pBdr>
          <w:bottom w:val="single" w:sz="1" w:space="1" w:color="000000"/>
        </w:pBdr>
        <w:shd w:val="clear" w:color="auto" w:fill="FFFFFF"/>
        <w:tabs>
          <w:tab w:val="left" w:leader="dot" w:pos="9456"/>
        </w:tabs>
        <w:ind w:firstLine="0"/>
        <w:rPr>
          <w:rFonts w:cs="Arial"/>
          <w:color w:val="000000"/>
          <w:sz w:val="20"/>
          <w:szCs w:val="20"/>
        </w:rPr>
      </w:pPr>
      <w:r w:rsidRPr="004B753F">
        <w:rPr>
          <w:rFonts w:cs="Arial"/>
          <w:color w:val="000000"/>
          <w:sz w:val="20"/>
          <w:szCs w:val="20"/>
        </w:rPr>
        <w:t xml:space="preserve">В лице ответственного представителя </w:t>
      </w:r>
    </w:p>
    <w:p w:rsidR="00367B1F" w:rsidRPr="004B753F" w:rsidRDefault="00367B1F" w:rsidP="006A3CBE">
      <w:pPr>
        <w:pBdr>
          <w:bottom w:val="single" w:sz="1" w:space="1" w:color="000000"/>
        </w:pBdr>
        <w:shd w:val="clear" w:color="auto" w:fill="FFFFFF"/>
        <w:tabs>
          <w:tab w:val="left" w:pos="3224"/>
        </w:tabs>
        <w:ind w:firstLine="0"/>
        <w:rPr>
          <w:rFonts w:cs="Arial"/>
          <w:b/>
          <w:color w:val="000000"/>
          <w:spacing w:val="-1"/>
          <w:sz w:val="20"/>
          <w:szCs w:val="20"/>
        </w:rPr>
      </w:pPr>
    </w:p>
    <w:p w:rsidR="006A3CBE" w:rsidRDefault="006A3CBE" w:rsidP="006A3CBE">
      <w:pPr>
        <w:shd w:val="clear" w:color="auto" w:fill="FFFFFF"/>
        <w:tabs>
          <w:tab w:val="left" w:leader="dot" w:pos="3955"/>
          <w:tab w:val="left" w:leader="underscore" w:pos="5722"/>
        </w:tabs>
        <w:ind w:firstLine="0"/>
        <w:rPr>
          <w:rFonts w:cs="Arial"/>
          <w:color w:val="000000"/>
          <w:spacing w:val="2"/>
          <w:sz w:val="20"/>
          <w:szCs w:val="20"/>
        </w:rPr>
      </w:pPr>
    </w:p>
    <w:p w:rsidR="00367B1F" w:rsidRPr="004B753F" w:rsidRDefault="00367B1F" w:rsidP="006A3CBE">
      <w:pPr>
        <w:shd w:val="clear" w:color="auto" w:fill="FFFFFF"/>
        <w:tabs>
          <w:tab w:val="left" w:leader="dot" w:pos="3955"/>
          <w:tab w:val="left" w:leader="underscore" w:pos="5722"/>
        </w:tabs>
        <w:ind w:firstLine="0"/>
        <w:rPr>
          <w:rFonts w:cs="Arial"/>
          <w:color w:val="000000"/>
          <w:spacing w:val="-3"/>
          <w:sz w:val="20"/>
          <w:szCs w:val="20"/>
        </w:rPr>
      </w:pPr>
      <w:r w:rsidRPr="004B753F">
        <w:rPr>
          <w:rFonts w:cs="Arial"/>
          <w:color w:val="000000"/>
          <w:spacing w:val="2"/>
          <w:sz w:val="20"/>
          <w:szCs w:val="20"/>
        </w:rPr>
        <w:t>обязуется обеспечить производство работ согласно действующему законодательству</w:t>
      </w:r>
    </w:p>
    <w:p w:rsidR="006A3CBE" w:rsidRDefault="006A3CBE" w:rsidP="006A3CBE">
      <w:pPr>
        <w:shd w:val="clear" w:color="auto" w:fill="FFFFFF"/>
        <w:tabs>
          <w:tab w:val="left" w:leader="dot" w:pos="3600"/>
          <w:tab w:val="left" w:leader="dot" w:pos="6298"/>
          <w:tab w:val="left" w:leader="dot" w:pos="6979"/>
        </w:tabs>
        <w:ind w:firstLine="0"/>
        <w:rPr>
          <w:rFonts w:cs="Arial"/>
          <w:color w:val="000000"/>
          <w:spacing w:val="-3"/>
          <w:sz w:val="20"/>
          <w:szCs w:val="20"/>
        </w:rPr>
      </w:pPr>
    </w:p>
    <w:p w:rsidR="00367B1F" w:rsidRPr="004B753F" w:rsidRDefault="00367B1F" w:rsidP="006A3CBE">
      <w:pPr>
        <w:shd w:val="clear" w:color="auto" w:fill="FFFFFF"/>
        <w:tabs>
          <w:tab w:val="left" w:leader="dot" w:pos="3600"/>
          <w:tab w:val="left" w:leader="dot" w:pos="6298"/>
          <w:tab w:val="left" w:leader="dot" w:pos="6979"/>
        </w:tabs>
        <w:ind w:firstLine="0"/>
        <w:rPr>
          <w:rFonts w:cs="Arial"/>
          <w:color w:val="000000"/>
          <w:spacing w:val="-5"/>
          <w:sz w:val="20"/>
          <w:szCs w:val="20"/>
        </w:rPr>
      </w:pPr>
      <w:r w:rsidRPr="004B753F">
        <w:rPr>
          <w:rFonts w:cs="Arial"/>
          <w:color w:val="000000"/>
          <w:spacing w:val="-3"/>
          <w:sz w:val="20"/>
          <w:szCs w:val="20"/>
        </w:rPr>
        <w:t>2.1. Работы произвести в срок с «</w:t>
      </w:r>
      <w:r w:rsidRPr="004B753F">
        <w:rPr>
          <w:rFonts w:cs="Arial"/>
          <w:color w:val="000000"/>
          <w:sz w:val="20"/>
          <w:szCs w:val="20"/>
        </w:rPr>
        <w:t xml:space="preserve">____»_____________20____ г. </w:t>
      </w:r>
      <w:r w:rsidRPr="004B753F">
        <w:rPr>
          <w:rFonts w:cs="Arial"/>
          <w:color w:val="000000"/>
          <w:spacing w:val="-9"/>
          <w:sz w:val="20"/>
          <w:szCs w:val="20"/>
        </w:rPr>
        <w:t>по «</w:t>
      </w:r>
      <w:r w:rsidRPr="004B753F">
        <w:rPr>
          <w:rFonts w:cs="Arial"/>
          <w:color w:val="000000"/>
          <w:sz w:val="20"/>
          <w:szCs w:val="20"/>
        </w:rPr>
        <w:t>___»____________20___г.</w:t>
      </w:r>
    </w:p>
    <w:p w:rsidR="004B753F" w:rsidRDefault="004B753F" w:rsidP="006A3CBE">
      <w:pPr>
        <w:shd w:val="clear" w:color="auto" w:fill="FFFFFF"/>
        <w:tabs>
          <w:tab w:val="left" w:leader="dot" w:pos="1814"/>
          <w:tab w:val="left" w:leader="dot" w:pos="2976"/>
          <w:tab w:val="left" w:leader="dot" w:pos="4522"/>
          <w:tab w:val="left" w:leader="dot" w:pos="5299"/>
          <w:tab w:val="left" w:leader="dot" w:pos="6067"/>
          <w:tab w:val="left" w:leader="dot" w:pos="9005"/>
        </w:tabs>
        <w:ind w:firstLine="0"/>
        <w:rPr>
          <w:rFonts w:cs="Arial"/>
          <w:color w:val="000000"/>
          <w:spacing w:val="-5"/>
          <w:sz w:val="20"/>
          <w:szCs w:val="20"/>
        </w:rPr>
      </w:pPr>
    </w:p>
    <w:p w:rsidR="00367B1F" w:rsidRPr="004B753F" w:rsidRDefault="00367B1F" w:rsidP="006A3CBE">
      <w:pPr>
        <w:shd w:val="clear" w:color="auto" w:fill="FFFFFF"/>
        <w:tabs>
          <w:tab w:val="left" w:leader="dot" w:pos="1814"/>
          <w:tab w:val="left" w:leader="dot" w:pos="2976"/>
          <w:tab w:val="left" w:leader="dot" w:pos="4522"/>
          <w:tab w:val="left" w:leader="dot" w:pos="5299"/>
          <w:tab w:val="left" w:leader="dot" w:pos="6067"/>
          <w:tab w:val="left" w:leader="dot" w:pos="9005"/>
        </w:tabs>
        <w:ind w:firstLine="0"/>
        <w:rPr>
          <w:rFonts w:cs="Arial"/>
          <w:color w:val="000000"/>
          <w:spacing w:val="-5"/>
          <w:sz w:val="20"/>
          <w:szCs w:val="20"/>
        </w:rPr>
      </w:pPr>
      <w:r w:rsidRPr="004B753F">
        <w:rPr>
          <w:rFonts w:cs="Arial"/>
          <w:color w:val="000000"/>
          <w:spacing w:val="-5"/>
          <w:sz w:val="20"/>
          <w:szCs w:val="20"/>
        </w:rPr>
        <w:t>Продлить с «</w:t>
      </w:r>
      <w:r w:rsidRPr="004B753F">
        <w:rPr>
          <w:rFonts w:cs="Arial"/>
          <w:color w:val="000000"/>
          <w:sz w:val="20"/>
          <w:szCs w:val="20"/>
        </w:rPr>
        <w:t>____»_______20____ г.  по «</w:t>
      </w:r>
      <w:r w:rsidRPr="004B753F">
        <w:rPr>
          <w:rFonts w:cs="Arial"/>
          <w:color w:val="000000"/>
          <w:spacing w:val="-12"/>
          <w:sz w:val="20"/>
          <w:szCs w:val="20"/>
        </w:rPr>
        <w:t>_____»</w:t>
      </w:r>
      <w:r w:rsidRPr="004B753F">
        <w:rPr>
          <w:rFonts w:cs="Arial"/>
          <w:color w:val="000000"/>
          <w:sz w:val="20"/>
          <w:szCs w:val="20"/>
        </w:rPr>
        <w:t>_________20 ____г.</w:t>
      </w:r>
    </w:p>
    <w:p w:rsidR="004B753F" w:rsidRDefault="004B753F" w:rsidP="006A3CBE">
      <w:pPr>
        <w:shd w:val="clear" w:color="auto" w:fill="FFFFFF"/>
        <w:tabs>
          <w:tab w:val="left" w:leader="dot" w:pos="1814"/>
          <w:tab w:val="left" w:leader="dot" w:pos="2976"/>
          <w:tab w:val="left" w:leader="dot" w:pos="4522"/>
          <w:tab w:val="left" w:leader="dot" w:pos="5299"/>
          <w:tab w:val="left" w:leader="dot" w:pos="6067"/>
          <w:tab w:val="left" w:leader="dot" w:pos="9005"/>
        </w:tabs>
        <w:ind w:firstLine="0"/>
        <w:rPr>
          <w:rFonts w:cs="Arial"/>
          <w:color w:val="000000"/>
          <w:spacing w:val="-5"/>
          <w:sz w:val="20"/>
          <w:szCs w:val="20"/>
        </w:rPr>
      </w:pPr>
    </w:p>
    <w:p w:rsidR="00367B1F" w:rsidRPr="004B753F" w:rsidRDefault="00367B1F" w:rsidP="006A3CBE">
      <w:pPr>
        <w:shd w:val="clear" w:color="auto" w:fill="FFFFFF"/>
        <w:tabs>
          <w:tab w:val="left" w:leader="dot" w:pos="1814"/>
          <w:tab w:val="left" w:leader="dot" w:pos="2976"/>
          <w:tab w:val="left" w:leader="dot" w:pos="4522"/>
          <w:tab w:val="left" w:leader="dot" w:pos="5299"/>
          <w:tab w:val="left" w:leader="dot" w:pos="6067"/>
          <w:tab w:val="left" w:leader="dot" w:pos="9005"/>
        </w:tabs>
        <w:ind w:firstLine="0"/>
        <w:rPr>
          <w:rFonts w:cs="Arial"/>
          <w:color w:val="000000"/>
          <w:spacing w:val="-5"/>
          <w:sz w:val="20"/>
          <w:szCs w:val="20"/>
        </w:rPr>
      </w:pPr>
      <w:r w:rsidRPr="004B753F">
        <w:rPr>
          <w:rFonts w:cs="Arial"/>
          <w:color w:val="000000"/>
          <w:spacing w:val="-5"/>
          <w:sz w:val="20"/>
          <w:szCs w:val="20"/>
        </w:rPr>
        <w:t>Продлить с «</w:t>
      </w:r>
      <w:r w:rsidRPr="004B753F">
        <w:rPr>
          <w:rFonts w:cs="Arial"/>
          <w:color w:val="000000"/>
          <w:sz w:val="20"/>
          <w:szCs w:val="20"/>
        </w:rPr>
        <w:t>____»_______20____г.   по «</w:t>
      </w:r>
      <w:r w:rsidRPr="004B753F">
        <w:rPr>
          <w:rFonts w:cs="Arial"/>
          <w:color w:val="000000"/>
          <w:spacing w:val="-12"/>
          <w:sz w:val="20"/>
          <w:szCs w:val="20"/>
        </w:rPr>
        <w:t>_____»</w:t>
      </w:r>
      <w:r w:rsidRPr="004B753F">
        <w:rPr>
          <w:rFonts w:cs="Arial"/>
          <w:color w:val="000000"/>
          <w:sz w:val="20"/>
          <w:szCs w:val="20"/>
        </w:rPr>
        <w:t>_________20 ____г.</w:t>
      </w:r>
    </w:p>
    <w:p w:rsidR="004B753F" w:rsidRDefault="004B753F" w:rsidP="006A3CBE">
      <w:pPr>
        <w:pBdr>
          <w:bottom w:val="single" w:sz="1" w:space="1" w:color="000000"/>
        </w:pBdr>
        <w:ind w:firstLine="0"/>
        <w:rPr>
          <w:rFonts w:cs="Arial"/>
          <w:color w:val="000000"/>
          <w:spacing w:val="-2"/>
          <w:sz w:val="20"/>
          <w:szCs w:val="20"/>
        </w:rPr>
      </w:pPr>
    </w:p>
    <w:p w:rsidR="007140EC" w:rsidRPr="004B753F" w:rsidRDefault="00367B1F" w:rsidP="006A3CBE">
      <w:pPr>
        <w:pBdr>
          <w:bottom w:val="single" w:sz="1" w:space="1" w:color="000000"/>
        </w:pBdr>
        <w:ind w:firstLine="0"/>
        <w:rPr>
          <w:rFonts w:cs="Arial"/>
          <w:color w:val="000000"/>
          <w:spacing w:val="-2"/>
          <w:sz w:val="20"/>
          <w:szCs w:val="20"/>
        </w:rPr>
      </w:pPr>
      <w:r w:rsidRPr="004B753F">
        <w:rPr>
          <w:rFonts w:cs="Arial"/>
          <w:color w:val="000000"/>
          <w:spacing w:val="-2"/>
          <w:sz w:val="20"/>
          <w:szCs w:val="20"/>
        </w:rPr>
        <w:t>2.2</w:t>
      </w:r>
      <w:r w:rsidRPr="004B753F">
        <w:rPr>
          <w:rFonts w:cs="Arial"/>
          <w:i/>
          <w:iCs/>
          <w:color w:val="000000"/>
          <w:spacing w:val="-2"/>
          <w:sz w:val="20"/>
          <w:szCs w:val="20"/>
        </w:rPr>
        <w:t xml:space="preserve">. </w:t>
      </w:r>
      <w:r w:rsidRPr="004B753F">
        <w:rPr>
          <w:rFonts w:cs="Arial"/>
          <w:color w:val="000000"/>
          <w:spacing w:val="-2"/>
          <w:sz w:val="20"/>
          <w:szCs w:val="20"/>
        </w:rPr>
        <w:t xml:space="preserve">Способ производства работ и </w:t>
      </w:r>
    </w:p>
    <w:p w:rsidR="004B753F" w:rsidRDefault="004B753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b/>
          <w:color w:val="000000"/>
          <w:sz w:val="20"/>
          <w:szCs w:val="20"/>
        </w:rPr>
      </w:pPr>
    </w:p>
    <w:p w:rsidR="00367B1F" w:rsidRPr="004B753F" w:rsidRDefault="00367B1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b/>
          <w:sz w:val="20"/>
          <w:szCs w:val="20"/>
        </w:rPr>
      </w:pPr>
      <w:r w:rsidRPr="004B753F">
        <w:rPr>
          <w:rFonts w:cs="Arial"/>
          <w:b/>
          <w:color w:val="000000"/>
          <w:sz w:val="20"/>
          <w:szCs w:val="20"/>
        </w:rPr>
        <w:t>Место работы оградить,</w:t>
      </w:r>
      <w:r w:rsidR="004B753F">
        <w:rPr>
          <w:rFonts w:cs="Arial"/>
          <w:b/>
          <w:color w:val="000000"/>
          <w:sz w:val="20"/>
          <w:szCs w:val="20"/>
        </w:rPr>
        <w:t xml:space="preserve"> </w:t>
      </w:r>
      <w:r w:rsidRPr="004B753F">
        <w:rPr>
          <w:rFonts w:cs="Arial"/>
          <w:b/>
          <w:sz w:val="20"/>
          <w:szCs w:val="20"/>
        </w:rPr>
        <w:t xml:space="preserve">благоустройство восстановить </w:t>
      </w:r>
      <w:proofErr w:type="gramStart"/>
      <w:r w:rsidRPr="004B753F">
        <w:rPr>
          <w:rFonts w:cs="Arial"/>
          <w:b/>
          <w:sz w:val="20"/>
          <w:szCs w:val="20"/>
        </w:rPr>
        <w:t>до</w:t>
      </w:r>
      <w:proofErr w:type="gramEnd"/>
      <w:r w:rsidRPr="004B753F">
        <w:rPr>
          <w:rFonts w:cs="Arial"/>
          <w:b/>
          <w:sz w:val="20"/>
          <w:szCs w:val="20"/>
        </w:rPr>
        <w:t xml:space="preserve"> __________________</w:t>
      </w:r>
    </w:p>
    <w:p w:rsidR="004B753F" w:rsidRDefault="004B753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</w:p>
    <w:p w:rsidR="00367B1F" w:rsidRPr="004B753F" w:rsidRDefault="00367B1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b/>
          <w:sz w:val="20"/>
          <w:szCs w:val="20"/>
        </w:rPr>
      </w:pPr>
      <w:r w:rsidRPr="004B753F">
        <w:rPr>
          <w:rFonts w:cs="Arial"/>
          <w:b/>
          <w:sz w:val="20"/>
          <w:szCs w:val="20"/>
        </w:rPr>
        <w:t>и поддерживать в надлежащем состоянии в течение трех лет</w:t>
      </w:r>
    </w:p>
    <w:p w:rsidR="004B753F" w:rsidRDefault="004B753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b/>
          <w:i/>
          <w:sz w:val="20"/>
          <w:szCs w:val="20"/>
        </w:rPr>
      </w:pPr>
    </w:p>
    <w:p w:rsidR="00367B1F" w:rsidRPr="004B753F" w:rsidRDefault="00367B1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b/>
          <w:i/>
          <w:sz w:val="20"/>
          <w:szCs w:val="20"/>
        </w:rPr>
      </w:pPr>
      <w:r w:rsidRPr="004B753F">
        <w:rPr>
          <w:rFonts w:cs="Arial"/>
          <w:b/>
          <w:i/>
          <w:sz w:val="20"/>
          <w:szCs w:val="20"/>
        </w:rPr>
        <w:t>ПРИ ПРОИЗВОДСТВЕ ЗЕМЛЯНЫХ РАБОТ НЕ ДОПУСТИТЬ</w:t>
      </w:r>
    </w:p>
    <w:p w:rsidR="004B753F" w:rsidRDefault="004B753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b/>
          <w:i/>
          <w:sz w:val="20"/>
          <w:szCs w:val="20"/>
        </w:rPr>
      </w:pPr>
    </w:p>
    <w:p w:rsidR="00367B1F" w:rsidRPr="004B753F" w:rsidRDefault="00367B1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b/>
          <w:i/>
          <w:sz w:val="20"/>
          <w:szCs w:val="20"/>
        </w:rPr>
      </w:pPr>
      <w:r w:rsidRPr="004B753F">
        <w:rPr>
          <w:rFonts w:cs="Arial"/>
          <w:b/>
          <w:i/>
          <w:sz w:val="20"/>
          <w:szCs w:val="20"/>
        </w:rPr>
        <w:t>ПОВРЕЖДЕНИЯ АСФАЛЬТНОГО ПОКРЫТИЯ ПРОЕЗЖЕЙ ЧАСТИ!</w:t>
      </w:r>
    </w:p>
    <w:p w:rsidR="004B753F" w:rsidRDefault="004B753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b/>
          <w:sz w:val="20"/>
          <w:szCs w:val="20"/>
        </w:rPr>
      </w:pPr>
    </w:p>
    <w:p w:rsidR="00367B1F" w:rsidRPr="004B753F" w:rsidRDefault="00367B1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b/>
          <w:sz w:val="20"/>
          <w:szCs w:val="20"/>
        </w:rPr>
      </w:pPr>
      <w:r w:rsidRPr="004B753F">
        <w:rPr>
          <w:rFonts w:cs="Arial"/>
          <w:b/>
          <w:sz w:val="20"/>
          <w:szCs w:val="20"/>
        </w:rPr>
        <w:t>Согласовать с ОГИБДД МОМВД России «Людиновский» схему организации</w:t>
      </w:r>
    </w:p>
    <w:p w:rsidR="004B753F" w:rsidRDefault="004B753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b/>
          <w:sz w:val="20"/>
          <w:szCs w:val="20"/>
        </w:rPr>
      </w:pPr>
    </w:p>
    <w:p w:rsidR="00367B1F" w:rsidRPr="004B753F" w:rsidRDefault="00367B1F" w:rsidP="006A3CBE">
      <w:pPr>
        <w:pBdr>
          <w:bottom w:val="single" w:sz="1" w:space="1" w:color="000000"/>
        </w:pBdr>
        <w:spacing w:line="200" w:lineRule="exact"/>
        <w:ind w:firstLine="0"/>
        <w:rPr>
          <w:rFonts w:cs="Arial"/>
          <w:color w:val="000000"/>
          <w:sz w:val="20"/>
          <w:szCs w:val="20"/>
        </w:rPr>
      </w:pPr>
      <w:r w:rsidRPr="004B753F">
        <w:rPr>
          <w:rFonts w:cs="Arial"/>
          <w:b/>
          <w:sz w:val="20"/>
          <w:szCs w:val="20"/>
        </w:rPr>
        <w:t>дорожного движения на время производства земляных работ</w:t>
      </w:r>
    </w:p>
    <w:p w:rsidR="00367B1F" w:rsidRPr="004B753F" w:rsidRDefault="00367B1F" w:rsidP="006A3CBE">
      <w:pPr>
        <w:shd w:val="clear" w:color="auto" w:fill="FFFFFF"/>
        <w:tabs>
          <w:tab w:val="left" w:pos="394"/>
        </w:tabs>
        <w:ind w:firstLine="0"/>
        <w:rPr>
          <w:rFonts w:cs="Arial"/>
          <w:color w:val="000000"/>
          <w:sz w:val="20"/>
          <w:szCs w:val="20"/>
        </w:rPr>
      </w:pPr>
    </w:p>
    <w:p w:rsidR="00367B1F" w:rsidRDefault="00367B1F" w:rsidP="00367B1F">
      <w:pPr>
        <w:shd w:val="clear" w:color="auto" w:fill="FFFFFF"/>
        <w:tabs>
          <w:tab w:val="left" w:pos="394"/>
        </w:tabs>
        <w:rPr>
          <w:rFonts w:cs="Arial"/>
          <w:color w:val="000000"/>
          <w:sz w:val="20"/>
          <w:szCs w:val="20"/>
        </w:rPr>
      </w:pPr>
      <w:r w:rsidRPr="004B753F">
        <w:rPr>
          <w:rFonts w:cs="Arial"/>
          <w:color w:val="000000"/>
          <w:sz w:val="20"/>
          <w:szCs w:val="20"/>
        </w:rPr>
        <w:t>2.3. После</w:t>
      </w:r>
      <w:r w:rsidR="004B753F">
        <w:rPr>
          <w:rFonts w:cs="Arial"/>
          <w:color w:val="000000"/>
          <w:sz w:val="20"/>
          <w:szCs w:val="20"/>
        </w:rPr>
        <w:t xml:space="preserve"> </w:t>
      </w:r>
      <w:r w:rsidRPr="004B753F">
        <w:rPr>
          <w:rFonts w:cs="Arial"/>
          <w:color w:val="000000"/>
          <w:sz w:val="20"/>
          <w:szCs w:val="20"/>
        </w:rPr>
        <w:t xml:space="preserve">окончания работ в сроки, установленные настоящим ордером в п. 2.1., произвести засыпку траншей,  восстановить дорожное покрытие и поврежденные элементы внешнего благоустройства в 3-х дневный срок в местах </w:t>
      </w:r>
      <w:r w:rsidRPr="004B753F">
        <w:rPr>
          <w:rFonts w:cs="Arial"/>
          <w:color w:val="000000"/>
          <w:kern w:val="20"/>
          <w:sz w:val="20"/>
          <w:szCs w:val="20"/>
        </w:rPr>
        <w:t>интенсивного</w:t>
      </w:r>
      <w:r w:rsidRPr="004B753F">
        <w:rPr>
          <w:rFonts w:cs="Arial"/>
          <w:color w:val="000000"/>
          <w:sz w:val="20"/>
          <w:szCs w:val="20"/>
        </w:rPr>
        <w:t xml:space="preserve"> движения транспорта и в 10-ти дневный срок в других местах.  </w:t>
      </w:r>
    </w:p>
    <w:p w:rsidR="004B753F" w:rsidRPr="004B753F" w:rsidRDefault="004B753F" w:rsidP="00367B1F">
      <w:pPr>
        <w:shd w:val="clear" w:color="auto" w:fill="FFFFFF"/>
        <w:tabs>
          <w:tab w:val="left" w:pos="394"/>
        </w:tabs>
        <w:rPr>
          <w:rFonts w:cs="Arial"/>
          <w:color w:val="000000"/>
          <w:sz w:val="20"/>
          <w:szCs w:val="20"/>
        </w:rPr>
      </w:pPr>
    </w:p>
    <w:p w:rsidR="00367B1F" w:rsidRDefault="00367B1F" w:rsidP="00367B1F">
      <w:pPr>
        <w:shd w:val="clear" w:color="auto" w:fill="FFFFFF"/>
        <w:tabs>
          <w:tab w:val="left" w:pos="394"/>
          <w:tab w:val="left" w:pos="6237"/>
        </w:tabs>
        <w:rPr>
          <w:rFonts w:cs="Arial"/>
          <w:color w:val="000000"/>
          <w:sz w:val="20"/>
          <w:szCs w:val="20"/>
        </w:rPr>
      </w:pPr>
      <w:r w:rsidRPr="004B753F">
        <w:rPr>
          <w:rFonts w:cs="Arial"/>
          <w:color w:val="000000"/>
          <w:sz w:val="20"/>
          <w:szCs w:val="20"/>
        </w:rPr>
        <w:t>2.4. Заказчик обязан предоставить в отдел архитектуры и градостроительства</w:t>
      </w:r>
      <w:r w:rsidR="004B753F">
        <w:rPr>
          <w:rFonts w:cs="Arial"/>
          <w:color w:val="000000"/>
          <w:sz w:val="20"/>
          <w:szCs w:val="20"/>
        </w:rPr>
        <w:t xml:space="preserve"> </w:t>
      </w:r>
      <w:r w:rsidRPr="004B753F">
        <w:rPr>
          <w:rFonts w:cs="Arial"/>
          <w:color w:val="000000"/>
          <w:sz w:val="20"/>
          <w:szCs w:val="20"/>
        </w:rPr>
        <w:t>акт «О восстановлении внешнего благоустройства территории при производстве земляных работ по прокладке, ремонту и переустройству инженерных коммуникаций».</w:t>
      </w:r>
    </w:p>
    <w:p w:rsidR="004B753F" w:rsidRPr="004B753F" w:rsidRDefault="004B753F" w:rsidP="00367B1F">
      <w:pPr>
        <w:shd w:val="clear" w:color="auto" w:fill="FFFFFF"/>
        <w:tabs>
          <w:tab w:val="left" w:pos="394"/>
          <w:tab w:val="left" w:pos="6237"/>
        </w:tabs>
        <w:rPr>
          <w:rFonts w:cs="Arial"/>
          <w:color w:val="000000"/>
          <w:sz w:val="20"/>
          <w:szCs w:val="20"/>
        </w:rPr>
      </w:pPr>
    </w:p>
    <w:p w:rsidR="00367B1F" w:rsidRPr="004B753F" w:rsidRDefault="00367B1F" w:rsidP="00367B1F">
      <w:pPr>
        <w:shd w:val="clear" w:color="auto" w:fill="FFFFFF"/>
        <w:tabs>
          <w:tab w:val="left" w:pos="394"/>
        </w:tabs>
        <w:rPr>
          <w:rFonts w:cs="Arial"/>
          <w:b/>
          <w:color w:val="000000"/>
          <w:sz w:val="20"/>
          <w:szCs w:val="20"/>
        </w:rPr>
      </w:pPr>
      <w:r w:rsidRPr="004B753F">
        <w:rPr>
          <w:rFonts w:cs="Arial"/>
          <w:color w:val="000000"/>
          <w:sz w:val="20"/>
          <w:szCs w:val="20"/>
        </w:rPr>
        <w:lastRenderedPageBreak/>
        <w:t>2.5. Отделу</w:t>
      </w:r>
      <w:r w:rsidR="004B753F">
        <w:rPr>
          <w:rFonts w:cs="Arial"/>
          <w:color w:val="000000"/>
          <w:sz w:val="20"/>
          <w:szCs w:val="20"/>
        </w:rPr>
        <w:t xml:space="preserve"> </w:t>
      </w:r>
      <w:r w:rsidRPr="004B753F">
        <w:rPr>
          <w:rFonts w:cs="Arial"/>
          <w:color w:val="000000"/>
          <w:sz w:val="20"/>
          <w:szCs w:val="20"/>
        </w:rPr>
        <w:t>архитектуры и градостроительства произвести проверку выполненных работ по засыпке траншей, восстановлению дорожного покрытия и поврежденных элементов внешнего благоустройства.</w:t>
      </w:r>
    </w:p>
    <w:p w:rsidR="00367B1F" w:rsidRPr="004B753F" w:rsidRDefault="00367B1F" w:rsidP="00367B1F">
      <w:pPr>
        <w:shd w:val="clear" w:color="auto" w:fill="FFFFFF"/>
        <w:tabs>
          <w:tab w:val="left" w:pos="394"/>
        </w:tabs>
        <w:rPr>
          <w:rFonts w:cs="Arial"/>
          <w:b/>
          <w:color w:val="000000"/>
          <w:spacing w:val="9"/>
          <w:sz w:val="20"/>
          <w:szCs w:val="20"/>
        </w:rPr>
      </w:pPr>
    </w:p>
    <w:tbl>
      <w:tblPr>
        <w:tblW w:w="10488" w:type="dxa"/>
        <w:tblInd w:w="-709" w:type="dxa"/>
        <w:tblLayout w:type="fixed"/>
        <w:tblLook w:val="0000"/>
      </w:tblPr>
      <w:tblGrid>
        <w:gridCol w:w="5529"/>
        <w:gridCol w:w="4959"/>
      </w:tblGrid>
      <w:tr w:rsidR="00367B1F" w:rsidRPr="004B753F" w:rsidTr="008B4900">
        <w:tc>
          <w:tcPr>
            <w:tcW w:w="5529" w:type="dxa"/>
            <w:shd w:val="clear" w:color="auto" w:fill="FFFFFF"/>
          </w:tcPr>
          <w:p w:rsidR="00367B1F" w:rsidRPr="004B753F" w:rsidRDefault="00367B1F" w:rsidP="008B4900">
            <w:pPr>
              <w:tabs>
                <w:tab w:val="left" w:pos="394"/>
              </w:tabs>
              <w:snapToGrid w:val="0"/>
              <w:spacing w:line="200" w:lineRule="exact"/>
              <w:ind w:left="709" w:firstLine="0"/>
              <w:rPr>
                <w:rFonts w:cs="Arial"/>
                <w:color w:val="000000"/>
                <w:kern w:val="22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kern w:val="22"/>
                <w:sz w:val="20"/>
                <w:szCs w:val="20"/>
              </w:rPr>
              <w:t>Отдел</w:t>
            </w:r>
            <w:r w:rsidR="004B753F">
              <w:rPr>
                <w:rFonts w:cs="Arial"/>
                <w:color w:val="000000"/>
                <w:kern w:val="22"/>
                <w:sz w:val="20"/>
                <w:szCs w:val="20"/>
              </w:rPr>
              <w:t xml:space="preserve"> </w:t>
            </w:r>
            <w:r w:rsidRPr="004B753F">
              <w:rPr>
                <w:rFonts w:cs="Arial"/>
                <w:color w:val="000000"/>
                <w:kern w:val="22"/>
                <w:sz w:val="20"/>
                <w:szCs w:val="20"/>
              </w:rPr>
              <w:t>архитектуры и градостроительства</w:t>
            </w:r>
          </w:p>
          <w:p w:rsidR="00367B1F" w:rsidRPr="004B753F" w:rsidRDefault="007140EC" w:rsidP="008B4900">
            <w:pPr>
              <w:tabs>
                <w:tab w:val="left" w:pos="394"/>
              </w:tabs>
              <w:spacing w:line="200" w:lineRule="exact"/>
              <w:ind w:left="709" w:firstLine="0"/>
              <w:rPr>
                <w:rFonts w:cs="Arial"/>
                <w:color w:val="000000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z w:val="20"/>
                <w:szCs w:val="20"/>
              </w:rPr>
              <w:t xml:space="preserve">«__»______20     </w:t>
            </w:r>
            <w:r w:rsidR="00367B1F" w:rsidRPr="004B753F">
              <w:rPr>
                <w:rFonts w:cs="Arial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4959" w:type="dxa"/>
            <w:shd w:val="clear" w:color="auto" w:fill="FFFFFF"/>
          </w:tcPr>
          <w:p w:rsidR="00367B1F" w:rsidRPr="004B753F" w:rsidRDefault="00367B1F" w:rsidP="008B4900">
            <w:pPr>
              <w:tabs>
                <w:tab w:val="left" w:pos="394"/>
              </w:tabs>
              <w:snapToGrid w:val="0"/>
              <w:spacing w:line="200" w:lineRule="exact"/>
              <w:ind w:firstLine="0"/>
              <w:rPr>
                <w:rFonts w:cs="Arial"/>
                <w:b/>
                <w:color w:val="000000"/>
                <w:spacing w:val="-1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z w:val="20"/>
                <w:szCs w:val="20"/>
              </w:rPr>
              <w:t>Руководитель организации-заказчика</w:t>
            </w:r>
          </w:p>
          <w:p w:rsidR="00367B1F" w:rsidRPr="004B753F" w:rsidRDefault="00367B1F" w:rsidP="008B4900">
            <w:pPr>
              <w:shd w:val="clear" w:color="auto" w:fill="FFFFFF"/>
              <w:tabs>
                <w:tab w:val="left" w:leader="dot" w:pos="9456"/>
              </w:tabs>
              <w:spacing w:line="200" w:lineRule="exact"/>
              <w:ind w:firstLine="0"/>
              <w:rPr>
                <w:rFonts w:cs="Arial"/>
                <w:bCs/>
                <w:color w:val="000000"/>
                <w:spacing w:val="-1"/>
                <w:sz w:val="20"/>
                <w:szCs w:val="20"/>
              </w:rPr>
            </w:pPr>
            <w:r w:rsidRPr="004B753F">
              <w:rPr>
                <w:rFonts w:cs="Arial"/>
                <w:bCs/>
                <w:color w:val="000000"/>
                <w:spacing w:val="-1"/>
                <w:sz w:val="20"/>
                <w:szCs w:val="20"/>
              </w:rPr>
              <w:t>___________________________</w:t>
            </w:r>
          </w:p>
          <w:p w:rsidR="00367B1F" w:rsidRPr="004B753F" w:rsidRDefault="00367B1F" w:rsidP="008B4900">
            <w:pPr>
              <w:tabs>
                <w:tab w:val="left" w:pos="394"/>
              </w:tabs>
              <w:spacing w:line="200" w:lineRule="exact"/>
              <w:ind w:firstLine="0"/>
              <w:rPr>
                <w:rFonts w:cs="Arial"/>
                <w:color w:val="000000"/>
                <w:spacing w:val="-2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z w:val="20"/>
                <w:szCs w:val="20"/>
              </w:rPr>
              <w:t xml:space="preserve">«___» ________________ 2024 г. </w:t>
            </w:r>
          </w:p>
          <w:p w:rsidR="00367B1F" w:rsidRPr="004B753F" w:rsidRDefault="00367B1F" w:rsidP="008B4900">
            <w:pPr>
              <w:tabs>
                <w:tab w:val="left" w:pos="394"/>
              </w:tabs>
              <w:spacing w:line="200" w:lineRule="exact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pacing w:val="-2"/>
                <w:sz w:val="20"/>
                <w:szCs w:val="20"/>
              </w:rPr>
              <w:t>Адрес (тел.) __________________</w:t>
            </w:r>
          </w:p>
          <w:p w:rsidR="00367B1F" w:rsidRPr="004B753F" w:rsidRDefault="00367B1F" w:rsidP="008B4900">
            <w:pPr>
              <w:tabs>
                <w:tab w:val="left" w:pos="394"/>
              </w:tabs>
              <w:spacing w:line="200" w:lineRule="exact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z w:val="20"/>
                <w:szCs w:val="20"/>
              </w:rPr>
              <w:t>Ответственный за производство работ</w:t>
            </w:r>
          </w:p>
          <w:p w:rsidR="00367B1F" w:rsidRPr="004B753F" w:rsidRDefault="00367B1F" w:rsidP="008B4900">
            <w:pPr>
              <w:tabs>
                <w:tab w:val="left" w:pos="394"/>
              </w:tabs>
              <w:spacing w:line="200" w:lineRule="exact"/>
              <w:ind w:firstLine="0"/>
              <w:rPr>
                <w:rFonts w:cs="Arial"/>
                <w:color w:val="000000"/>
                <w:spacing w:val="-2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pacing w:val="-2"/>
                <w:sz w:val="20"/>
                <w:szCs w:val="20"/>
              </w:rPr>
              <w:t>_____________________</w:t>
            </w:r>
          </w:p>
          <w:p w:rsidR="00367B1F" w:rsidRPr="004B753F" w:rsidRDefault="00367B1F" w:rsidP="008B4900">
            <w:pPr>
              <w:tabs>
                <w:tab w:val="left" w:pos="394"/>
              </w:tabs>
              <w:spacing w:line="200" w:lineRule="exact"/>
              <w:ind w:firstLine="0"/>
              <w:rPr>
                <w:rFonts w:cs="Arial"/>
                <w:color w:val="000000"/>
                <w:spacing w:val="-2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pacing w:val="-2"/>
                <w:sz w:val="20"/>
                <w:szCs w:val="20"/>
              </w:rPr>
              <w:t>Руководитель организации, восстанавливающей</w:t>
            </w:r>
          </w:p>
          <w:p w:rsidR="00367B1F" w:rsidRPr="004B753F" w:rsidRDefault="00367B1F" w:rsidP="008B4900">
            <w:pPr>
              <w:tabs>
                <w:tab w:val="left" w:pos="394"/>
              </w:tabs>
              <w:spacing w:line="200" w:lineRule="exact"/>
              <w:ind w:firstLine="0"/>
              <w:rPr>
                <w:rFonts w:cs="Arial"/>
                <w:color w:val="000000"/>
                <w:spacing w:val="-2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pacing w:val="-2"/>
                <w:sz w:val="20"/>
                <w:szCs w:val="20"/>
              </w:rPr>
              <w:t>асфальт и иное дорожное покрытие и другие</w:t>
            </w:r>
          </w:p>
          <w:p w:rsidR="00367B1F" w:rsidRPr="004B753F" w:rsidRDefault="00367B1F" w:rsidP="008B4900">
            <w:pPr>
              <w:tabs>
                <w:tab w:val="left" w:pos="394"/>
              </w:tabs>
              <w:spacing w:line="200" w:lineRule="exact"/>
              <w:ind w:firstLine="0"/>
              <w:rPr>
                <w:rFonts w:cs="Arial"/>
                <w:color w:val="000000"/>
                <w:spacing w:val="-2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pacing w:val="-2"/>
                <w:sz w:val="20"/>
                <w:szCs w:val="20"/>
              </w:rPr>
              <w:t>элементы благоустройства</w:t>
            </w:r>
          </w:p>
          <w:p w:rsidR="00367B1F" w:rsidRPr="004B753F" w:rsidRDefault="00367B1F" w:rsidP="008B4900">
            <w:pPr>
              <w:tabs>
                <w:tab w:val="left" w:pos="394"/>
              </w:tabs>
              <w:spacing w:line="200" w:lineRule="exact"/>
              <w:ind w:firstLine="0"/>
              <w:rPr>
                <w:rFonts w:cs="Arial"/>
                <w:color w:val="000000"/>
                <w:spacing w:val="-2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pacing w:val="-2"/>
                <w:sz w:val="20"/>
                <w:szCs w:val="20"/>
              </w:rPr>
              <w:t>_________________________________________</w:t>
            </w:r>
          </w:p>
          <w:p w:rsidR="00367B1F" w:rsidRPr="004B753F" w:rsidRDefault="00367B1F" w:rsidP="008B4900">
            <w:pPr>
              <w:tabs>
                <w:tab w:val="left" w:pos="394"/>
              </w:tabs>
              <w:spacing w:line="200" w:lineRule="exact"/>
              <w:ind w:firstLine="0"/>
              <w:rPr>
                <w:rFonts w:cs="Arial"/>
                <w:color w:val="000000"/>
                <w:spacing w:val="-10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pacing w:val="-2"/>
                <w:sz w:val="20"/>
                <w:szCs w:val="20"/>
              </w:rPr>
              <w:t>«_______»___________________________2024 г.</w:t>
            </w:r>
          </w:p>
          <w:p w:rsidR="00367B1F" w:rsidRPr="004B753F" w:rsidRDefault="00367B1F" w:rsidP="008B4900">
            <w:pPr>
              <w:tabs>
                <w:tab w:val="left" w:pos="394"/>
              </w:tabs>
              <w:spacing w:line="200" w:lineRule="exact"/>
              <w:ind w:firstLine="0"/>
              <w:rPr>
                <w:rFonts w:cs="Arial"/>
                <w:sz w:val="20"/>
                <w:szCs w:val="20"/>
              </w:rPr>
            </w:pPr>
            <w:r w:rsidRPr="004B753F">
              <w:rPr>
                <w:rFonts w:cs="Arial"/>
                <w:color w:val="000000"/>
                <w:spacing w:val="-10"/>
                <w:sz w:val="20"/>
                <w:szCs w:val="20"/>
              </w:rPr>
              <w:t>Адрес (тел.)__________________________________</w:t>
            </w:r>
          </w:p>
        </w:tc>
      </w:tr>
    </w:tbl>
    <w:p w:rsidR="00367B1F" w:rsidRPr="004B753F" w:rsidRDefault="00367B1F" w:rsidP="00BE6C76">
      <w:pPr>
        <w:shd w:val="clear" w:color="auto" w:fill="FFFFFF"/>
        <w:spacing w:after="480"/>
        <w:rPr>
          <w:rFonts w:cs="Arial"/>
          <w:b/>
          <w:color w:val="000000"/>
          <w:spacing w:val="-10"/>
          <w:sz w:val="20"/>
          <w:szCs w:val="20"/>
        </w:rPr>
      </w:pPr>
      <w:r w:rsidRPr="004B753F">
        <w:rPr>
          <w:rFonts w:cs="Arial"/>
          <w:b/>
          <w:color w:val="000000"/>
          <w:spacing w:val="-10"/>
          <w:sz w:val="20"/>
          <w:szCs w:val="20"/>
        </w:rPr>
        <w:t>СОГЛАСОВАНО:</w:t>
      </w:r>
    </w:p>
    <w:tbl>
      <w:tblPr>
        <w:tblW w:w="10348" w:type="dxa"/>
        <w:tblInd w:w="-567" w:type="dxa"/>
        <w:tblLayout w:type="fixed"/>
        <w:tblLook w:val="0000"/>
      </w:tblPr>
      <w:tblGrid>
        <w:gridCol w:w="2376"/>
        <w:gridCol w:w="601"/>
        <w:gridCol w:w="284"/>
        <w:gridCol w:w="1100"/>
        <w:gridCol w:w="1309"/>
        <w:gridCol w:w="142"/>
        <w:gridCol w:w="709"/>
        <w:gridCol w:w="3827"/>
      </w:tblGrid>
      <w:tr w:rsidR="00367B1F" w:rsidRPr="004B753F" w:rsidTr="00365FC8">
        <w:trPr>
          <w:trHeight w:val="243"/>
        </w:trPr>
        <w:tc>
          <w:tcPr>
            <w:tcW w:w="4361" w:type="dxa"/>
            <w:gridSpan w:val="4"/>
            <w:vMerge w:val="restart"/>
            <w:shd w:val="clear" w:color="auto" w:fill="FFFFFF"/>
          </w:tcPr>
          <w:p w:rsidR="00367B1F" w:rsidRPr="004B753F" w:rsidRDefault="00367B1F" w:rsidP="008B4900">
            <w:pPr>
              <w:tabs>
                <w:tab w:val="left" w:pos="394"/>
              </w:tabs>
              <w:snapToGrid w:val="0"/>
              <w:spacing w:after="480" w:line="200" w:lineRule="exact"/>
              <w:ind w:firstLine="0"/>
              <w:jc w:val="left"/>
              <w:rPr>
                <w:rFonts w:cs="Arial"/>
                <w:color w:val="000000"/>
                <w:kern w:val="20"/>
                <w:sz w:val="20"/>
                <w:szCs w:val="20"/>
              </w:rPr>
            </w:pPr>
            <w:r w:rsidRPr="004B753F">
              <w:rPr>
                <w:rFonts w:cs="Arial"/>
                <w:kern w:val="20"/>
                <w:sz w:val="20"/>
                <w:szCs w:val="20"/>
              </w:rPr>
              <w:t xml:space="preserve">Отдел </w:t>
            </w:r>
            <w:r w:rsidRPr="004B753F">
              <w:rPr>
                <w:rFonts w:cs="Arial"/>
                <w:color w:val="000000"/>
                <w:kern w:val="20"/>
                <w:sz w:val="20"/>
                <w:szCs w:val="20"/>
              </w:rPr>
              <w:t>архитектуры и градостроительства</w:t>
            </w:r>
          </w:p>
        </w:tc>
        <w:tc>
          <w:tcPr>
            <w:tcW w:w="5987" w:type="dxa"/>
            <w:gridSpan w:val="4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4361" w:type="dxa"/>
            <w:gridSpan w:val="4"/>
            <w:vMerge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after="480" w:line="200" w:lineRule="exact"/>
              <w:ind w:hanging="108"/>
              <w:rPr>
                <w:rFonts w:cs="Arial"/>
                <w:kern w:val="20"/>
                <w:sz w:val="20"/>
                <w:szCs w:val="20"/>
              </w:rPr>
            </w:pPr>
          </w:p>
        </w:tc>
        <w:tc>
          <w:tcPr>
            <w:tcW w:w="5987" w:type="dxa"/>
            <w:gridSpan w:val="4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6521" w:type="dxa"/>
            <w:gridSpan w:val="7"/>
            <w:vMerge w:val="restart"/>
            <w:shd w:val="clear" w:color="auto" w:fill="FFFFFF"/>
          </w:tcPr>
          <w:p w:rsidR="00367B1F" w:rsidRPr="004B753F" w:rsidRDefault="00367B1F" w:rsidP="008B4900">
            <w:pPr>
              <w:tabs>
                <w:tab w:val="left" w:pos="394"/>
              </w:tabs>
              <w:snapToGrid w:val="0"/>
              <w:spacing w:after="480" w:line="200" w:lineRule="exact"/>
              <w:ind w:firstLine="0"/>
              <w:jc w:val="left"/>
              <w:rPr>
                <w:rFonts w:cs="Arial"/>
                <w:kern w:val="20"/>
                <w:sz w:val="20"/>
                <w:szCs w:val="20"/>
              </w:rPr>
            </w:pPr>
            <w:r w:rsidRPr="004B753F">
              <w:rPr>
                <w:rFonts w:cs="Arial"/>
                <w:kern w:val="20"/>
                <w:sz w:val="20"/>
                <w:szCs w:val="20"/>
              </w:rPr>
              <w:t>Филиал «Людиновский» ГП по Калужской области «</w:t>
            </w:r>
            <w:proofErr w:type="spellStart"/>
            <w:r w:rsidRPr="004B753F">
              <w:rPr>
                <w:rFonts w:cs="Arial"/>
                <w:kern w:val="20"/>
                <w:sz w:val="20"/>
                <w:szCs w:val="20"/>
              </w:rPr>
              <w:t>Калугаоблводоканал</w:t>
            </w:r>
            <w:proofErr w:type="spellEnd"/>
            <w:r w:rsidRPr="004B753F">
              <w:rPr>
                <w:rFonts w:cs="Arial"/>
                <w:kern w:val="2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6521" w:type="dxa"/>
            <w:gridSpan w:val="7"/>
            <w:vMerge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after="480" w:line="200" w:lineRule="exact"/>
              <w:ind w:hanging="108"/>
              <w:rPr>
                <w:rFonts w:cs="Arial"/>
                <w:kern w:val="2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5812" w:type="dxa"/>
            <w:gridSpan w:val="6"/>
            <w:vMerge w:val="restart"/>
            <w:shd w:val="clear" w:color="auto" w:fill="FFFFFF"/>
          </w:tcPr>
          <w:p w:rsidR="00367B1F" w:rsidRPr="004B753F" w:rsidRDefault="00DF2F1B" w:rsidP="008B4900">
            <w:pPr>
              <w:tabs>
                <w:tab w:val="left" w:pos="394"/>
              </w:tabs>
              <w:snapToGrid w:val="0"/>
              <w:spacing w:after="480" w:line="200" w:lineRule="exact"/>
              <w:ind w:firstLine="0"/>
              <w:jc w:val="left"/>
              <w:rPr>
                <w:rFonts w:cs="Arial"/>
                <w:kern w:val="20"/>
                <w:sz w:val="20"/>
                <w:szCs w:val="20"/>
              </w:rPr>
            </w:pPr>
            <w:r>
              <w:rPr>
                <w:rFonts w:cs="Arial"/>
                <w:kern w:val="20"/>
                <w:sz w:val="20"/>
                <w:szCs w:val="20"/>
              </w:rPr>
              <w:t xml:space="preserve">Филиал </w:t>
            </w:r>
            <w:r w:rsidR="00367B1F" w:rsidRPr="004B753F">
              <w:rPr>
                <w:rFonts w:cs="Arial"/>
                <w:kern w:val="20"/>
                <w:sz w:val="20"/>
                <w:szCs w:val="20"/>
              </w:rPr>
              <w:t>АО «Газпром газораспределение Калуга» в г. Людиново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5812" w:type="dxa"/>
            <w:gridSpan w:val="6"/>
            <w:vMerge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after="480" w:line="200" w:lineRule="exact"/>
              <w:ind w:hanging="108"/>
              <w:rPr>
                <w:rFonts w:cs="Arial"/>
                <w:kern w:val="2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2376" w:type="dxa"/>
            <w:vMerge w:val="restart"/>
            <w:shd w:val="clear" w:color="auto" w:fill="FFFFFF"/>
          </w:tcPr>
          <w:p w:rsidR="00367B1F" w:rsidRPr="004B753F" w:rsidRDefault="00DF2F1B" w:rsidP="008B4900">
            <w:pPr>
              <w:tabs>
                <w:tab w:val="left" w:pos="394"/>
              </w:tabs>
              <w:snapToGrid w:val="0"/>
              <w:spacing w:after="480" w:line="200" w:lineRule="exact"/>
              <w:ind w:right="-925" w:firstLine="0"/>
              <w:rPr>
                <w:rFonts w:cs="Arial"/>
                <w:kern w:val="20"/>
                <w:sz w:val="20"/>
                <w:szCs w:val="20"/>
              </w:rPr>
            </w:pPr>
            <w:r>
              <w:rPr>
                <w:rFonts w:cs="Arial"/>
                <w:kern w:val="20"/>
                <w:sz w:val="20"/>
                <w:szCs w:val="20"/>
              </w:rPr>
              <w:t xml:space="preserve">Людиновский </w:t>
            </w:r>
            <w:r w:rsidR="00367B1F" w:rsidRPr="004B753F">
              <w:rPr>
                <w:rFonts w:cs="Arial"/>
                <w:kern w:val="20"/>
                <w:sz w:val="20"/>
                <w:szCs w:val="20"/>
              </w:rPr>
              <w:t>РЭС</w:t>
            </w:r>
          </w:p>
        </w:tc>
        <w:tc>
          <w:tcPr>
            <w:tcW w:w="7972" w:type="dxa"/>
            <w:gridSpan w:val="7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ind w:hanging="108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2376" w:type="dxa"/>
            <w:vMerge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after="480" w:line="200" w:lineRule="exact"/>
              <w:ind w:hanging="108"/>
              <w:rPr>
                <w:rFonts w:cs="Arial"/>
                <w:kern w:val="20"/>
                <w:sz w:val="20"/>
                <w:szCs w:val="20"/>
              </w:rPr>
            </w:pPr>
          </w:p>
        </w:tc>
        <w:tc>
          <w:tcPr>
            <w:tcW w:w="7972" w:type="dxa"/>
            <w:gridSpan w:val="7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ind w:hanging="108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3261" w:type="dxa"/>
            <w:gridSpan w:val="3"/>
            <w:vMerge w:val="restart"/>
            <w:shd w:val="clear" w:color="auto" w:fill="FFFFFF"/>
          </w:tcPr>
          <w:p w:rsidR="00367B1F" w:rsidRPr="004B753F" w:rsidRDefault="00367B1F" w:rsidP="008B4900">
            <w:pPr>
              <w:tabs>
                <w:tab w:val="left" w:pos="394"/>
              </w:tabs>
              <w:snapToGrid w:val="0"/>
              <w:spacing w:after="480" w:line="200" w:lineRule="exact"/>
              <w:ind w:firstLine="0"/>
              <w:rPr>
                <w:rFonts w:cs="Arial"/>
                <w:kern w:val="20"/>
                <w:sz w:val="20"/>
                <w:szCs w:val="20"/>
              </w:rPr>
            </w:pPr>
            <w:r w:rsidRPr="004B753F">
              <w:rPr>
                <w:rFonts w:cs="Arial"/>
                <w:kern w:val="20"/>
                <w:sz w:val="20"/>
                <w:szCs w:val="20"/>
              </w:rPr>
              <w:t>МУП «Людиновские тепловые сети»</w:t>
            </w:r>
          </w:p>
        </w:tc>
        <w:tc>
          <w:tcPr>
            <w:tcW w:w="7087" w:type="dxa"/>
            <w:gridSpan w:val="5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ind w:hanging="108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3261" w:type="dxa"/>
            <w:gridSpan w:val="3"/>
            <w:vMerge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after="480" w:line="200" w:lineRule="exact"/>
              <w:rPr>
                <w:rFonts w:cs="Arial"/>
                <w:kern w:val="2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4361" w:type="dxa"/>
            <w:gridSpan w:val="4"/>
            <w:vMerge w:val="restart"/>
            <w:shd w:val="clear" w:color="auto" w:fill="FFFFFF"/>
          </w:tcPr>
          <w:p w:rsidR="00367B1F" w:rsidRPr="004B753F" w:rsidRDefault="00367B1F" w:rsidP="00EF6FF3">
            <w:pPr>
              <w:tabs>
                <w:tab w:val="left" w:pos="394"/>
              </w:tabs>
              <w:snapToGrid w:val="0"/>
              <w:spacing w:after="480" w:line="200" w:lineRule="exact"/>
              <w:ind w:firstLine="0"/>
              <w:jc w:val="left"/>
              <w:rPr>
                <w:rFonts w:cs="Arial"/>
                <w:kern w:val="20"/>
                <w:sz w:val="20"/>
                <w:szCs w:val="20"/>
              </w:rPr>
            </w:pPr>
            <w:r w:rsidRPr="004B753F">
              <w:rPr>
                <w:rFonts w:cs="Arial"/>
                <w:kern w:val="20"/>
                <w:sz w:val="20"/>
                <w:szCs w:val="20"/>
              </w:rPr>
              <w:t>Людиновский МЦТЭТ КФ ПАО «Ростелеком»</w:t>
            </w:r>
          </w:p>
        </w:tc>
        <w:tc>
          <w:tcPr>
            <w:tcW w:w="5987" w:type="dxa"/>
            <w:gridSpan w:val="4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4361" w:type="dxa"/>
            <w:gridSpan w:val="4"/>
            <w:vMerge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after="480" w:line="200" w:lineRule="exact"/>
              <w:ind w:hanging="108"/>
              <w:rPr>
                <w:rFonts w:cs="Arial"/>
                <w:kern w:val="20"/>
                <w:sz w:val="20"/>
                <w:szCs w:val="20"/>
              </w:rPr>
            </w:pPr>
          </w:p>
        </w:tc>
        <w:tc>
          <w:tcPr>
            <w:tcW w:w="5987" w:type="dxa"/>
            <w:gridSpan w:val="4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95"/>
        </w:trPr>
        <w:tc>
          <w:tcPr>
            <w:tcW w:w="4361" w:type="dxa"/>
            <w:gridSpan w:val="4"/>
            <w:vMerge w:val="restart"/>
            <w:shd w:val="clear" w:color="auto" w:fill="FFFFFF"/>
          </w:tcPr>
          <w:p w:rsidR="00367B1F" w:rsidRPr="004B753F" w:rsidRDefault="00367B1F" w:rsidP="008B4900">
            <w:pPr>
              <w:pStyle w:val="a5"/>
              <w:shd w:val="clear" w:color="auto" w:fill="FFFFFF"/>
              <w:spacing w:after="0" w:line="200" w:lineRule="exact"/>
              <w:ind w:firstLine="0"/>
              <w:rPr>
                <w:rFonts w:ascii="Arial" w:hAnsi="Arial" w:cs="Arial"/>
                <w:kern w:val="20"/>
                <w:sz w:val="20"/>
              </w:rPr>
            </w:pPr>
            <w:r w:rsidRPr="004B753F">
              <w:rPr>
                <w:rFonts w:ascii="Arial" w:hAnsi="Arial" w:cs="Arial"/>
                <w:kern w:val="20"/>
                <w:sz w:val="20"/>
              </w:rPr>
              <w:t xml:space="preserve">ПАО «Ростелеком» ТЦ ТЭТ № 120 (г. Киров) </w:t>
            </w:r>
          </w:p>
          <w:p w:rsidR="00367B1F" w:rsidRPr="004B753F" w:rsidRDefault="00367B1F" w:rsidP="008B4900">
            <w:pPr>
              <w:pStyle w:val="a5"/>
              <w:shd w:val="clear" w:color="auto" w:fill="FFFFFF"/>
              <w:spacing w:after="480" w:line="200" w:lineRule="exact"/>
              <w:ind w:firstLine="0"/>
              <w:rPr>
                <w:rFonts w:ascii="Arial" w:hAnsi="Arial" w:cs="Arial"/>
                <w:kern w:val="20"/>
                <w:sz w:val="20"/>
              </w:rPr>
            </w:pPr>
            <w:r w:rsidRPr="004B753F">
              <w:rPr>
                <w:rFonts w:ascii="Arial" w:hAnsi="Arial" w:cs="Arial"/>
                <w:kern w:val="20"/>
                <w:sz w:val="20"/>
              </w:rPr>
              <w:t>(Беленков В.А., тел: 8-910-911-26-71)</w:t>
            </w:r>
          </w:p>
        </w:tc>
        <w:tc>
          <w:tcPr>
            <w:tcW w:w="5987" w:type="dxa"/>
            <w:gridSpan w:val="4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94"/>
        </w:trPr>
        <w:tc>
          <w:tcPr>
            <w:tcW w:w="4361" w:type="dxa"/>
            <w:gridSpan w:val="4"/>
            <w:vMerge/>
            <w:shd w:val="clear" w:color="auto" w:fill="FFFFFF"/>
          </w:tcPr>
          <w:p w:rsidR="00367B1F" w:rsidRPr="004B753F" w:rsidRDefault="00367B1F" w:rsidP="00E3557F">
            <w:pPr>
              <w:pStyle w:val="a5"/>
              <w:shd w:val="clear" w:color="auto" w:fill="FFFFFF"/>
              <w:spacing w:after="0" w:line="200" w:lineRule="exact"/>
              <w:ind w:hanging="108"/>
              <w:rPr>
                <w:rFonts w:ascii="Arial" w:hAnsi="Arial" w:cs="Arial"/>
                <w:kern w:val="20"/>
                <w:sz w:val="20"/>
              </w:rPr>
            </w:pPr>
          </w:p>
        </w:tc>
        <w:tc>
          <w:tcPr>
            <w:tcW w:w="5987" w:type="dxa"/>
            <w:gridSpan w:val="4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2977" w:type="dxa"/>
            <w:gridSpan w:val="2"/>
            <w:vMerge w:val="restart"/>
            <w:shd w:val="clear" w:color="auto" w:fill="FFFFFF"/>
          </w:tcPr>
          <w:p w:rsidR="00367B1F" w:rsidRPr="004B753F" w:rsidRDefault="00367B1F" w:rsidP="008B4900">
            <w:pPr>
              <w:tabs>
                <w:tab w:val="left" w:pos="394"/>
              </w:tabs>
              <w:snapToGrid w:val="0"/>
              <w:spacing w:after="480" w:line="200" w:lineRule="exact"/>
              <w:ind w:firstLine="0"/>
              <w:rPr>
                <w:rFonts w:cs="Arial"/>
                <w:kern w:val="20"/>
                <w:sz w:val="20"/>
                <w:szCs w:val="20"/>
              </w:rPr>
            </w:pPr>
            <w:r w:rsidRPr="004B753F">
              <w:rPr>
                <w:rFonts w:cs="Arial"/>
                <w:kern w:val="20"/>
                <w:sz w:val="20"/>
                <w:szCs w:val="20"/>
              </w:rPr>
              <w:t xml:space="preserve">МАУ «Агентство «Мой город» </w:t>
            </w:r>
          </w:p>
        </w:tc>
        <w:tc>
          <w:tcPr>
            <w:tcW w:w="7371" w:type="dxa"/>
            <w:gridSpan w:val="6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ind w:hanging="108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2977" w:type="dxa"/>
            <w:gridSpan w:val="2"/>
            <w:vMerge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after="480" w:line="200" w:lineRule="exact"/>
              <w:ind w:hanging="108"/>
              <w:rPr>
                <w:rFonts w:cs="Arial"/>
                <w:kern w:val="20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ind w:hanging="108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5670" w:type="dxa"/>
            <w:gridSpan w:val="5"/>
            <w:vMerge w:val="restart"/>
            <w:shd w:val="clear" w:color="auto" w:fill="FFFFFF"/>
          </w:tcPr>
          <w:p w:rsidR="00367B1F" w:rsidRPr="004B753F" w:rsidRDefault="00365FC8" w:rsidP="008B4900">
            <w:pPr>
              <w:tabs>
                <w:tab w:val="left" w:pos="394"/>
              </w:tabs>
              <w:snapToGrid w:val="0"/>
              <w:spacing w:after="480" w:line="200" w:lineRule="exact"/>
              <w:ind w:firstLine="0"/>
              <w:jc w:val="left"/>
              <w:rPr>
                <w:rFonts w:cs="Arial"/>
                <w:kern w:val="20"/>
                <w:sz w:val="20"/>
                <w:szCs w:val="20"/>
              </w:rPr>
            </w:pPr>
            <w:r>
              <w:rPr>
                <w:rFonts w:cs="Arial"/>
                <w:kern w:val="20"/>
                <w:sz w:val="20"/>
                <w:szCs w:val="20"/>
              </w:rPr>
              <w:t>4ПСЧ 2ПСО ФПС Г</w:t>
            </w:r>
            <w:r w:rsidR="00367B1F" w:rsidRPr="004B753F">
              <w:rPr>
                <w:rFonts w:cs="Arial"/>
                <w:kern w:val="20"/>
                <w:sz w:val="20"/>
                <w:szCs w:val="20"/>
              </w:rPr>
              <w:t>ПС ГУ МЧС России по Калужской области»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5670" w:type="dxa"/>
            <w:gridSpan w:val="5"/>
            <w:vMerge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after="480" w:line="200" w:lineRule="exact"/>
              <w:ind w:hanging="108"/>
              <w:rPr>
                <w:rFonts w:cs="Arial"/>
                <w:kern w:val="2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FFFFFF"/>
          </w:tcPr>
          <w:p w:rsidR="00367B1F" w:rsidRPr="004B753F" w:rsidRDefault="00367B1F" w:rsidP="00E3557F">
            <w:pPr>
              <w:tabs>
                <w:tab w:val="left" w:pos="394"/>
              </w:tabs>
              <w:snapToGrid w:val="0"/>
              <w:spacing w:line="200" w:lineRule="exact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5670" w:type="dxa"/>
            <w:gridSpan w:val="5"/>
            <w:vMerge w:val="restart"/>
            <w:shd w:val="clear" w:color="auto" w:fill="FFFFFF"/>
          </w:tcPr>
          <w:p w:rsidR="00367B1F" w:rsidRPr="004B753F" w:rsidRDefault="00367B1F" w:rsidP="00816CC2">
            <w:pPr>
              <w:shd w:val="clear" w:color="auto" w:fill="FFFFFF"/>
              <w:ind w:hanging="108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FFFFFF"/>
          </w:tcPr>
          <w:p w:rsidR="00367B1F" w:rsidRPr="004B753F" w:rsidRDefault="00367B1F" w:rsidP="00816CC2">
            <w:pPr>
              <w:tabs>
                <w:tab w:val="left" w:pos="394"/>
              </w:tabs>
              <w:snapToGrid w:val="0"/>
              <w:spacing w:line="312" w:lineRule="auto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  <w:tr w:rsidR="00367B1F" w:rsidRPr="004B753F" w:rsidTr="00365FC8">
        <w:trPr>
          <w:trHeight w:val="243"/>
        </w:trPr>
        <w:tc>
          <w:tcPr>
            <w:tcW w:w="5670" w:type="dxa"/>
            <w:gridSpan w:val="5"/>
            <w:vMerge/>
            <w:shd w:val="clear" w:color="auto" w:fill="FFFFFF"/>
          </w:tcPr>
          <w:p w:rsidR="00367B1F" w:rsidRPr="004B753F" w:rsidRDefault="00367B1F" w:rsidP="00816CC2">
            <w:pPr>
              <w:tabs>
                <w:tab w:val="left" w:pos="394"/>
              </w:tabs>
              <w:snapToGrid w:val="0"/>
              <w:spacing w:after="480" w:line="312" w:lineRule="auto"/>
              <w:rPr>
                <w:rFonts w:cs="Arial"/>
                <w:kern w:val="2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FFFFFF"/>
          </w:tcPr>
          <w:p w:rsidR="00367B1F" w:rsidRPr="004B753F" w:rsidRDefault="00367B1F" w:rsidP="00816CC2">
            <w:pPr>
              <w:tabs>
                <w:tab w:val="left" w:pos="394"/>
              </w:tabs>
              <w:snapToGrid w:val="0"/>
              <w:spacing w:line="312" w:lineRule="auto"/>
              <w:rPr>
                <w:rFonts w:cs="Arial"/>
                <w:color w:val="000000"/>
                <w:kern w:val="20"/>
                <w:sz w:val="20"/>
                <w:szCs w:val="20"/>
              </w:rPr>
            </w:pPr>
          </w:p>
        </w:tc>
      </w:tr>
    </w:tbl>
    <w:p w:rsidR="00367B1F" w:rsidRPr="004B753F" w:rsidRDefault="00367B1F" w:rsidP="00EF6FF3">
      <w:pPr>
        <w:shd w:val="clear" w:color="auto" w:fill="FFFFFF"/>
        <w:tabs>
          <w:tab w:val="left" w:pos="394"/>
        </w:tabs>
        <w:spacing w:before="480"/>
        <w:ind w:left="-567" w:right="239" w:firstLine="0"/>
        <w:rPr>
          <w:rFonts w:cs="Arial"/>
          <w:sz w:val="20"/>
          <w:szCs w:val="20"/>
        </w:rPr>
      </w:pPr>
      <w:r w:rsidRPr="004B753F">
        <w:rPr>
          <w:rFonts w:cs="Arial"/>
          <w:b/>
          <w:color w:val="000000"/>
          <w:spacing w:val="9"/>
          <w:sz w:val="20"/>
          <w:szCs w:val="20"/>
        </w:rPr>
        <w:t>За невыполнение или ненадлежащее выполнение настоящего ордера-разрешения заказчик несет административную ответственность в соответствии с действующим законодательством.</w:t>
      </w:r>
    </w:p>
    <w:p w:rsidR="00094BAD" w:rsidRPr="004B753F" w:rsidRDefault="00094BAD" w:rsidP="00094BAD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BF53B6" w:rsidRPr="004B753F" w:rsidRDefault="00BF53B6" w:rsidP="00BF53B6">
      <w:pPr>
        <w:pStyle w:val="ConsPlusNonformat"/>
        <w:ind w:left="7080"/>
        <w:jc w:val="both"/>
        <w:rPr>
          <w:rFonts w:ascii="Arial" w:hAnsi="Arial" w:cs="Arial"/>
          <w:szCs w:val="20"/>
        </w:rPr>
      </w:pPr>
    </w:p>
    <w:p w:rsidR="00E36A68" w:rsidRPr="00EF6FF3" w:rsidRDefault="00E36A68" w:rsidP="00EF6FF3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bookmarkStart w:id="4" w:name="P823"/>
      <w:bookmarkEnd w:id="4"/>
      <w:r w:rsidRPr="00EF6FF3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Приложение </w:t>
      </w:r>
      <w:r w:rsidR="00755639" w:rsidRPr="00EF6FF3">
        <w:rPr>
          <w:rFonts w:ascii="Arial" w:eastAsia="Times New Roman" w:hAnsi="Arial" w:cs="Arial"/>
          <w:b/>
          <w:bCs/>
          <w:kern w:val="28"/>
          <w:sz w:val="32"/>
          <w:szCs w:val="32"/>
        </w:rPr>
        <w:t>2</w:t>
      </w:r>
    </w:p>
    <w:p w:rsidR="00BE6C76" w:rsidRPr="00EF6FF3" w:rsidRDefault="00BF53B6" w:rsidP="00EF6FF3">
      <w:pPr>
        <w:pStyle w:val="ConsPlusNonformat"/>
        <w:ind w:left="5664" w:firstLine="708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EF6FF3">
        <w:rPr>
          <w:rFonts w:ascii="Arial" w:eastAsia="Times New Roman" w:hAnsi="Arial" w:cs="Arial"/>
          <w:b/>
          <w:bCs/>
          <w:kern w:val="28"/>
          <w:sz w:val="32"/>
          <w:szCs w:val="32"/>
        </w:rPr>
        <w:t>к Правилам</w:t>
      </w:r>
      <w:r w:rsidR="00EF6FF3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EF6FF3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производства земляных работ на территории   </w:t>
      </w:r>
    </w:p>
    <w:p w:rsidR="00E36A68" w:rsidRPr="00EF6FF3" w:rsidRDefault="00255AE3" w:rsidP="00EF6FF3">
      <w:pPr>
        <w:pStyle w:val="ConsPlusNonformat"/>
        <w:ind w:left="5664" w:firstLine="708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lastRenderedPageBreak/>
        <w:t xml:space="preserve">ГП </w:t>
      </w:r>
      <w:r w:rsidR="00BF53B6" w:rsidRPr="00EF6FF3">
        <w:rPr>
          <w:rFonts w:ascii="Arial" w:eastAsia="Times New Roman" w:hAnsi="Arial" w:cs="Arial"/>
          <w:b/>
          <w:bCs/>
          <w:kern w:val="28"/>
          <w:sz w:val="32"/>
          <w:szCs w:val="32"/>
        </w:rPr>
        <w:t>"Город  Людиново"</w:t>
      </w:r>
    </w:p>
    <w:p w:rsidR="00E36A68" w:rsidRPr="004B753F" w:rsidRDefault="00E36A68" w:rsidP="00A96065">
      <w:pPr>
        <w:pStyle w:val="ConsPlusNonformat"/>
        <w:jc w:val="center"/>
        <w:rPr>
          <w:rFonts w:ascii="Arial" w:hAnsi="Arial" w:cs="Arial"/>
          <w:szCs w:val="20"/>
        </w:rPr>
      </w:pPr>
      <w:bookmarkStart w:id="5" w:name="P960"/>
      <w:bookmarkEnd w:id="5"/>
      <w:r w:rsidRPr="004B753F">
        <w:rPr>
          <w:rFonts w:ascii="Arial" w:hAnsi="Arial" w:cs="Arial"/>
          <w:szCs w:val="20"/>
        </w:rPr>
        <w:t>АКТ</w:t>
      </w:r>
    </w:p>
    <w:p w:rsidR="00E36A68" w:rsidRPr="004B753F" w:rsidRDefault="00E36A68" w:rsidP="00A96065">
      <w:pPr>
        <w:pStyle w:val="ConsPlusNonformat"/>
        <w:jc w:val="center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>о нарушении порядка производства земляных работ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 xml:space="preserve">___________________                                </w:t>
      </w:r>
      <w:r w:rsidR="00A96065">
        <w:rPr>
          <w:rFonts w:ascii="Arial" w:hAnsi="Arial" w:cs="Arial"/>
          <w:szCs w:val="20"/>
        </w:rPr>
        <w:tab/>
      </w:r>
      <w:r w:rsidR="00A96065">
        <w:rPr>
          <w:rFonts w:ascii="Arial" w:hAnsi="Arial" w:cs="Arial"/>
          <w:szCs w:val="20"/>
        </w:rPr>
        <w:tab/>
      </w:r>
      <w:r w:rsidR="00A96065">
        <w:rPr>
          <w:rFonts w:ascii="Arial" w:hAnsi="Arial" w:cs="Arial"/>
          <w:szCs w:val="20"/>
        </w:rPr>
        <w:tab/>
      </w:r>
      <w:r w:rsidR="00A96065">
        <w:rPr>
          <w:rFonts w:ascii="Arial" w:hAnsi="Arial" w:cs="Arial"/>
          <w:szCs w:val="20"/>
        </w:rPr>
        <w:tab/>
      </w:r>
      <w:r w:rsidR="00A96065">
        <w:rPr>
          <w:rFonts w:ascii="Arial" w:hAnsi="Arial" w:cs="Arial"/>
          <w:szCs w:val="20"/>
        </w:rPr>
        <w:tab/>
      </w:r>
      <w:r w:rsidRPr="004B753F">
        <w:rPr>
          <w:rFonts w:ascii="Arial" w:hAnsi="Arial" w:cs="Arial"/>
          <w:szCs w:val="20"/>
        </w:rPr>
        <w:t xml:space="preserve"> от "___" ______ 20__ г.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>(место составления)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>Должностным лицом ________________________________________________________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 xml:space="preserve">                                 </w:t>
      </w:r>
      <w:r w:rsidR="00A96065">
        <w:rPr>
          <w:rFonts w:ascii="Arial" w:hAnsi="Arial" w:cs="Arial"/>
          <w:szCs w:val="20"/>
        </w:rPr>
        <w:t xml:space="preserve">              </w:t>
      </w:r>
      <w:r w:rsidRPr="004B753F">
        <w:rPr>
          <w:rFonts w:ascii="Arial" w:hAnsi="Arial" w:cs="Arial"/>
          <w:szCs w:val="20"/>
        </w:rPr>
        <w:t>(Ф.И.О., наименование должности)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 xml:space="preserve">                               УСТАНОВЛЕНО: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>1.  По адресу: _________________________________, в нарушение пункта ______</w:t>
      </w:r>
    </w:p>
    <w:p w:rsidR="00E36A68" w:rsidRPr="004B753F" w:rsidRDefault="00B95266" w:rsidP="00B95266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>Правил</w:t>
      </w:r>
      <w:r w:rsidR="00A96065">
        <w:rPr>
          <w:rFonts w:ascii="Arial" w:hAnsi="Arial" w:cs="Arial"/>
          <w:szCs w:val="20"/>
        </w:rPr>
        <w:t xml:space="preserve"> </w:t>
      </w:r>
      <w:r w:rsidRPr="004B753F">
        <w:rPr>
          <w:rFonts w:ascii="Arial" w:hAnsi="Arial" w:cs="Arial"/>
          <w:szCs w:val="20"/>
        </w:rPr>
        <w:t xml:space="preserve">производства земляных работ на территории   </w:t>
      </w:r>
      <w:r w:rsidR="00365FC8">
        <w:rPr>
          <w:rFonts w:ascii="Arial" w:hAnsi="Arial" w:cs="Arial"/>
          <w:szCs w:val="20"/>
        </w:rPr>
        <w:t xml:space="preserve">ГП </w:t>
      </w:r>
      <w:r w:rsidRPr="004B753F">
        <w:rPr>
          <w:rFonts w:ascii="Arial" w:hAnsi="Arial" w:cs="Arial"/>
          <w:szCs w:val="20"/>
        </w:rPr>
        <w:t>"Город  Людиново"</w:t>
      </w:r>
      <w:r w:rsidR="00E36A68" w:rsidRPr="004B753F">
        <w:rPr>
          <w:rFonts w:ascii="Arial" w:hAnsi="Arial" w:cs="Arial"/>
          <w:szCs w:val="20"/>
        </w:rPr>
        <w:t>,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proofErr w:type="gramStart"/>
      <w:r w:rsidRPr="004B753F">
        <w:rPr>
          <w:rFonts w:ascii="Arial" w:hAnsi="Arial" w:cs="Arial"/>
          <w:szCs w:val="20"/>
        </w:rPr>
        <w:t>утвержденных</w:t>
      </w:r>
      <w:proofErr w:type="gramEnd"/>
      <w:r w:rsidRPr="004B753F">
        <w:rPr>
          <w:rFonts w:ascii="Arial" w:hAnsi="Arial" w:cs="Arial"/>
          <w:szCs w:val="20"/>
        </w:rPr>
        <w:t xml:space="preserve"> </w:t>
      </w:r>
      <w:r w:rsidR="00732EBE" w:rsidRPr="004B753F">
        <w:rPr>
          <w:rFonts w:ascii="Arial" w:hAnsi="Arial" w:cs="Arial"/>
          <w:szCs w:val="20"/>
        </w:rPr>
        <w:t>постановлением администраци</w:t>
      </w:r>
      <w:r w:rsidR="00A96065">
        <w:rPr>
          <w:rFonts w:ascii="Arial" w:hAnsi="Arial" w:cs="Arial"/>
          <w:szCs w:val="20"/>
        </w:rPr>
        <w:t>и</w:t>
      </w:r>
      <w:r w:rsidR="00732EBE" w:rsidRPr="004B753F">
        <w:rPr>
          <w:rFonts w:ascii="Arial" w:hAnsi="Arial" w:cs="Arial"/>
          <w:szCs w:val="20"/>
        </w:rPr>
        <w:t xml:space="preserve"> МР «Г</w:t>
      </w:r>
      <w:r w:rsidR="00D16BC0" w:rsidRPr="004B753F">
        <w:rPr>
          <w:rFonts w:ascii="Arial" w:hAnsi="Arial" w:cs="Arial"/>
          <w:szCs w:val="20"/>
        </w:rPr>
        <w:t>ород Людиново</w:t>
      </w:r>
      <w:r w:rsidR="00A96065">
        <w:rPr>
          <w:rFonts w:ascii="Arial" w:hAnsi="Arial" w:cs="Arial"/>
          <w:szCs w:val="20"/>
        </w:rPr>
        <w:t xml:space="preserve"> </w:t>
      </w:r>
      <w:r w:rsidR="00732EBE" w:rsidRPr="004B753F">
        <w:rPr>
          <w:rFonts w:ascii="Arial" w:hAnsi="Arial" w:cs="Arial"/>
          <w:szCs w:val="20"/>
        </w:rPr>
        <w:t xml:space="preserve">и Людиновский район» </w:t>
      </w:r>
      <w:r w:rsidRPr="004B753F">
        <w:rPr>
          <w:rFonts w:ascii="Arial" w:hAnsi="Arial" w:cs="Arial"/>
          <w:szCs w:val="20"/>
        </w:rPr>
        <w:t>от ____ N ___, а именно: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>___________________________________________________________________________</w:t>
      </w:r>
    </w:p>
    <w:p w:rsidR="00E36A68" w:rsidRPr="004B753F" w:rsidRDefault="00E36A68" w:rsidP="00A96065">
      <w:pPr>
        <w:pStyle w:val="ConsPlusNonformat"/>
        <w:jc w:val="center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>(указать нарушение)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>2.  Лицо,  осуществившее  земляные  работы: ______________________________,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 xml:space="preserve">согласно  специальному  разрешению  на право производства земляных работ </w:t>
      </w:r>
      <w:proofErr w:type="gramStart"/>
      <w:r w:rsidRPr="004B753F">
        <w:rPr>
          <w:rFonts w:ascii="Arial" w:hAnsi="Arial" w:cs="Arial"/>
          <w:szCs w:val="20"/>
        </w:rPr>
        <w:t>от</w:t>
      </w:r>
      <w:proofErr w:type="gramEnd"/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 xml:space="preserve">"___" ______ 20__ г. N ____ </w:t>
      </w:r>
      <w:hyperlink w:anchor="P1043">
        <w:r w:rsidRPr="004B753F">
          <w:rPr>
            <w:rFonts w:ascii="Arial" w:hAnsi="Arial" w:cs="Arial"/>
            <w:color w:val="0000FF"/>
            <w:szCs w:val="20"/>
          </w:rPr>
          <w:t>&lt;*&gt;</w:t>
        </w:r>
      </w:hyperlink>
    </w:p>
    <w:p w:rsidR="00E36A68" w:rsidRPr="004B753F" w:rsidRDefault="00E36A68" w:rsidP="00E36A6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5"/>
        <w:gridCol w:w="1587"/>
        <w:gridCol w:w="2098"/>
      </w:tblGrid>
      <w:tr w:rsidR="00E36A68" w:rsidRPr="004B753F" w:rsidTr="00A64E3A">
        <w:tc>
          <w:tcPr>
            <w:tcW w:w="9070" w:type="dxa"/>
            <w:gridSpan w:val="3"/>
          </w:tcPr>
          <w:p w:rsidR="00E36A68" w:rsidRPr="004B753F" w:rsidRDefault="00E36A68" w:rsidP="00A9606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При осуществлении земляных работ нарушены следующие объекты (элементы) благоустройства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Необходимое отметить символом V</w:t>
            </w: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Ориентировочная площадь (кв. м/м п.)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кв. м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Дорожная одежда проезжей части автомобильной дороги (при существующем переходном покрытии (щебень)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кв. м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кв. м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Дорожная одежда межквартальных проездов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кв. м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Дорожная одежда тротуара, технического тротуара, велодорожки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кв. м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кв. м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кв. м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53F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  <w:r w:rsidRPr="004B753F">
              <w:rPr>
                <w:rFonts w:ascii="Arial" w:hAnsi="Arial" w:cs="Arial"/>
                <w:sz w:val="20"/>
                <w:szCs w:val="20"/>
              </w:rPr>
              <w:t xml:space="preserve"> здания (сооружения)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м п.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Бортовой камень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м п.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Озелененная территория (газон)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кв. м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Ограждения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м п.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Дорожные знаки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шт.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Дорожная разметка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м п.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Искусственная неровность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м п.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lastRenderedPageBreak/>
              <w:t>Светофорные объекты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шт.</w:t>
            </w:r>
          </w:p>
        </w:tc>
      </w:tr>
      <w:tr w:rsidR="00E36A68" w:rsidRPr="004B753F" w:rsidTr="00A64E3A">
        <w:tc>
          <w:tcPr>
            <w:tcW w:w="5385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Объекты наружного освещения</w:t>
            </w:r>
          </w:p>
        </w:tc>
        <w:tc>
          <w:tcPr>
            <w:tcW w:w="1587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шт.</w:t>
            </w:r>
          </w:p>
        </w:tc>
      </w:tr>
      <w:tr w:rsidR="00E36A68" w:rsidRPr="004B753F" w:rsidTr="00A64E3A">
        <w:tc>
          <w:tcPr>
            <w:tcW w:w="6972" w:type="dxa"/>
            <w:gridSpan w:val="2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Общая площадь места осуществления земляных работ</w:t>
            </w:r>
          </w:p>
        </w:tc>
        <w:tc>
          <w:tcPr>
            <w:tcW w:w="2098" w:type="dxa"/>
          </w:tcPr>
          <w:p w:rsidR="00E36A68" w:rsidRPr="004B753F" w:rsidRDefault="00E36A68" w:rsidP="00A64E3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B753F">
              <w:rPr>
                <w:rFonts w:ascii="Arial" w:hAnsi="Arial" w:cs="Arial"/>
                <w:sz w:val="20"/>
                <w:szCs w:val="20"/>
              </w:rPr>
              <w:t>________ кв. м</w:t>
            </w:r>
          </w:p>
        </w:tc>
      </w:tr>
    </w:tbl>
    <w:p w:rsidR="00E36A68" w:rsidRPr="004B753F" w:rsidRDefault="00E36A68" w:rsidP="00E36A6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>Приложение: фотоматериалы на ____ л.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>Особые отметки: __________________________________________________________.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 xml:space="preserve">Должностное лицо _______________________ </w:t>
      </w:r>
      <w:r w:rsidR="00A96065">
        <w:rPr>
          <w:rFonts w:ascii="Arial" w:hAnsi="Arial" w:cs="Arial"/>
          <w:szCs w:val="20"/>
        </w:rPr>
        <w:t xml:space="preserve">  </w:t>
      </w:r>
      <w:r w:rsidRPr="004B753F">
        <w:rPr>
          <w:rFonts w:ascii="Arial" w:hAnsi="Arial" w:cs="Arial"/>
          <w:szCs w:val="20"/>
        </w:rPr>
        <w:t>________________ /расшифровка/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 xml:space="preserve">                       </w:t>
      </w:r>
      <w:r w:rsidR="00A96065">
        <w:rPr>
          <w:rFonts w:ascii="Arial" w:hAnsi="Arial" w:cs="Arial"/>
          <w:szCs w:val="20"/>
        </w:rPr>
        <w:t xml:space="preserve">                               </w:t>
      </w:r>
      <w:r w:rsidRPr="004B753F">
        <w:rPr>
          <w:rFonts w:ascii="Arial" w:hAnsi="Arial" w:cs="Arial"/>
          <w:szCs w:val="20"/>
        </w:rPr>
        <w:t xml:space="preserve">(должность)           </w:t>
      </w:r>
      <w:r w:rsidR="00A96065">
        <w:rPr>
          <w:rFonts w:ascii="Arial" w:hAnsi="Arial" w:cs="Arial"/>
          <w:szCs w:val="20"/>
        </w:rPr>
        <w:t xml:space="preserve">      </w:t>
      </w:r>
      <w:r w:rsidRPr="004B753F">
        <w:rPr>
          <w:rFonts w:ascii="Arial" w:hAnsi="Arial" w:cs="Arial"/>
          <w:szCs w:val="20"/>
        </w:rPr>
        <w:t>(подпись)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 xml:space="preserve">    --------------------------------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bookmarkStart w:id="6" w:name="P1043"/>
      <w:bookmarkEnd w:id="6"/>
      <w:r w:rsidRPr="004B753F">
        <w:rPr>
          <w:rFonts w:ascii="Arial" w:hAnsi="Arial" w:cs="Arial"/>
          <w:szCs w:val="20"/>
        </w:rPr>
        <w:t>&lt;*&gt;  Заполняется  в  случае,  если лицо, осуществившее земляные работы,</w:t>
      </w:r>
    </w:p>
    <w:p w:rsidR="00E36A68" w:rsidRPr="004B753F" w:rsidRDefault="00E36A68" w:rsidP="00E36A68">
      <w:pPr>
        <w:pStyle w:val="ConsPlusNonformat"/>
        <w:jc w:val="both"/>
        <w:rPr>
          <w:rFonts w:ascii="Arial" w:hAnsi="Arial" w:cs="Arial"/>
          <w:szCs w:val="20"/>
        </w:rPr>
      </w:pPr>
      <w:r w:rsidRPr="004B753F">
        <w:rPr>
          <w:rFonts w:ascii="Arial" w:hAnsi="Arial" w:cs="Arial"/>
          <w:szCs w:val="20"/>
        </w:rPr>
        <w:t>установлено.</w:t>
      </w:r>
    </w:p>
    <w:p w:rsidR="00E36A68" w:rsidRPr="004B753F" w:rsidRDefault="00E36A68" w:rsidP="00E36A6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E36A68" w:rsidRPr="004B753F" w:rsidRDefault="00E36A68" w:rsidP="00E36A6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E36A68" w:rsidRPr="004B753F" w:rsidRDefault="00E36A68">
      <w:pPr>
        <w:rPr>
          <w:rFonts w:cs="Arial"/>
          <w:sz w:val="20"/>
          <w:szCs w:val="20"/>
        </w:rPr>
      </w:pPr>
    </w:p>
    <w:p w:rsidR="00E36A68" w:rsidRPr="004B753F" w:rsidRDefault="00E36A68">
      <w:pPr>
        <w:rPr>
          <w:rFonts w:cs="Arial"/>
          <w:sz w:val="20"/>
          <w:szCs w:val="20"/>
        </w:rPr>
      </w:pPr>
    </w:p>
    <w:p w:rsidR="00E36A68" w:rsidRPr="004B753F" w:rsidRDefault="00E36A68">
      <w:pPr>
        <w:rPr>
          <w:rFonts w:cs="Arial"/>
          <w:sz w:val="20"/>
          <w:szCs w:val="20"/>
        </w:rPr>
      </w:pPr>
    </w:p>
    <w:sectPr w:rsidR="00E36A68" w:rsidRPr="004B753F" w:rsidSect="00A2115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44203B"/>
    <w:rsid w:val="00040783"/>
    <w:rsid w:val="00066CDD"/>
    <w:rsid w:val="000806D6"/>
    <w:rsid w:val="000930A7"/>
    <w:rsid w:val="00094BAD"/>
    <w:rsid w:val="000B7A8D"/>
    <w:rsid w:val="000D3CFF"/>
    <w:rsid w:val="00174C15"/>
    <w:rsid w:val="002259A0"/>
    <w:rsid w:val="00232988"/>
    <w:rsid w:val="00255AE3"/>
    <w:rsid w:val="002B2F83"/>
    <w:rsid w:val="00342EC4"/>
    <w:rsid w:val="00365FC8"/>
    <w:rsid w:val="0036612B"/>
    <w:rsid w:val="00367B1F"/>
    <w:rsid w:val="004127A3"/>
    <w:rsid w:val="0044203B"/>
    <w:rsid w:val="00470266"/>
    <w:rsid w:val="00474F4A"/>
    <w:rsid w:val="004B753F"/>
    <w:rsid w:val="004D5607"/>
    <w:rsid w:val="005020A3"/>
    <w:rsid w:val="0052208B"/>
    <w:rsid w:val="005518C0"/>
    <w:rsid w:val="00555AD3"/>
    <w:rsid w:val="00556814"/>
    <w:rsid w:val="00560116"/>
    <w:rsid w:val="00597764"/>
    <w:rsid w:val="005D16BC"/>
    <w:rsid w:val="0063292C"/>
    <w:rsid w:val="00666A3C"/>
    <w:rsid w:val="006A3CBE"/>
    <w:rsid w:val="006A404E"/>
    <w:rsid w:val="006C61A9"/>
    <w:rsid w:val="006E05F8"/>
    <w:rsid w:val="007140EC"/>
    <w:rsid w:val="00732EBE"/>
    <w:rsid w:val="00755639"/>
    <w:rsid w:val="00764A4E"/>
    <w:rsid w:val="00767E71"/>
    <w:rsid w:val="00770FF4"/>
    <w:rsid w:val="007722E9"/>
    <w:rsid w:val="007C54A1"/>
    <w:rsid w:val="00836CE9"/>
    <w:rsid w:val="00897437"/>
    <w:rsid w:val="008B4900"/>
    <w:rsid w:val="00936568"/>
    <w:rsid w:val="00943712"/>
    <w:rsid w:val="00981A02"/>
    <w:rsid w:val="009A104D"/>
    <w:rsid w:val="009A3ECB"/>
    <w:rsid w:val="009C0253"/>
    <w:rsid w:val="009C1B02"/>
    <w:rsid w:val="009C7895"/>
    <w:rsid w:val="009D36AF"/>
    <w:rsid w:val="00A2115A"/>
    <w:rsid w:val="00A64E3A"/>
    <w:rsid w:val="00A96065"/>
    <w:rsid w:val="00AA22B6"/>
    <w:rsid w:val="00AE0878"/>
    <w:rsid w:val="00B50090"/>
    <w:rsid w:val="00B7657D"/>
    <w:rsid w:val="00B94577"/>
    <w:rsid w:val="00B95266"/>
    <w:rsid w:val="00B954AA"/>
    <w:rsid w:val="00BE6C76"/>
    <w:rsid w:val="00BF53B6"/>
    <w:rsid w:val="00C523CF"/>
    <w:rsid w:val="00C550A5"/>
    <w:rsid w:val="00C56DAF"/>
    <w:rsid w:val="00C83956"/>
    <w:rsid w:val="00D05361"/>
    <w:rsid w:val="00D16BC0"/>
    <w:rsid w:val="00D43944"/>
    <w:rsid w:val="00D51847"/>
    <w:rsid w:val="00D56825"/>
    <w:rsid w:val="00D67E86"/>
    <w:rsid w:val="00D7095F"/>
    <w:rsid w:val="00D734C0"/>
    <w:rsid w:val="00DB7A20"/>
    <w:rsid w:val="00DD0654"/>
    <w:rsid w:val="00DF2F1B"/>
    <w:rsid w:val="00DF5C40"/>
    <w:rsid w:val="00E037B6"/>
    <w:rsid w:val="00E12B11"/>
    <w:rsid w:val="00E145BA"/>
    <w:rsid w:val="00E23F52"/>
    <w:rsid w:val="00E3557F"/>
    <w:rsid w:val="00E36A68"/>
    <w:rsid w:val="00E62D45"/>
    <w:rsid w:val="00EF6921"/>
    <w:rsid w:val="00EF6FF3"/>
    <w:rsid w:val="00F039A8"/>
    <w:rsid w:val="00F07398"/>
    <w:rsid w:val="00F076AA"/>
    <w:rsid w:val="00F15A5C"/>
    <w:rsid w:val="00F162EA"/>
    <w:rsid w:val="00F301C0"/>
    <w:rsid w:val="00F43AEB"/>
    <w:rsid w:val="00F455D2"/>
    <w:rsid w:val="00F51579"/>
    <w:rsid w:val="00F7287C"/>
    <w:rsid w:val="00F7614B"/>
    <w:rsid w:val="00FB4E20"/>
    <w:rsid w:val="00FF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75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B75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75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75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B75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B753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B753F"/>
  </w:style>
  <w:style w:type="paragraph" w:customStyle="1" w:styleId="ConsPlusTitle">
    <w:name w:val="ConsPlusTitle"/>
    <w:rsid w:val="004420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4420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6A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1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11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7B1F"/>
    <w:pPr>
      <w:suppressAutoHyphens/>
      <w:spacing w:after="120"/>
    </w:pPr>
    <w:rPr>
      <w:rFonts w:ascii="Times New Roman" w:hAnsi="Times New Roman"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367B1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B75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753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753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753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B75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4B753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4B753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B75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B753F"/>
    <w:rPr>
      <w:color w:val="0000FF"/>
      <w:u w:val="none"/>
    </w:rPr>
  </w:style>
  <w:style w:type="paragraph" w:customStyle="1" w:styleId="Application">
    <w:name w:val="Application!Приложение"/>
    <w:rsid w:val="004B753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B753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B753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B753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B753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EBDA-0C2F-49E6-A374-2DD4D0AA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12</Pages>
  <Words>4682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2024-11-22T06:18:00Z</cp:lastPrinted>
  <dcterms:created xsi:type="dcterms:W3CDTF">2024-11-22T08:22:00Z</dcterms:created>
  <dcterms:modified xsi:type="dcterms:W3CDTF">2024-11-22T08:22:00Z</dcterms:modified>
</cp:coreProperties>
</file>