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2D" w:rsidRDefault="00F53E2D" w:rsidP="00F53E2D">
      <w:pPr>
        <w:pStyle w:val="a3"/>
        <w:jc w:val="center"/>
        <w:rPr>
          <w:rStyle w:val="s2"/>
          <w:b/>
          <w:bCs/>
          <w:color w:val="000000"/>
          <w:sz w:val="32"/>
          <w:szCs w:val="32"/>
          <w:lang w:val="ru-RU"/>
        </w:rPr>
      </w:pPr>
      <w:r>
        <w:rPr>
          <w:rStyle w:val="s2"/>
          <w:b/>
          <w:bCs/>
          <w:color w:val="000000"/>
          <w:sz w:val="32"/>
          <w:szCs w:val="32"/>
          <w:lang w:val="ru-RU"/>
        </w:rPr>
        <w:t>СЕЛЬСКАЯ ДУМА</w:t>
      </w:r>
    </w:p>
    <w:p w:rsidR="00F53E2D" w:rsidRPr="00F53E2D" w:rsidRDefault="00F53E2D" w:rsidP="00F53E2D">
      <w:pPr>
        <w:pStyle w:val="a3"/>
        <w:jc w:val="center"/>
        <w:rPr>
          <w:lang w:val="ru-RU"/>
        </w:rPr>
      </w:pPr>
      <w:r>
        <w:rPr>
          <w:rStyle w:val="s2"/>
          <w:b/>
          <w:bCs/>
          <w:color w:val="000000"/>
          <w:sz w:val="32"/>
          <w:szCs w:val="32"/>
          <w:lang w:val="ru-RU"/>
        </w:rPr>
        <w:t>сельского поселения «</w:t>
      </w:r>
      <w:r w:rsidR="0079611F">
        <w:rPr>
          <w:rStyle w:val="s2"/>
          <w:b/>
          <w:bCs/>
          <w:color w:val="000000"/>
          <w:sz w:val="32"/>
          <w:szCs w:val="32"/>
          <w:lang w:val="ru-RU"/>
        </w:rPr>
        <w:t>Деревня Заболотье</w:t>
      </w:r>
      <w:r>
        <w:rPr>
          <w:rStyle w:val="s2"/>
          <w:b/>
          <w:bCs/>
          <w:color w:val="000000"/>
          <w:sz w:val="32"/>
          <w:szCs w:val="32"/>
          <w:lang w:val="ru-RU"/>
        </w:rPr>
        <w:t>»</w:t>
      </w:r>
    </w:p>
    <w:p w:rsidR="00F266A4" w:rsidRDefault="00F53E2D" w:rsidP="00F266A4">
      <w:pPr>
        <w:pStyle w:val="a3"/>
        <w:jc w:val="center"/>
        <w:rPr>
          <w:rStyle w:val="s2"/>
          <w:b/>
          <w:bCs/>
          <w:color w:val="000000"/>
          <w:sz w:val="32"/>
          <w:szCs w:val="32"/>
          <w:lang w:val="ru-RU"/>
        </w:rPr>
      </w:pPr>
      <w:r>
        <w:rPr>
          <w:rStyle w:val="s2"/>
          <w:b/>
          <w:bCs/>
          <w:color w:val="000000"/>
          <w:sz w:val="32"/>
          <w:szCs w:val="32"/>
          <w:lang w:val="ru-RU"/>
        </w:rPr>
        <w:t>Людиновского района Калужской облас</w:t>
      </w:r>
      <w:r w:rsidR="00F266A4">
        <w:rPr>
          <w:rStyle w:val="s2"/>
          <w:b/>
          <w:bCs/>
          <w:color w:val="000000"/>
          <w:sz w:val="32"/>
          <w:szCs w:val="32"/>
          <w:lang w:val="ru-RU"/>
        </w:rPr>
        <w:t>ти</w:t>
      </w:r>
    </w:p>
    <w:p w:rsidR="00F266A4" w:rsidRDefault="00F266A4" w:rsidP="00F266A4">
      <w:pPr>
        <w:pStyle w:val="a3"/>
        <w:jc w:val="center"/>
        <w:rPr>
          <w:rStyle w:val="s2"/>
          <w:b/>
          <w:bCs/>
          <w:color w:val="000000"/>
          <w:sz w:val="32"/>
          <w:szCs w:val="32"/>
          <w:lang w:val="ru-RU"/>
        </w:rPr>
      </w:pPr>
    </w:p>
    <w:p w:rsidR="00F266A4" w:rsidRPr="00F266A4" w:rsidRDefault="00F266A4" w:rsidP="00F266A4">
      <w:pPr>
        <w:pStyle w:val="a3"/>
        <w:jc w:val="center"/>
        <w:rPr>
          <w:sz w:val="28"/>
          <w:szCs w:val="28"/>
          <w:lang w:val="ru-RU"/>
        </w:rPr>
      </w:pPr>
      <w:r w:rsidRPr="00F266A4">
        <w:rPr>
          <w:rStyle w:val="s2"/>
          <w:b/>
          <w:bCs/>
          <w:color w:val="000000"/>
          <w:sz w:val="28"/>
          <w:szCs w:val="28"/>
          <w:lang w:val="ru-RU"/>
        </w:rPr>
        <w:t xml:space="preserve"> РЕШЕНИЕ</w:t>
      </w:r>
    </w:p>
    <w:p w:rsidR="00EF1F91" w:rsidRDefault="00EF1F91" w:rsidP="00F53E2D">
      <w:pPr>
        <w:pStyle w:val="a3"/>
        <w:jc w:val="center"/>
        <w:rPr>
          <w:spacing w:val="100"/>
          <w:sz w:val="32"/>
          <w:szCs w:val="32"/>
          <w:lang w:val="ru-RU"/>
        </w:rPr>
      </w:pPr>
    </w:p>
    <w:p w:rsidR="00EF1F91" w:rsidRPr="00E10683" w:rsidRDefault="00E10683" w:rsidP="00593617">
      <w:pPr>
        <w:pStyle w:val="a3"/>
        <w:rPr>
          <w:lang w:val="ru-RU"/>
        </w:rPr>
      </w:pPr>
      <w:r>
        <w:rPr>
          <w:lang w:val="ru-RU"/>
        </w:rPr>
        <w:t xml:space="preserve">от   </w:t>
      </w:r>
      <w:r w:rsidR="00083891">
        <w:rPr>
          <w:lang w:val="ru-RU"/>
        </w:rPr>
        <w:t xml:space="preserve">29.05.  </w:t>
      </w:r>
      <w:r w:rsidR="00593617">
        <w:rPr>
          <w:lang w:val="ru-RU"/>
        </w:rPr>
        <w:t>2024</w:t>
      </w:r>
      <w:r w:rsidR="0079611F">
        <w:rPr>
          <w:lang w:val="ru-RU"/>
        </w:rPr>
        <w:t xml:space="preserve"> </w:t>
      </w:r>
      <w:r w:rsidR="00593617">
        <w:rPr>
          <w:lang w:val="ru-RU"/>
        </w:rPr>
        <w:t xml:space="preserve">г.                                                                                                                    </w:t>
      </w:r>
      <w:r w:rsidR="0079611F">
        <w:rPr>
          <w:lang w:val="ru-RU"/>
        </w:rPr>
        <w:t xml:space="preserve">    </w:t>
      </w:r>
      <w:r w:rsidR="00593617">
        <w:rPr>
          <w:lang w:val="ru-RU"/>
        </w:rPr>
        <w:t xml:space="preserve">   №</w:t>
      </w:r>
      <w:r w:rsidR="0079611F">
        <w:rPr>
          <w:lang w:val="ru-RU"/>
        </w:rPr>
        <w:t>12</w:t>
      </w:r>
    </w:p>
    <w:p w:rsidR="00593617" w:rsidRDefault="00593617" w:rsidP="00EF1F91">
      <w:pPr>
        <w:pStyle w:val="a3"/>
        <w:jc w:val="center"/>
        <w:rPr>
          <w:b/>
          <w:sz w:val="24"/>
          <w:szCs w:val="24"/>
          <w:lang w:val="ru-RU"/>
        </w:rPr>
      </w:pPr>
    </w:p>
    <w:p w:rsidR="00EF1F91" w:rsidRPr="00EF1F91" w:rsidRDefault="00EA15FE" w:rsidP="00EF1F91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 утверждении Положения</w:t>
      </w:r>
      <w:r w:rsidR="00EF1F91" w:rsidRPr="00EF1F91">
        <w:rPr>
          <w:b/>
          <w:sz w:val="24"/>
          <w:szCs w:val="24"/>
          <w:lang w:val="ru-RU"/>
        </w:rPr>
        <w:t xml:space="preserve"> о порядке организации и проведения</w:t>
      </w:r>
    </w:p>
    <w:p w:rsidR="00EF1F91" w:rsidRPr="00EF1F91" w:rsidRDefault="00EF1F91" w:rsidP="00EF1F91">
      <w:pPr>
        <w:pStyle w:val="a3"/>
        <w:jc w:val="center"/>
        <w:rPr>
          <w:b/>
          <w:sz w:val="24"/>
          <w:szCs w:val="24"/>
          <w:lang w:val="ru-RU"/>
        </w:rPr>
      </w:pPr>
      <w:r w:rsidRPr="00EF1F91">
        <w:rPr>
          <w:b/>
          <w:sz w:val="24"/>
          <w:szCs w:val="24"/>
          <w:lang w:val="ru-RU"/>
        </w:rPr>
        <w:t xml:space="preserve">публичных слушаний в </w:t>
      </w:r>
      <w:r w:rsidR="00F266A4">
        <w:rPr>
          <w:b/>
          <w:sz w:val="24"/>
          <w:szCs w:val="24"/>
          <w:lang w:val="ru-RU"/>
        </w:rPr>
        <w:t>сельском</w:t>
      </w:r>
      <w:r w:rsidRPr="00EF1F91">
        <w:rPr>
          <w:b/>
          <w:sz w:val="24"/>
          <w:szCs w:val="24"/>
          <w:lang w:val="ru-RU"/>
        </w:rPr>
        <w:t xml:space="preserve"> поселении</w:t>
      </w:r>
    </w:p>
    <w:p w:rsidR="00EF1F91" w:rsidRPr="00EF1F91" w:rsidRDefault="00EF1F91" w:rsidP="00EF1F91">
      <w:pPr>
        <w:pStyle w:val="a3"/>
        <w:jc w:val="center"/>
        <w:rPr>
          <w:b/>
          <w:sz w:val="24"/>
          <w:szCs w:val="24"/>
          <w:lang w:val="ru-RU"/>
        </w:rPr>
      </w:pPr>
      <w:r w:rsidRPr="00EF1F91">
        <w:rPr>
          <w:b/>
          <w:sz w:val="24"/>
          <w:szCs w:val="24"/>
          <w:lang w:val="ru-RU"/>
        </w:rPr>
        <w:t>«</w:t>
      </w:r>
      <w:r w:rsidR="0079611F">
        <w:rPr>
          <w:b/>
          <w:sz w:val="24"/>
          <w:szCs w:val="24"/>
          <w:lang w:val="ru-RU"/>
        </w:rPr>
        <w:t>Деревня Заболотье</w:t>
      </w:r>
      <w:r w:rsidRPr="00EF1F91">
        <w:rPr>
          <w:b/>
          <w:sz w:val="24"/>
          <w:szCs w:val="24"/>
          <w:lang w:val="ru-RU"/>
        </w:rPr>
        <w:t>»</w:t>
      </w:r>
    </w:p>
    <w:p w:rsidR="00EF1F91" w:rsidRPr="00267109" w:rsidRDefault="00EF1F91" w:rsidP="00EF1F91">
      <w:pPr>
        <w:ind w:firstLine="540"/>
        <w:jc w:val="both"/>
        <w:rPr>
          <w:sz w:val="26"/>
          <w:szCs w:val="26"/>
          <w:lang w:val="ru-RU"/>
        </w:rPr>
      </w:pPr>
    </w:p>
    <w:p w:rsidR="00EF1F91" w:rsidRPr="00267109" w:rsidRDefault="00EF1F91" w:rsidP="00EF1F91">
      <w:pPr>
        <w:ind w:left="-284"/>
        <w:jc w:val="center"/>
        <w:rPr>
          <w:b/>
          <w:sz w:val="26"/>
          <w:szCs w:val="26"/>
          <w:lang w:val="ru-RU"/>
        </w:rPr>
      </w:pPr>
    </w:p>
    <w:p w:rsidR="00EF1F91" w:rsidRPr="00267109" w:rsidRDefault="00EF1F91" w:rsidP="00EF1F91">
      <w:pPr>
        <w:ind w:firstLine="540"/>
        <w:jc w:val="both"/>
        <w:rPr>
          <w:sz w:val="26"/>
          <w:szCs w:val="26"/>
          <w:lang w:val="ru-RU"/>
        </w:rPr>
      </w:pPr>
      <w:r w:rsidRPr="00267109">
        <w:rPr>
          <w:sz w:val="26"/>
          <w:szCs w:val="26"/>
          <w:lang w:val="ru-RU"/>
        </w:rPr>
        <w:t>В соответствии со статьей 28 Федерального закона от 06.10.2003 № 131-ФЗ   «Об общих принципах организации местного самоуправления</w:t>
      </w:r>
      <w:r w:rsidR="00F44372" w:rsidRPr="00267109">
        <w:rPr>
          <w:sz w:val="26"/>
          <w:szCs w:val="26"/>
          <w:lang w:val="ru-RU"/>
        </w:rPr>
        <w:t xml:space="preserve"> в Российской Федерации», ст. 18</w:t>
      </w:r>
      <w:r w:rsidRPr="00267109">
        <w:rPr>
          <w:sz w:val="26"/>
          <w:szCs w:val="26"/>
          <w:lang w:val="ru-RU"/>
        </w:rPr>
        <w:t xml:space="preserve"> Устава </w:t>
      </w:r>
      <w:r w:rsidR="00F266A4" w:rsidRPr="00267109">
        <w:rPr>
          <w:sz w:val="26"/>
          <w:szCs w:val="26"/>
          <w:lang w:val="ru-RU"/>
        </w:rPr>
        <w:t>сельского</w:t>
      </w:r>
      <w:r w:rsidRPr="00267109">
        <w:rPr>
          <w:sz w:val="26"/>
          <w:szCs w:val="26"/>
          <w:lang w:val="ru-RU"/>
        </w:rPr>
        <w:t xml:space="preserve"> поселения «</w:t>
      </w:r>
      <w:r w:rsidR="0079611F">
        <w:rPr>
          <w:sz w:val="26"/>
          <w:szCs w:val="26"/>
          <w:lang w:val="ru-RU"/>
        </w:rPr>
        <w:t>Деревня Заболотье</w:t>
      </w:r>
      <w:r w:rsidRPr="00267109">
        <w:rPr>
          <w:sz w:val="26"/>
          <w:szCs w:val="26"/>
          <w:lang w:val="ru-RU"/>
        </w:rPr>
        <w:t xml:space="preserve">», </w:t>
      </w:r>
      <w:r w:rsidR="00F266A4" w:rsidRPr="00267109">
        <w:rPr>
          <w:sz w:val="26"/>
          <w:szCs w:val="26"/>
          <w:lang w:val="ru-RU"/>
        </w:rPr>
        <w:t xml:space="preserve">Сельская  </w:t>
      </w:r>
      <w:r w:rsidRPr="00267109">
        <w:rPr>
          <w:sz w:val="26"/>
          <w:szCs w:val="26"/>
          <w:lang w:val="ru-RU"/>
        </w:rPr>
        <w:t xml:space="preserve"> Дума РЕШИЛА:</w:t>
      </w:r>
    </w:p>
    <w:p w:rsidR="00EF1F91" w:rsidRPr="00267109" w:rsidRDefault="00EF1F91" w:rsidP="00EF1F91">
      <w:pPr>
        <w:ind w:firstLine="540"/>
        <w:jc w:val="both"/>
        <w:rPr>
          <w:sz w:val="26"/>
          <w:szCs w:val="26"/>
          <w:lang w:val="ru-RU"/>
        </w:rPr>
      </w:pPr>
      <w:r w:rsidRPr="00267109">
        <w:rPr>
          <w:sz w:val="26"/>
          <w:szCs w:val="26"/>
          <w:lang w:val="ru-RU"/>
        </w:rPr>
        <w:t xml:space="preserve"> 1. Утвердить Положение о порядке организации и проведения публичных слушаний в </w:t>
      </w:r>
      <w:r w:rsidR="00F266A4" w:rsidRPr="00267109">
        <w:rPr>
          <w:sz w:val="26"/>
          <w:szCs w:val="26"/>
          <w:lang w:val="ru-RU"/>
        </w:rPr>
        <w:t>сельском</w:t>
      </w:r>
      <w:r w:rsidRPr="00267109">
        <w:rPr>
          <w:sz w:val="26"/>
          <w:szCs w:val="26"/>
          <w:lang w:val="ru-RU"/>
        </w:rPr>
        <w:t xml:space="preserve"> поселении «</w:t>
      </w:r>
      <w:r w:rsidR="0079611F">
        <w:rPr>
          <w:sz w:val="26"/>
          <w:szCs w:val="26"/>
          <w:lang w:val="ru-RU"/>
        </w:rPr>
        <w:t>Деревня Заболотье</w:t>
      </w:r>
      <w:r w:rsidRPr="00267109">
        <w:rPr>
          <w:sz w:val="26"/>
          <w:szCs w:val="26"/>
          <w:lang w:val="ru-RU"/>
        </w:rPr>
        <w:t>»  (прилагается).</w:t>
      </w:r>
    </w:p>
    <w:p w:rsidR="00EF1F91" w:rsidRPr="00267109" w:rsidRDefault="00EF1F91" w:rsidP="00EF1F91">
      <w:pPr>
        <w:ind w:firstLine="540"/>
        <w:jc w:val="both"/>
        <w:rPr>
          <w:sz w:val="26"/>
          <w:szCs w:val="26"/>
          <w:lang w:val="ru-RU"/>
        </w:rPr>
      </w:pPr>
      <w:r w:rsidRPr="00267109">
        <w:rPr>
          <w:sz w:val="26"/>
          <w:szCs w:val="26"/>
          <w:lang w:val="ru-RU"/>
        </w:rPr>
        <w:t xml:space="preserve"> 2. Призна</w:t>
      </w:r>
      <w:r w:rsidR="00946056" w:rsidRPr="00267109">
        <w:rPr>
          <w:sz w:val="26"/>
          <w:szCs w:val="26"/>
          <w:lang w:val="ru-RU"/>
        </w:rPr>
        <w:t xml:space="preserve">ть утратившим силу решение </w:t>
      </w:r>
      <w:r w:rsidRPr="00267109">
        <w:rPr>
          <w:sz w:val="26"/>
          <w:szCs w:val="26"/>
          <w:lang w:val="ru-RU"/>
        </w:rPr>
        <w:t xml:space="preserve">  </w:t>
      </w:r>
      <w:r w:rsidR="00F266A4" w:rsidRPr="00267109">
        <w:rPr>
          <w:sz w:val="26"/>
          <w:szCs w:val="26"/>
          <w:lang w:val="ru-RU"/>
        </w:rPr>
        <w:t xml:space="preserve">Сельской </w:t>
      </w:r>
      <w:r w:rsidRPr="00267109">
        <w:rPr>
          <w:sz w:val="26"/>
          <w:szCs w:val="26"/>
          <w:lang w:val="ru-RU"/>
        </w:rPr>
        <w:t xml:space="preserve">Думы </w:t>
      </w:r>
      <w:r w:rsidR="00F266A4" w:rsidRPr="00267109">
        <w:rPr>
          <w:sz w:val="26"/>
          <w:szCs w:val="26"/>
          <w:lang w:val="ru-RU"/>
        </w:rPr>
        <w:t>сельского</w:t>
      </w:r>
      <w:r w:rsidRPr="00267109">
        <w:rPr>
          <w:sz w:val="26"/>
          <w:szCs w:val="26"/>
          <w:lang w:val="ru-RU"/>
        </w:rPr>
        <w:t xml:space="preserve"> поселения «</w:t>
      </w:r>
      <w:r w:rsidR="0079611F">
        <w:rPr>
          <w:sz w:val="26"/>
          <w:szCs w:val="26"/>
          <w:lang w:val="ru-RU"/>
        </w:rPr>
        <w:t>Деревня Заболотье</w:t>
      </w:r>
      <w:r w:rsidR="00946056" w:rsidRPr="00267109">
        <w:rPr>
          <w:sz w:val="26"/>
          <w:szCs w:val="26"/>
          <w:lang w:val="ru-RU"/>
        </w:rPr>
        <w:t xml:space="preserve">» от </w:t>
      </w:r>
      <w:r w:rsidR="00BC738B">
        <w:rPr>
          <w:sz w:val="26"/>
          <w:szCs w:val="26"/>
          <w:lang w:val="ru-RU"/>
        </w:rPr>
        <w:t>12.11.2021 г № 33</w:t>
      </w:r>
      <w:r w:rsidRPr="00267109">
        <w:rPr>
          <w:sz w:val="26"/>
          <w:szCs w:val="26"/>
          <w:lang w:val="ru-RU"/>
        </w:rPr>
        <w:t xml:space="preserve"> «Об утверждении Положения о </w:t>
      </w:r>
      <w:r w:rsidR="00946056" w:rsidRPr="00267109">
        <w:rPr>
          <w:sz w:val="26"/>
          <w:szCs w:val="26"/>
          <w:lang w:val="ru-RU"/>
        </w:rPr>
        <w:t>поря</w:t>
      </w:r>
      <w:r w:rsidR="00F266A4" w:rsidRPr="00267109">
        <w:rPr>
          <w:sz w:val="26"/>
          <w:szCs w:val="26"/>
          <w:lang w:val="ru-RU"/>
        </w:rPr>
        <w:t>дке организации</w:t>
      </w:r>
      <w:r w:rsidR="00946056" w:rsidRPr="00267109">
        <w:rPr>
          <w:sz w:val="26"/>
          <w:szCs w:val="26"/>
          <w:lang w:val="ru-RU"/>
        </w:rPr>
        <w:t xml:space="preserve">  и проведении публичных слушаний, общественных обсуждений  в сельском поселении «</w:t>
      </w:r>
      <w:r w:rsidR="0079611F">
        <w:rPr>
          <w:sz w:val="26"/>
          <w:szCs w:val="26"/>
          <w:lang w:val="ru-RU"/>
        </w:rPr>
        <w:t>Деревня Заболотье</w:t>
      </w:r>
      <w:r w:rsidR="00946056" w:rsidRPr="00267109">
        <w:rPr>
          <w:sz w:val="26"/>
          <w:szCs w:val="26"/>
          <w:lang w:val="ru-RU"/>
        </w:rPr>
        <w:t>»</w:t>
      </w:r>
      <w:r w:rsidRPr="00267109">
        <w:rPr>
          <w:sz w:val="26"/>
          <w:szCs w:val="26"/>
          <w:lang w:val="ru-RU"/>
        </w:rPr>
        <w:t xml:space="preserve">». </w:t>
      </w:r>
    </w:p>
    <w:p w:rsidR="00EF1F91" w:rsidRPr="00267109" w:rsidRDefault="00EF1F91" w:rsidP="00EF1F91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  <w:lang w:val="ru-RU"/>
        </w:rPr>
      </w:pPr>
      <w:r w:rsidRPr="00267109">
        <w:rPr>
          <w:sz w:val="26"/>
          <w:szCs w:val="26"/>
          <w:lang w:val="ru-RU"/>
        </w:rPr>
        <w:t xml:space="preserve">   3. </w:t>
      </w:r>
      <w:proofErr w:type="gramStart"/>
      <w:r w:rsidRPr="00267109">
        <w:rPr>
          <w:sz w:val="26"/>
          <w:szCs w:val="26"/>
          <w:lang w:val="ru-RU"/>
        </w:rPr>
        <w:t>Контроль за</w:t>
      </w:r>
      <w:proofErr w:type="gramEnd"/>
      <w:r w:rsidRPr="00267109">
        <w:rPr>
          <w:sz w:val="26"/>
          <w:szCs w:val="26"/>
          <w:lang w:val="ru-RU"/>
        </w:rPr>
        <w:t xml:space="preserve"> исполнением настоящего решения</w:t>
      </w:r>
      <w:r w:rsidR="00946056" w:rsidRPr="00267109">
        <w:rPr>
          <w:sz w:val="26"/>
          <w:szCs w:val="26"/>
          <w:lang w:val="ru-RU"/>
        </w:rPr>
        <w:t xml:space="preserve"> оставляю за собой.</w:t>
      </w:r>
    </w:p>
    <w:p w:rsidR="00EF1F91" w:rsidRPr="00267109" w:rsidRDefault="00EF1F91" w:rsidP="00EF1F91">
      <w:pPr>
        <w:autoSpaceDE w:val="0"/>
        <w:autoSpaceDN w:val="0"/>
        <w:adjustRightInd w:val="0"/>
        <w:ind w:left="-284" w:firstLine="710"/>
        <w:jc w:val="both"/>
        <w:rPr>
          <w:i/>
          <w:sz w:val="26"/>
          <w:szCs w:val="26"/>
          <w:lang w:val="ru-RU"/>
        </w:rPr>
      </w:pPr>
      <w:r w:rsidRPr="00267109">
        <w:rPr>
          <w:sz w:val="26"/>
          <w:szCs w:val="26"/>
          <w:lang w:val="ru-RU"/>
        </w:rPr>
        <w:t xml:space="preserve">   4. Настоящее решение вступает в силу со дня официального опубликования (обнародования)</w:t>
      </w:r>
      <w:r w:rsidRPr="00267109">
        <w:rPr>
          <w:i/>
          <w:sz w:val="26"/>
          <w:szCs w:val="26"/>
          <w:lang w:val="ru-RU"/>
        </w:rPr>
        <w:t xml:space="preserve">. </w:t>
      </w:r>
    </w:p>
    <w:p w:rsidR="00EF1F91" w:rsidRPr="00267109" w:rsidRDefault="00EF1F91" w:rsidP="00EF1F91">
      <w:pPr>
        <w:ind w:left="-284" w:firstLine="710"/>
        <w:jc w:val="both"/>
        <w:rPr>
          <w:sz w:val="26"/>
          <w:szCs w:val="26"/>
          <w:lang w:val="ru-RU"/>
        </w:rPr>
      </w:pPr>
    </w:p>
    <w:p w:rsidR="00EF1F91" w:rsidRPr="00267109" w:rsidRDefault="00EF1F91" w:rsidP="00EF1F91">
      <w:pPr>
        <w:ind w:left="-284" w:firstLine="426"/>
        <w:jc w:val="both"/>
        <w:rPr>
          <w:sz w:val="26"/>
          <w:szCs w:val="26"/>
          <w:lang w:val="ru-RU"/>
        </w:rPr>
      </w:pPr>
    </w:p>
    <w:p w:rsidR="0079611F" w:rsidRDefault="00EF1F91" w:rsidP="00EF1F91">
      <w:pPr>
        <w:ind w:left="-284"/>
        <w:jc w:val="both"/>
        <w:rPr>
          <w:b/>
          <w:sz w:val="26"/>
          <w:szCs w:val="26"/>
          <w:lang w:val="ru-RU"/>
        </w:rPr>
      </w:pPr>
      <w:r w:rsidRPr="00267109">
        <w:rPr>
          <w:b/>
          <w:sz w:val="26"/>
          <w:szCs w:val="26"/>
          <w:lang w:val="ru-RU"/>
        </w:rPr>
        <w:t xml:space="preserve">Глава </w:t>
      </w:r>
      <w:r w:rsidR="00F266A4" w:rsidRPr="00267109">
        <w:rPr>
          <w:b/>
          <w:sz w:val="26"/>
          <w:szCs w:val="26"/>
          <w:lang w:val="ru-RU"/>
        </w:rPr>
        <w:t>сельского</w:t>
      </w:r>
      <w:r w:rsidRPr="00267109">
        <w:rPr>
          <w:b/>
          <w:sz w:val="26"/>
          <w:szCs w:val="26"/>
          <w:lang w:val="ru-RU"/>
        </w:rPr>
        <w:t xml:space="preserve"> поселения </w:t>
      </w:r>
    </w:p>
    <w:p w:rsidR="00EF1F91" w:rsidRPr="00267109" w:rsidRDefault="00EF1F91" w:rsidP="00EF1F91">
      <w:pPr>
        <w:ind w:left="-284"/>
        <w:jc w:val="both"/>
        <w:rPr>
          <w:b/>
          <w:sz w:val="26"/>
          <w:szCs w:val="26"/>
          <w:lang w:val="ru-RU"/>
        </w:rPr>
      </w:pPr>
      <w:r w:rsidRPr="00267109">
        <w:rPr>
          <w:b/>
          <w:sz w:val="26"/>
          <w:szCs w:val="26"/>
          <w:lang w:val="ru-RU"/>
        </w:rPr>
        <w:t>«</w:t>
      </w:r>
      <w:r w:rsidR="0079611F">
        <w:rPr>
          <w:b/>
          <w:sz w:val="26"/>
          <w:szCs w:val="26"/>
          <w:lang w:val="ru-RU"/>
        </w:rPr>
        <w:t>Деревня Заболотье</w:t>
      </w:r>
      <w:r w:rsidRPr="00267109">
        <w:rPr>
          <w:b/>
          <w:sz w:val="26"/>
          <w:szCs w:val="26"/>
          <w:lang w:val="ru-RU"/>
        </w:rPr>
        <w:t xml:space="preserve">»                </w:t>
      </w:r>
      <w:r w:rsidR="00F266A4" w:rsidRPr="00267109">
        <w:rPr>
          <w:b/>
          <w:sz w:val="26"/>
          <w:szCs w:val="26"/>
          <w:lang w:val="ru-RU"/>
        </w:rPr>
        <w:t xml:space="preserve">               </w:t>
      </w:r>
      <w:r w:rsidR="0079611F">
        <w:rPr>
          <w:b/>
          <w:sz w:val="26"/>
          <w:szCs w:val="26"/>
          <w:lang w:val="ru-RU"/>
        </w:rPr>
        <w:t xml:space="preserve">                        </w:t>
      </w:r>
      <w:r w:rsidR="00F266A4" w:rsidRPr="00267109">
        <w:rPr>
          <w:b/>
          <w:sz w:val="26"/>
          <w:szCs w:val="26"/>
          <w:lang w:val="ru-RU"/>
        </w:rPr>
        <w:t xml:space="preserve">    </w:t>
      </w:r>
      <w:proofErr w:type="spellStart"/>
      <w:r w:rsidR="0079611F">
        <w:rPr>
          <w:b/>
          <w:sz w:val="26"/>
          <w:szCs w:val="26"/>
          <w:lang w:val="ru-RU"/>
        </w:rPr>
        <w:t>В.М.Кочемина</w:t>
      </w:r>
      <w:proofErr w:type="spellEnd"/>
    </w:p>
    <w:p w:rsidR="00EF1F91" w:rsidRPr="00267109" w:rsidRDefault="00EF1F91" w:rsidP="00EF1F91">
      <w:pPr>
        <w:ind w:left="5580"/>
        <w:jc w:val="right"/>
        <w:rPr>
          <w:bCs/>
          <w:kern w:val="28"/>
          <w:sz w:val="24"/>
          <w:szCs w:val="24"/>
          <w:lang w:val="ru-RU"/>
        </w:rPr>
      </w:pPr>
    </w:p>
    <w:p w:rsidR="00EF1F91" w:rsidRPr="00267109" w:rsidRDefault="00EF1F91" w:rsidP="00EF1F91">
      <w:pPr>
        <w:ind w:left="5580"/>
        <w:jc w:val="right"/>
        <w:rPr>
          <w:bCs/>
          <w:kern w:val="28"/>
          <w:sz w:val="24"/>
          <w:szCs w:val="24"/>
          <w:lang w:val="ru-RU"/>
        </w:rPr>
      </w:pPr>
    </w:p>
    <w:p w:rsidR="00EF1F91" w:rsidRPr="00267109" w:rsidRDefault="00EF1F91" w:rsidP="00EF1F91">
      <w:pPr>
        <w:ind w:left="5580"/>
        <w:jc w:val="right"/>
        <w:rPr>
          <w:bCs/>
          <w:kern w:val="28"/>
          <w:sz w:val="24"/>
          <w:szCs w:val="24"/>
          <w:lang w:val="ru-RU"/>
        </w:rPr>
      </w:pPr>
    </w:p>
    <w:p w:rsidR="00EF1F91" w:rsidRDefault="00EF1F91" w:rsidP="00EF1F91">
      <w:pPr>
        <w:ind w:left="5580"/>
        <w:jc w:val="right"/>
        <w:rPr>
          <w:bCs/>
          <w:kern w:val="28"/>
          <w:sz w:val="24"/>
          <w:szCs w:val="24"/>
          <w:lang w:val="ru-RU"/>
        </w:rPr>
      </w:pPr>
    </w:p>
    <w:p w:rsidR="00083891" w:rsidRPr="00083891" w:rsidRDefault="00083891" w:rsidP="00EF1F91">
      <w:pPr>
        <w:ind w:left="5580"/>
        <w:jc w:val="right"/>
        <w:rPr>
          <w:bCs/>
          <w:kern w:val="28"/>
          <w:sz w:val="24"/>
          <w:szCs w:val="24"/>
          <w:lang w:val="ru-RU"/>
        </w:rPr>
      </w:pPr>
    </w:p>
    <w:p w:rsidR="00593617" w:rsidRDefault="00593617" w:rsidP="00F266A4">
      <w:pPr>
        <w:pStyle w:val="a3"/>
        <w:jc w:val="right"/>
        <w:rPr>
          <w:kern w:val="28"/>
          <w:lang w:val="ru-RU"/>
        </w:rPr>
      </w:pPr>
    </w:p>
    <w:p w:rsidR="00EF1F91" w:rsidRPr="00F44372" w:rsidRDefault="00F266A4" w:rsidP="00F266A4">
      <w:pPr>
        <w:pStyle w:val="a3"/>
        <w:jc w:val="right"/>
        <w:rPr>
          <w:kern w:val="28"/>
          <w:lang w:val="ru-RU"/>
        </w:rPr>
      </w:pPr>
      <w:r w:rsidRPr="00F44372">
        <w:rPr>
          <w:kern w:val="28"/>
          <w:lang w:val="ru-RU"/>
        </w:rPr>
        <w:t>П</w:t>
      </w:r>
      <w:r w:rsidR="00EF1F91" w:rsidRPr="00F44372">
        <w:rPr>
          <w:kern w:val="28"/>
          <w:lang w:val="ru-RU"/>
        </w:rPr>
        <w:t>риложение</w:t>
      </w:r>
    </w:p>
    <w:p w:rsidR="00EF1F91" w:rsidRPr="00F44372" w:rsidRDefault="00F266A4" w:rsidP="00F266A4">
      <w:pPr>
        <w:pStyle w:val="a3"/>
        <w:jc w:val="right"/>
        <w:rPr>
          <w:kern w:val="28"/>
          <w:lang w:val="ru-RU"/>
        </w:rPr>
      </w:pPr>
      <w:r w:rsidRPr="00F44372">
        <w:rPr>
          <w:kern w:val="28"/>
          <w:lang w:val="ru-RU"/>
        </w:rPr>
        <w:t>к решению   Сельской Думы</w:t>
      </w:r>
    </w:p>
    <w:p w:rsidR="00EF1F91" w:rsidRPr="00F44372" w:rsidRDefault="00083891" w:rsidP="00F266A4">
      <w:pPr>
        <w:pStyle w:val="a3"/>
        <w:jc w:val="right"/>
        <w:rPr>
          <w:kern w:val="28"/>
          <w:lang w:val="ru-RU"/>
        </w:rPr>
      </w:pPr>
      <w:r>
        <w:rPr>
          <w:kern w:val="28"/>
          <w:lang w:val="ru-RU"/>
        </w:rPr>
        <w:t>от    29.05.</w:t>
      </w:r>
      <w:r w:rsidR="00E10683">
        <w:rPr>
          <w:kern w:val="28"/>
          <w:lang w:val="ru-RU"/>
        </w:rPr>
        <w:t xml:space="preserve">  2024 г.  № </w:t>
      </w:r>
      <w:r>
        <w:rPr>
          <w:kern w:val="28"/>
          <w:lang w:val="ru-RU"/>
        </w:rPr>
        <w:t>14</w:t>
      </w:r>
    </w:p>
    <w:p w:rsidR="00EF1F91" w:rsidRDefault="00EF1F91" w:rsidP="00EF1F91">
      <w:pPr>
        <w:jc w:val="right"/>
        <w:rPr>
          <w:sz w:val="24"/>
          <w:szCs w:val="24"/>
        </w:rPr>
      </w:pPr>
    </w:p>
    <w:p w:rsidR="00EF1F91" w:rsidRDefault="00EF1F91" w:rsidP="00EF1F91">
      <w:pPr>
        <w:jc w:val="both"/>
        <w:rPr>
          <w:sz w:val="24"/>
          <w:szCs w:val="24"/>
        </w:rPr>
      </w:pPr>
    </w:p>
    <w:p w:rsidR="00EF1F91" w:rsidRPr="00267109" w:rsidRDefault="00EF1F91" w:rsidP="00EF1F91">
      <w:pPr>
        <w:pStyle w:val="ConsPlusNormal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b/>
          <w:bCs/>
          <w:kern w:val="28"/>
          <w:sz w:val="24"/>
          <w:szCs w:val="24"/>
          <w:lang w:val="ru-RU"/>
        </w:rPr>
        <w:t>Положение</w:t>
      </w:r>
    </w:p>
    <w:p w:rsidR="00EF1F91" w:rsidRPr="00267109" w:rsidRDefault="00EF1F91" w:rsidP="00EF1F91">
      <w:pPr>
        <w:pStyle w:val="ConsPlusNormal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b/>
          <w:bCs/>
          <w:kern w:val="28"/>
          <w:sz w:val="24"/>
          <w:szCs w:val="24"/>
          <w:lang w:val="ru-RU"/>
        </w:rPr>
        <w:t xml:space="preserve">о порядке  организации и проведения публичных слушаний  в </w:t>
      </w:r>
      <w:r w:rsidR="00F266A4" w:rsidRPr="00267109">
        <w:rPr>
          <w:rFonts w:ascii="Times New Roman" w:hAnsi="Times New Roman" w:cs="Times New Roman"/>
          <w:b/>
          <w:bCs/>
          <w:kern w:val="28"/>
          <w:sz w:val="24"/>
          <w:szCs w:val="24"/>
          <w:lang w:val="ru-RU"/>
        </w:rPr>
        <w:t>сельском</w:t>
      </w:r>
      <w:r w:rsidRPr="00267109">
        <w:rPr>
          <w:rFonts w:ascii="Times New Roman" w:hAnsi="Times New Roman" w:cs="Times New Roman"/>
          <w:b/>
          <w:bCs/>
          <w:kern w:val="28"/>
          <w:sz w:val="24"/>
          <w:szCs w:val="24"/>
          <w:lang w:val="ru-RU"/>
        </w:rPr>
        <w:t xml:space="preserve"> поселении «</w:t>
      </w:r>
      <w:r w:rsidR="0079611F">
        <w:rPr>
          <w:rFonts w:ascii="Times New Roman" w:hAnsi="Times New Roman" w:cs="Times New Roman"/>
          <w:b/>
          <w:bCs/>
          <w:kern w:val="28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b/>
          <w:bCs/>
          <w:kern w:val="28"/>
          <w:sz w:val="24"/>
          <w:szCs w:val="24"/>
          <w:lang w:val="ru-RU"/>
        </w:rPr>
        <w:t>»</w:t>
      </w:r>
    </w:p>
    <w:p w:rsidR="00EF1F91" w:rsidRPr="00267109" w:rsidRDefault="00EF1F91" w:rsidP="00EF1F9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Настоящий Порядок разработан в соответствии с Конституцией Российской Федерации, Федеральным законом «</w:t>
      </w:r>
      <w:hyperlink r:id="rId4" w:tooltip="Об общих принципах организации местного самоуправления в Российской" w:history="1">
        <w:r w:rsidRPr="00267109">
          <w:rPr>
            <w:rStyle w:val="a4"/>
            <w:color w:val="000000"/>
            <w:sz w:val="24"/>
            <w:szCs w:val="24"/>
            <w:lang w:val="ru-RU"/>
          </w:rPr>
          <w:t>Об общих принципах организации местного самоуправления в Российской</w:t>
        </w:r>
      </w:hyperlink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Федерации», федеральными законами, законами Калужской области, Уставом </w:t>
      </w:r>
      <w:r w:rsidR="00F266A4"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поселения 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79611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»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направлен на реализацию прав граждан на непосредственное осуществление местного самоуправления.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Настоящий Порядок определяет организацию и проведение публичных слушаний на территории </w:t>
      </w:r>
      <w:r w:rsidR="00F266A4"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поселения  «</w:t>
      </w:r>
      <w:r w:rsidR="007961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EF1F91" w:rsidRPr="00267109" w:rsidRDefault="00EF1F91" w:rsidP="00EF1F9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. ОБЩИЕ ПОЛОЖЕНИЯ</w:t>
      </w:r>
    </w:p>
    <w:p w:rsidR="00EF1F91" w:rsidRPr="00267109" w:rsidRDefault="00EF1F91" w:rsidP="00EF1F9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Статья 1. Публичные слушания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1. Публичные слушания - это форма участия населения в осуществлении местного самоуправления, реализуемая путем обсуждения жителями </w:t>
      </w:r>
      <w:r w:rsidR="00F266A4"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поселения 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79611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проектов муниципальных правовых актов по вопросам местного значения.</w:t>
      </w:r>
    </w:p>
    <w:p w:rsidR="00EF1F91" w:rsidRPr="00267109" w:rsidRDefault="00EF1F91" w:rsidP="00EF1F91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2. Публичные слушания назначаются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Сельской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Думой или главой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3. Подготовка, проведение и установление результатов публичных слушаний осуществляются открыто и гласно.</w:t>
      </w:r>
    </w:p>
    <w:p w:rsidR="00EF1F91" w:rsidRPr="00267109" w:rsidRDefault="00EF1F91" w:rsidP="00EF1F9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Статья 2. Цели проведения публичных слушаний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Публичные слушания проводятся в целях: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- обеспечения гласности и соблюдения интересов населения </w:t>
      </w:r>
      <w:r w:rsidR="00F266A4"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поселения  «</w:t>
      </w:r>
      <w:r w:rsidR="007961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при подготовке муниципальных правовых актов по вопросам местного значения;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- выявления мнения населения по проектам муниципальных правовых актов, выносимым на публичные слушания.</w:t>
      </w:r>
    </w:p>
    <w:p w:rsidR="00EF1F91" w:rsidRPr="00267109" w:rsidRDefault="00EF1F91" w:rsidP="00EF1F9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Статья 3. Вопросы публичных слушаний</w:t>
      </w:r>
    </w:p>
    <w:p w:rsidR="00EF1F91" w:rsidRPr="00267109" w:rsidRDefault="00EF1F91" w:rsidP="00EF1F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Для обсуждения проектов муниципальных правовых актов по вопросам местного значения с участием жителей </w:t>
      </w:r>
      <w:r w:rsidR="00F266A4"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поселения «</w:t>
      </w:r>
      <w:r w:rsidR="007961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, главой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поселения,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Сельской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Думой, могут проводиться публичные слушания.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2. Обязательному обсуждению на публичных слушаниях подлежат:</w:t>
      </w:r>
    </w:p>
    <w:p w:rsidR="00EF1F91" w:rsidRPr="00267109" w:rsidRDefault="00EF1F91" w:rsidP="00EF1F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proofErr w:type="gramStart"/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Проект Устава </w:t>
      </w:r>
      <w:r w:rsidR="00F266A4"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поселения 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79611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»,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а также проект решения</w:t>
      </w:r>
      <w:r w:rsidRPr="002671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о внесении изменений и дополнений в данный Устав, кроме случаев, когда в Устав </w:t>
      </w:r>
      <w:r w:rsidR="00F266A4"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поселения  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79611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вносятся изменения в форме точного воспроизведения положений 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Конституции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Федерации, федеральных законов, конституции (устава) или законов Калужской области в целях приведения данного Устава в соответствие с этими нормативными правовыми актами.</w:t>
      </w:r>
      <w:proofErr w:type="gramEnd"/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2.2. Проект местного бюджета и отчет о его исполнении.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.3. Вопросы о преобразовании </w:t>
      </w:r>
      <w:r w:rsidR="00F266A4"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поселения, за исключением случаев, если в соответствии с Федеральным законом «</w:t>
      </w:r>
      <w:hyperlink r:id="rId5" w:tooltip="Об общих принципах организации местного самоуправления в Российской" w:history="1">
        <w:r w:rsidRPr="00267109">
          <w:rPr>
            <w:rStyle w:val="a4"/>
            <w:color w:val="000000"/>
            <w:sz w:val="24"/>
            <w:szCs w:val="24"/>
            <w:lang w:val="ru-RU"/>
          </w:rPr>
          <w:t>Об общих принципах организации местного самоуправления в Российской</w:t>
        </w:r>
      </w:hyperlink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Федерации» для преобразования </w:t>
      </w:r>
      <w:r w:rsidR="00F266A4"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поселения  требуется получение согласия населения </w:t>
      </w:r>
      <w:r w:rsidR="00F266A4"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поселения, выраженного путем голосования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2.4. Проект стратегии социально-экономического развития муниципального образования.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2.5. На публичные слушания могут выноситься проекты других муниципальных правовых актов по вопросам местного значения.</w:t>
      </w:r>
    </w:p>
    <w:p w:rsidR="00EF1F91" w:rsidRPr="00267109" w:rsidRDefault="00EF1F91" w:rsidP="00EF1F9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Статья 4. Инициаторы проведения публичных слушаний</w:t>
      </w:r>
    </w:p>
    <w:p w:rsidR="00EF1F91" w:rsidRPr="00267109" w:rsidRDefault="00EF1F91" w:rsidP="00EF1F9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1. Публичные слушания проводятся по инициативе населения,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Сельской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Думы, главы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 или главы администрации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 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79611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»,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осуществляющего свои полномочия на основе контракта.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2. Инициатива населения по проведению публичных слушаний может исходить от инициативной группы, представившей подписные листы, содержащие не менее 100 подписей.</w:t>
      </w:r>
    </w:p>
    <w:p w:rsidR="00EF1F91" w:rsidRPr="00267109" w:rsidRDefault="00EF1F91" w:rsidP="00EF1F9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. Реализация населением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 </w:t>
      </w:r>
      <w:r w:rsidRPr="00267109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79611F">
        <w:rPr>
          <w:rFonts w:ascii="Times New Roman" w:hAnsi="Times New Roman" w:cs="Times New Roman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6710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инициативы по проведению публичных слушаний</w:t>
      </w:r>
    </w:p>
    <w:p w:rsidR="00EF1F91" w:rsidRPr="00267109" w:rsidRDefault="00EF1F91" w:rsidP="00EF1F9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Статья 5. Порядок реализации населением инициативы по проведению публичных слушаний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79611F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Население </w:t>
      </w:r>
      <w:r w:rsidR="00F266A4"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поселения 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79611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»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обладающие избирательным правом, вправе образовать инициативную группу по проведению публичных слушан</w:t>
      </w:r>
      <w:r w:rsidR="00267109">
        <w:rPr>
          <w:rFonts w:ascii="Times New Roman" w:hAnsi="Times New Roman" w:cs="Times New Roman"/>
          <w:sz w:val="24"/>
          <w:szCs w:val="24"/>
          <w:lang w:val="ru-RU"/>
        </w:rPr>
        <w:t>ий и уведомить об этом   С</w:t>
      </w:r>
      <w:r w:rsidR="00F44372"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ельскую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7109" w:rsidRPr="0079611F">
        <w:rPr>
          <w:rFonts w:ascii="Times New Roman" w:hAnsi="Times New Roman" w:cs="Times New Roman"/>
          <w:sz w:val="24"/>
          <w:szCs w:val="24"/>
          <w:lang w:val="ru-RU"/>
        </w:rPr>
        <w:t>Думу</w:t>
      </w:r>
      <w:r w:rsidR="0026710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9611F">
        <w:rPr>
          <w:rFonts w:ascii="Times New Roman" w:hAnsi="Times New Roman" w:cs="Times New Roman"/>
          <w:sz w:val="24"/>
          <w:szCs w:val="24"/>
          <w:lang w:val="ru-RU"/>
        </w:rPr>
        <w:t>в трехдневный</w:t>
      </w:r>
      <w:r w:rsidR="0026710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9611F">
        <w:rPr>
          <w:rFonts w:ascii="Times New Roman" w:hAnsi="Times New Roman" w:cs="Times New Roman"/>
          <w:sz w:val="24"/>
          <w:szCs w:val="24"/>
          <w:lang w:val="ru-RU"/>
        </w:rPr>
        <w:t xml:space="preserve"> срок.</w:t>
      </w:r>
      <w:proofErr w:type="gramEnd"/>
    </w:p>
    <w:p w:rsidR="00EF1F91" w:rsidRPr="00267109" w:rsidRDefault="00EF1F91" w:rsidP="00267109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2. Инициативная группа по проведению публичных слушаний представляет в </w:t>
      </w:r>
      <w:r w:rsidR="00F44372" w:rsidRPr="00267109">
        <w:rPr>
          <w:rFonts w:ascii="Times New Roman" w:hAnsi="Times New Roman" w:cs="Times New Roman"/>
          <w:sz w:val="24"/>
          <w:szCs w:val="24"/>
          <w:lang w:val="ru-RU"/>
        </w:rPr>
        <w:t>Сельскую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Думу не позднее чем через 30 дней со дня уведомления ходатайство о проведении публичных слушаний и представляет подписные листы.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3. В ходатайстве инициативной группы по проведению публичных слушаний указываются: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- обоснование необходимости проведения публичных слушаний;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- соответствующий проект, предлагаемый для вынесения на публичные слушания;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- информационные и аналитические материалы, относящиеся к публичным слушаниям;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- список (состав) инициативной группы с указанием фамилии, имени, отчества, года рождения, места работы, должности.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4. 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статьей 9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«О персональных данных». Каждый подписной лист заверяется подписью члена инициативной группы.</w:t>
      </w:r>
    </w:p>
    <w:p w:rsidR="00EF1F91" w:rsidRPr="00267109" w:rsidRDefault="00EF1F91" w:rsidP="00EF1F91">
      <w:pPr>
        <w:pStyle w:val="ConsPlusNormal"/>
        <w:ind w:firstLine="53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Сельская 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Дума</w:t>
      </w:r>
      <w:r w:rsidRPr="002671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не позднее 30 дней со дня поступления ходатайства инициативной группы по проведению публичных слушаний обязано рассмотреть ходатайство и приложенные к нему документы и принять решение: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- в случае соответствия указанных документов требованиям законодательства и настоящего Порядка - о назначении публичных слушаний;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- в противном случае - об отказе в назначении публичных слушаний.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В случае отказа в проведении публичных слушаний в решении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Сельской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Думы   должны быть изложены причины отказа.                       </w:t>
      </w:r>
    </w:p>
    <w:p w:rsidR="00EF1F91" w:rsidRPr="00267109" w:rsidRDefault="00EF1F91" w:rsidP="00EF1F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6. Копия решения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Сельской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Думы в течение 10 дней со дня принятия направляется представителям инициативной группы.</w:t>
      </w:r>
    </w:p>
    <w:p w:rsidR="00EF1F91" w:rsidRPr="00267109" w:rsidRDefault="00EF1F91" w:rsidP="00EF1F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. Порядок назначения публичных слушаний</w:t>
      </w:r>
    </w:p>
    <w:p w:rsidR="00EF1F91" w:rsidRPr="00267109" w:rsidRDefault="00EF1F91" w:rsidP="00EF1F9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Статья 6. Порядок назначения публичных слушаний</w:t>
      </w:r>
    </w:p>
    <w:p w:rsidR="00EF1F91" w:rsidRPr="00267109" w:rsidRDefault="00EF1F91" w:rsidP="00EF1F9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proofErr w:type="gramStart"/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Публичные слушания, проводимые по инициативе населения или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Сельской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Думы назначаются</w:t>
      </w:r>
      <w:proofErr w:type="gramEnd"/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решением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Сельской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Думы, а по инициативе главы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 или главы администрации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 «</w:t>
      </w:r>
      <w:r w:rsidR="0079611F">
        <w:rPr>
          <w:rFonts w:ascii="Times New Roman" w:hAnsi="Times New Roman" w:cs="Times New Roman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», осуществляющего свои полномочия на основе контракта, - главой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2. В правовом акте о назначении публичных слушаний указываются: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- название проекта муниципального правового акта, выносимого на публичные слушания, либо формулировку вопроса (вопросов), выносимого (выносимых) на публичные слушания;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- организатор проведения публичных слушаний;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- дата, время и место проведения публичных слушаний;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- время и место сбора предложений к проекту муниципального правового акта.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3. Правовой акт о назначении публичных слушаний и те</w:t>
      </w:r>
      <w:proofErr w:type="gramStart"/>
      <w:r w:rsidRPr="00267109">
        <w:rPr>
          <w:rFonts w:ascii="Times New Roman" w:hAnsi="Times New Roman" w:cs="Times New Roman"/>
          <w:sz w:val="24"/>
          <w:szCs w:val="24"/>
          <w:lang w:val="ru-RU"/>
        </w:rPr>
        <w:t>кст пр</w:t>
      </w:r>
      <w:proofErr w:type="gramEnd"/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оекта соответствующего муниципального правового акта, вносимого на публичные слушания (при наличии), не позднее пяти  рабочих дней   со дня его принятия подлежат официальному опубликованию в порядке, установленном Уставом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 «</w:t>
      </w:r>
      <w:r w:rsidR="0079611F">
        <w:rPr>
          <w:rFonts w:ascii="Times New Roman" w:hAnsi="Times New Roman" w:cs="Times New Roman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4. Правовой акт о назначении публичных слушаний по проекту бюджета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 «</w:t>
      </w:r>
      <w:r w:rsidR="0079611F">
        <w:rPr>
          <w:rFonts w:ascii="Times New Roman" w:hAnsi="Times New Roman" w:cs="Times New Roman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» на очередной финансовый год и плановый период и по годовому отчету об исполнении бюджета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 «</w:t>
      </w:r>
      <w:r w:rsidR="0079611F">
        <w:rPr>
          <w:rFonts w:ascii="Times New Roman" w:hAnsi="Times New Roman" w:cs="Times New Roman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публикуются в соответствии с графиками рассмотрения проекта бюджета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 «</w:t>
      </w:r>
      <w:r w:rsidR="0079611F">
        <w:rPr>
          <w:rFonts w:ascii="Times New Roman" w:hAnsi="Times New Roman" w:cs="Times New Roman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на очередной финансовый год и плановый период и о годовом </w:t>
      </w:r>
      <w:proofErr w:type="gramStart"/>
      <w:r w:rsidRPr="00267109">
        <w:rPr>
          <w:rFonts w:ascii="Times New Roman" w:hAnsi="Times New Roman" w:cs="Times New Roman"/>
          <w:sz w:val="24"/>
          <w:szCs w:val="24"/>
          <w:lang w:val="ru-RU"/>
        </w:rPr>
        <w:t>отчете</w:t>
      </w:r>
      <w:proofErr w:type="gramEnd"/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об исполнении бюджета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5. Срок проведения публичных слушаний по проектам муниципальных правовых актов, либо по вопросу (вопросам), выносимому (выносимых) на публичные слушания,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тридцати календарных дней, за исключением проведения публичных слушаний по вопросам, определенным пунктом 2.1 настоящего Порядка.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6. Срок проведения публичных слушаний по вопросам пункта 2.1 настоящего Порядка определяется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Сельской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Думой с учетом требований части 4 статьи 44 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«</w:t>
      </w:r>
      <w:hyperlink r:id="rId6" w:tooltip="Об общих принципах организации местного самоуправления в Российской" w:history="1">
        <w:r w:rsidRPr="00267109">
          <w:rPr>
            <w:rStyle w:val="a4"/>
            <w:color w:val="000000"/>
            <w:sz w:val="24"/>
            <w:szCs w:val="24"/>
            <w:lang w:val="ru-RU"/>
          </w:rPr>
          <w:t>Об общих принципах организации местного самоуправления в Российской</w:t>
        </w:r>
      </w:hyperlink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Федерации», согласно которой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проект устава муниципального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образования, проект муниципального правового акта о внесении изменений и дополнений в устав муниципального образования подлежат официальному опубликованию (обнародованию) не </w:t>
      </w:r>
      <w:proofErr w:type="gramStart"/>
      <w:r w:rsidRPr="00267109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7.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EF1F91" w:rsidRPr="00267109" w:rsidRDefault="00EF1F91" w:rsidP="00EF1F9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. Порядок подготовки и проведения публичных слушаний</w:t>
      </w:r>
    </w:p>
    <w:p w:rsidR="00EF1F91" w:rsidRPr="00267109" w:rsidRDefault="00EF1F91" w:rsidP="00EF1F9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Статья 7. Организация проведения публичных слушаний</w:t>
      </w:r>
    </w:p>
    <w:p w:rsidR="00EF1F91" w:rsidRPr="00267109" w:rsidRDefault="00EF1F91" w:rsidP="00EF1F9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        1. Организация проведения публичных слушаний осуществляется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Сельской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Думой или Администрацие</w:t>
      </w:r>
      <w:r w:rsidR="00F44372"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й  сельского поселения 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79611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Деревня Заболотье</w:t>
      </w:r>
      <w:r w:rsidR="00F44372"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в соответствии с правовым актом о назначении публичных слушаний.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2. Ответственные за   проведение публичных слушаний организуют учет поступивших предложений.</w:t>
      </w:r>
    </w:p>
    <w:p w:rsidR="00EF1F91" w:rsidRPr="00267109" w:rsidRDefault="00EF1F91" w:rsidP="00EF1F9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F1F91" w:rsidRPr="00267109" w:rsidRDefault="00EF1F91" w:rsidP="00EF1F9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Статья 8. Порядок подготовки публичных слушаний</w:t>
      </w:r>
    </w:p>
    <w:p w:rsidR="00EF1F91" w:rsidRPr="00267109" w:rsidRDefault="00EF1F91" w:rsidP="00EF1F9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1. Порядок подготовки публичных слушаний включает: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- разработку повестки дня;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- регистрацию участников (Ф.И.О., организация (партия) или адрес);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- ведение протокола публичных слушаний;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2. Повторно одни и те же вопросы, в том числе предложения по дополнениям и изменениям в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Устав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66A4"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поселения  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79611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EF1F91" w:rsidRPr="00267109" w:rsidRDefault="00EF1F91" w:rsidP="00EF1F9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Статья 9. Порядок проведения публичных слушаний и участия в них граждан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1. Председательствующим на публичных слушаниях является глава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поселения, либо заместитель главы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поселения, либо глава администрации </w:t>
      </w:r>
      <w:r w:rsidR="00F44372"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сельского поселения </w:t>
      </w:r>
      <w:r w:rsidRPr="002671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«</w:t>
      </w:r>
      <w:r w:rsidR="0079611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Деревня Заболотье</w:t>
      </w:r>
      <w:r w:rsidR="00F44372"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671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(или представитель по его поручению).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2. Председательствующий ведет слушания и следит за порядком обсуждения вопросов повестки дня слушаний.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3. Вопросы, предложения и заявки на выступления подаются в письменной форме.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Слово для выступлений участникам слушаний предоставляется в порядке поступления заявок.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4. Все приглашенные лица выступают только с разрешения председательствующего.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2671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По итогам публичных слушаний принимается протокол, который содержит следующую информацию: 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слушаний. фамилия, имя, отчество докладчика или выступающего участника публичных слушаний, краткое содержание доклада или выступления, предложения и замечания участников публичных слушаний.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lastRenderedPageBreak/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8. Протокол публичных слушаний публикуется организатором публичных слушаний в срок не позднее пяти рабочих дней  со дня проведения слушаний.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9. 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10. Если решение вопроса, являющегося предметом рассмотрения на публичных слушаниях, относится к компетенции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Сельской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Думы, он включается в повестку дня очередной сессии.</w:t>
      </w:r>
    </w:p>
    <w:p w:rsidR="00EF1F91" w:rsidRPr="00267109" w:rsidRDefault="00EF1F91" w:rsidP="00EF1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>Отчет о работе и материалы публичных слушаний представляет председатель публичных слушаний.</w:t>
      </w:r>
    </w:p>
    <w:p w:rsidR="00EF1F91" w:rsidRPr="00267109" w:rsidRDefault="00EF1F91" w:rsidP="00EF1F9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proofErr w:type="gramStart"/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Рассмотрение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Сельской 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Думой проекта бюджета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 «</w:t>
      </w:r>
      <w:r w:rsidR="0079611F">
        <w:rPr>
          <w:rFonts w:ascii="Times New Roman" w:hAnsi="Times New Roman" w:cs="Times New Roman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» на очередной финансовый год и плановый период и годового отчета об исполнении бюджета </w:t>
      </w:r>
      <w:r w:rsidR="00F266A4" w:rsidRPr="0026710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поселения «</w:t>
      </w:r>
      <w:r w:rsidR="0079611F">
        <w:rPr>
          <w:rFonts w:ascii="Times New Roman" w:hAnsi="Times New Roman" w:cs="Times New Roman"/>
          <w:sz w:val="24"/>
          <w:szCs w:val="24"/>
          <w:lang w:val="ru-RU"/>
        </w:rPr>
        <w:t>Деревня Заболотье</w:t>
      </w:r>
      <w:r w:rsidRPr="00267109">
        <w:rPr>
          <w:rFonts w:ascii="Times New Roman" w:hAnsi="Times New Roman" w:cs="Times New Roman"/>
          <w:sz w:val="24"/>
          <w:szCs w:val="24"/>
          <w:lang w:val="ru-RU"/>
        </w:rPr>
        <w:t>» с учетом результатов публичных слушаний назначается не ранее чем через 15 дней после опубликования проекта и не позднее чем через 30 дней после опубликования заключения по итогам публичных слушаний, если иное не предусмотрено федеральным</w:t>
      </w:r>
      <w:proofErr w:type="gramEnd"/>
      <w:r w:rsidRPr="00267109">
        <w:rPr>
          <w:rFonts w:ascii="Times New Roman" w:hAnsi="Times New Roman" w:cs="Times New Roman"/>
          <w:sz w:val="24"/>
          <w:szCs w:val="24"/>
          <w:lang w:val="ru-RU"/>
        </w:rPr>
        <w:t xml:space="preserve"> законодательством. </w:t>
      </w:r>
    </w:p>
    <w:p w:rsidR="00EF1F91" w:rsidRPr="00267109" w:rsidRDefault="00EF1F91" w:rsidP="00EF1F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F91" w:rsidRPr="00267109" w:rsidRDefault="00EF1F91" w:rsidP="00EF1F91">
      <w:pPr>
        <w:ind w:left="-284"/>
        <w:jc w:val="both"/>
        <w:rPr>
          <w:b/>
          <w:sz w:val="26"/>
          <w:szCs w:val="26"/>
          <w:lang w:val="ru-RU"/>
        </w:rPr>
      </w:pPr>
    </w:p>
    <w:p w:rsidR="00EF1F91" w:rsidRPr="00267109" w:rsidRDefault="00EF1F91" w:rsidP="00EF1F91">
      <w:pPr>
        <w:rPr>
          <w:lang w:val="ru-RU"/>
        </w:rPr>
      </w:pPr>
    </w:p>
    <w:p w:rsidR="00C853D0" w:rsidRPr="00267109" w:rsidRDefault="00C853D0">
      <w:pPr>
        <w:rPr>
          <w:lang w:val="ru-RU"/>
        </w:rPr>
      </w:pPr>
    </w:p>
    <w:sectPr w:rsidR="00C853D0" w:rsidRPr="00267109" w:rsidSect="00D4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E2D"/>
    <w:rsid w:val="00083891"/>
    <w:rsid w:val="000F63B1"/>
    <w:rsid w:val="001506F8"/>
    <w:rsid w:val="00267109"/>
    <w:rsid w:val="00593617"/>
    <w:rsid w:val="0079611F"/>
    <w:rsid w:val="007A57C6"/>
    <w:rsid w:val="007E5BEB"/>
    <w:rsid w:val="00946056"/>
    <w:rsid w:val="00990527"/>
    <w:rsid w:val="00A165D8"/>
    <w:rsid w:val="00AD443A"/>
    <w:rsid w:val="00BC738B"/>
    <w:rsid w:val="00C853D0"/>
    <w:rsid w:val="00C915EE"/>
    <w:rsid w:val="00D43CFF"/>
    <w:rsid w:val="00E10683"/>
    <w:rsid w:val="00E412D2"/>
    <w:rsid w:val="00EA15FE"/>
    <w:rsid w:val="00EF1F91"/>
    <w:rsid w:val="00F266A4"/>
    <w:rsid w:val="00F44372"/>
    <w:rsid w:val="00F5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91"/>
  </w:style>
  <w:style w:type="paragraph" w:styleId="1">
    <w:name w:val="heading 1"/>
    <w:basedOn w:val="a"/>
    <w:next w:val="a"/>
    <w:link w:val="10"/>
    <w:uiPriority w:val="9"/>
    <w:qFormat/>
    <w:rsid w:val="0008389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89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89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89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89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89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89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89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89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83891"/>
    <w:pPr>
      <w:spacing w:after="0" w:line="240" w:lineRule="auto"/>
    </w:pPr>
  </w:style>
  <w:style w:type="character" w:customStyle="1" w:styleId="s2">
    <w:name w:val="s2"/>
    <w:basedOn w:val="a0"/>
    <w:rsid w:val="00F53E2D"/>
  </w:style>
  <w:style w:type="character" w:styleId="a4">
    <w:name w:val="Hyperlink"/>
    <w:uiPriority w:val="99"/>
    <w:semiHidden/>
    <w:unhideWhenUsed/>
    <w:rsid w:val="00EF1F91"/>
    <w:rPr>
      <w:color w:val="0000FF"/>
      <w:u w:val="single"/>
    </w:rPr>
  </w:style>
  <w:style w:type="paragraph" w:customStyle="1" w:styleId="ConsPlusNormal">
    <w:name w:val="ConsPlusNormal"/>
    <w:rsid w:val="00EF1F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1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08389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8389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389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389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8389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8389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8389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8389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83891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8389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83891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83891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083891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083891"/>
    <w:rPr>
      <w:b/>
      <w:bCs/>
    </w:rPr>
  </w:style>
  <w:style w:type="character" w:styleId="aa">
    <w:name w:val="Emphasis"/>
    <w:uiPriority w:val="20"/>
    <w:qFormat/>
    <w:rsid w:val="00083891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0838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89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8389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8389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83891"/>
    <w:rPr>
      <w:i/>
      <w:iCs/>
    </w:rPr>
  </w:style>
  <w:style w:type="character" w:styleId="ae">
    <w:name w:val="Subtle Emphasis"/>
    <w:uiPriority w:val="19"/>
    <w:qFormat/>
    <w:rsid w:val="00083891"/>
    <w:rPr>
      <w:i/>
      <w:iCs/>
    </w:rPr>
  </w:style>
  <w:style w:type="character" w:styleId="af">
    <w:name w:val="Intense Emphasis"/>
    <w:uiPriority w:val="21"/>
    <w:qFormat/>
    <w:rsid w:val="0008389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83891"/>
    <w:rPr>
      <w:smallCaps/>
    </w:rPr>
  </w:style>
  <w:style w:type="character" w:styleId="af1">
    <w:name w:val="Intense Reference"/>
    <w:uiPriority w:val="32"/>
    <w:qFormat/>
    <w:rsid w:val="00083891"/>
    <w:rPr>
      <w:b/>
      <w:bCs/>
      <w:smallCaps/>
    </w:rPr>
  </w:style>
  <w:style w:type="character" w:styleId="af2">
    <w:name w:val="Book Title"/>
    <w:basedOn w:val="a0"/>
    <w:uiPriority w:val="33"/>
    <w:qFormat/>
    <w:rsid w:val="0008389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8389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hyperlink" Target="http://nla-service.minjust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zabolotie</cp:lastModifiedBy>
  <cp:revision>4</cp:revision>
  <cp:lastPrinted>2024-05-29T08:02:00Z</cp:lastPrinted>
  <dcterms:created xsi:type="dcterms:W3CDTF">2024-05-29T11:11:00Z</dcterms:created>
  <dcterms:modified xsi:type="dcterms:W3CDTF">2024-05-29T11:12:00Z</dcterms:modified>
</cp:coreProperties>
</file>