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41D9" w:rsidRP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  <w:r w:rsidRPr="00EC41D9">
        <w:rPr>
          <w:rFonts w:ascii="Times New Roman" w:hAnsi="Times New Roman" w:cs="Times New Roman"/>
          <w:sz w:val="20"/>
          <w:szCs w:val="20"/>
        </w:rPr>
        <w:t>Приложение 1</w:t>
      </w:r>
    </w:p>
    <w:p w:rsidR="00EC41D9" w:rsidRP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</w:t>
      </w:r>
      <w:r w:rsidRPr="00EC41D9">
        <w:rPr>
          <w:rFonts w:ascii="Times New Roman" w:hAnsi="Times New Roman" w:cs="Times New Roman"/>
          <w:sz w:val="20"/>
          <w:szCs w:val="20"/>
        </w:rPr>
        <w:t xml:space="preserve"> распоряжению администрации</w:t>
      </w:r>
    </w:p>
    <w:p w:rsid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м</w:t>
      </w:r>
      <w:r w:rsidRPr="00EC41D9">
        <w:rPr>
          <w:rFonts w:ascii="Times New Roman" w:hAnsi="Times New Roman" w:cs="Times New Roman"/>
          <w:sz w:val="20"/>
          <w:szCs w:val="20"/>
        </w:rPr>
        <w:t>униципального района</w:t>
      </w:r>
    </w:p>
    <w:p w:rsid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  <w:r w:rsidRPr="00EC41D9">
        <w:rPr>
          <w:rFonts w:ascii="Times New Roman" w:hAnsi="Times New Roman" w:cs="Times New Roman"/>
          <w:sz w:val="20"/>
          <w:szCs w:val="20"/>
        </w:rPr>
        <w:t xml:space="preserve"> «</w:t>
      </w:r>
      <w:r>
        <w:rPr>
          <w:rFonts w:ascii="Times New Roman" w:hAnsi="Times New Roman" w:cs="Times New Roman"/>
          <w:sz w:val="20"/>
          <w:szCs w:val="20"/>
        </w:rPr>
        <w:t xml:space="preserve">Город  Людиново и </w:t>
      </w:r>
    </w:p>
    <w:p w:rsidR="00EC41D9" w:rsidRP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  <w:r w:rsidRPr="00EC41D9">
        <w:rPr>
          <w:rFonts w:ascii="Times New Roman" w:hAnsi="Times New Roman" w:cs="Times New Roman"/>
          <w:sz w:val="20"/>
          <w:szCs w:val="20"/>
        </w:rPr>
        <w:t>Людиновский район»</w:t>
      </w:r>
    </w:p>
    <w:p w:rsid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</w:t>
      </w:r>
      <w:r w:rsidRPr="00EC41D9">
        <w:rPr>
          <w:rFonts w:ascii="Times New Roman" w:hAnsi="Times New Roman" w:cs="Times New Roman"/>
          <w:sz w:val="20"/>
          <w:szCs w:val="20"/>
        </w:rPr>
        <w:t xml:space="preserve">т </w:t>
      </w:r>
      <w:r>
        <w:rPr>
          <w:rFonts w:ascii="Times New Roman" w:hAnsi="Times New Roman" w:cs="Times New Roman"/>
          <w:sz w:val="20"/>
          <w:szCs w:val="20"/>
        </w:rPr>
        <w:t>_________</w:t>
      </w:r>
      <w:r w:rsidRPr="00EC41D9">
        <w:rPr>
          <w:rFonts w:ascii="Times New Roman" w:hAnsi="Times New Roman" w:cs="Times New Roman"/>
          <w:sz w:val="20"/>
          <w:szCs w:val="20"/>
        </w:rPr>
        <w:t>№_______</w:t>
      </w:r>
    </w:p>
    <w:p w:rsidR="00EC41D9" w:rsidRDefault="00EC41D9" w:rsidP="00EC41D9">
      <w:pPr>
        <w:contextualSpacing/>
        <w:jc w:val="right"/>
        <w:rPr>
          <w:rFonts w:ascii="Times New Roman" w:hAnsi="Times New Roman" w:cs="Times New Roman"/>
          <w:sz w:val="20"/>
          <w:szCs w:val="20"/>
        </w:rPr>
      </w:pPr>
    </w:p>
    <w:p w:rsidR="00EC41D9" w:rsidRDefault="00EC41D9" w:rsidP="00EC41D9">
      <w:pPr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41D9">
        <w:rPr>
          <w:rFonts w:ascii="Times New Roman" w:hAnsi="Times New Roman" w:cs="Times New Roman"/>
          <w:b/>
          <w:sz w:val="24"/>
          <w:szCs w:val="24"/>
        </w:rPr>
        <w:t>Нестационарные объекты (гаражи/сараи) расположенные на земельном участке с кадастровым номером 40:28:030208:1320 в районе снесенных домов №5,7,9 по ул. Трудовые Резервы в г. Людиново</w:t>
      </w:r>
    </w:p>
    <w:p w:rsidR="00EC41D9" w:rsidRDefault="00EC41D9" w:rsidP="00EC41D9">
      <w:p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781300" cy="3704128"/>
            <wp:effectExtent l="19050" t="0" r="0" b="0"/>
            <wp:docPr id="27" name="Рисунок 6" descr="C:\Users\Admin\Desktop\гаражи трудовые резервы\1705409204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гаражи трудовые резервы\170540920472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70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17885" cy="3752850"/>
            <wp:effectExtent l="19050" t="0" r="1515" b="0"/>
            <wp:docPr id="25" name="Рисунок 4" descr="C:\Users\Admin\Desktop\гаражи трудовые резервы\1705409204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гаражи трудовые резервы\1705409204690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205" cy="375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24311" cy="3761409"/>
            <wp:effectExtent l="19050" t="0" r="0" b="0"/>
            <wp:docPr id="26" name="Рисунок 5" descr="C:\Users\Admin\Desktop\гаражи трудовые резервы\1705409204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гаражи трудовые резервы\170540920470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311" cy="3761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50447" cy="3796217"/>
            <wp:effectExtent l="19050" t="0" r="7053" b="0"/>
            <wp:docPr id="28" name="Рисунок 7" descr="C:\Users\Admin\Desktop\гаражи трудовые резервы\1705409204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гаражи трудовые резервы\170540920474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447" cy="3796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41D9" w:rsidRDefault="00EC41D9" w:rsidP="00EC41D9">
      <w:pPr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2846492" cy="3790950"/>
            <wp:effectExtent l="19050" t="0" r="0" b="0"/>
            <wp:docPr id="8" name="Рисунок 8" descr="C:\Users\Admin\Desktop\гаражи трудовые резервы\1705409204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гаражи трудовые резервы\170540920476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492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46492" cy="3790950"/>
            <wp:effectExtent l="19050" t="0" r="0" b="0"/>
            <wp:docPr id="9" name="Рисунок 9" descr="C:\Users\Admin\Desktop\гаражи трудовые резервы\1705409204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гаражи трудовые резервы\170540920478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673" cy="379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975228" cy="3962400"/>
            <wp:effectExtent l="19050" t="0" r="0" b="0"/>
            <wp:docPr id="10" name="Рисунок 10" descr="C:\Users\Admin\Desktop\гаражи трудовые резервы\1705409204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гаражи трудовые резервы\170540920480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323" cy="3963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53644" cy="3800475"/>
            <wp:effectExtent l="19050" t="0" r="3856" b="0"/>
            <wp:docPr id="11" name="Рисунок 11" descr="C:\Users\Admin\Desktop\гаражи трудовые резервы\1705409204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гаражи трудовые резервы\170540920481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44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2917122" cy="3885015"/>
            <wp:effectExtent l="19050" t="0" r="0" b="0"/>
            <wp:docPr id="12" name="Рисунок 12" descr="C:\Users\Admin\Desktop\гаражи трудовые резервы\1705409204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гаражи трудовые резервы\170540920483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037" cy="3886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918012" cy="3886200"/>
            <wp:effectExtent l="19050" t="0" r="0" b="0"/>
            <wp:docPr id="13" name="Рисунок 13" descr="C:\Users\Admin\Desktop\гаражи трудовые резервы\1705409204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гаражи трудовые резервы\170540920485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012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018139" cy="4019550"/>
            <wp:effectExtent l="19050" t="0" r="0" b="0"/>
            <wp:docPr id="14" name="Рисунок 14" descr="C:\Users\Admin\Desktop\гаражи трудовые резервы\1705409204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esktop\гаражи трудовые резервы\170540920487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139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28925" cy="3767554"/>
            <wp:effectExtent l="19050" t="0" r="9525" b="0"/>
            <wp:docPr id="15" name="Рисунок 15" descr="C:\Users\Admin\Desktop\гаражи трудовые резервы\17054092048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гаражи трудовые резервы\170540920488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767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2968076" cy="3952875"/>
            <wp:effectExtent l="19050" t="0" r="3724" b="0"/>
            <wp:docPr id="16" name="Рисунок 16" descr="C:\Users\Admin\Desktop\гаражи трудовые резервы\1705409204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гаражи трудовые резервы\170540920490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076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75100" cy="3829050"/>
            <wp:effectExtent l="19050" t="0" r="1450" b="0"/>
            <wp:docPr id="17" name="Рисунок 17" descr="C:\Users\Admin\Desktop\гаражи трудовые резервы\1705409204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гаражи трудовые резервы\170540920491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10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975227" cy="3962400"/>
            <wp:effectExtent l="19050" t="0" r="0" b="0"/>
            <wp:docPr id="18" name="Рисунок 18" descr="C:\Users\Admin\Desktop\гаражи трудовые резервы\1705409204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гаражи трудовые резервы\1705409204922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227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75100" cy="3829050"/>
            <wp:effectExtent l="19050" t="0" r="1450" b="0"/>
            <wp:docPr id="20" name="Рисунок 20" descr="C:\Users\Admin\Desktop\гаражи трудовые резервы\1705409204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гаражи трудовые резервы\1705409204945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10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2875100" cy="3829050"/>
            <wp:effectExtent l="19050" t="0" r="1450" b="0"/>
            <wp:docPr id="21" name="Рисунок 21" descr="C:\Users\Admin\Desktop\гаражи трудовые резервы\1705409204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гаражи трудовые резервы\1705409204957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10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982379" cy="3971925"/>
            <wp:effectExtent l="19050" t="0" r="8471" b="0"/>
            <wp:docPr id="22" name="Рисунок 22" descr="C:\Users\Admin\Desktop\гаражи трудовые резервы\1705409204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гаражи трудовые резервы\1705409204967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623" cy="3973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989532" cy="3981450"/>
            <wp:effectExtent l="19050" t="0" r="1318" b="0"/>
            <wp:docPr id="23" name="Рисунок 23" descr="C:\Users\Admin\Desktop\гаражи трудовые резервы\1705409204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гаражи трудовые резервы\1705409204979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32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802224" cy="3731995"/>
            <wp:effectExtent l="19050" t="0" r="0" b="0"/>
            <wp:docPr id="24" name="Рисунок 24" descr="C:\Users\Admin\Desktop\гаражи трудовые резервы\1705409204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гаражи трудовые резервы\1705409204987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197" cy="3731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303" w:rsidRPr="00EC41D9" w:rsidRDefault="009F0303" w:rsidP="00EC41D9">
      <w:pPr>
        <w:contextualSpacing/>
        <w:rPr>
          <w:rFonts w:ascii="Times New Roman" w:hAnsi="Times New Roman" w:cs="Times New Roman"/>
          <w:b/>
          <w:sz w:val="24"/>
          <w:szCs w:val="24"/>
        </w:rPr>
      </w:pPr>
    </w:p>
    <w:sectPr w:rsidR="009F0303" w:rsidRPr="00EC41D9" w:rsidSect="00EC41D9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C41D9"/>
    <w:rsid w:val="009F0303"/>
    <w:rsid w:val="00A477F2"/>
    <w:rsid w:val="00EC41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4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41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5</Pages>
  <Words>49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cp:lastPrinted>2024-01-17T10:35:00Z</cp:lastPrinted>
  <dcterms:created xsi:type="dcterms:W3CDTF">2024-01-17T10:03:00Z</dcterms:created>
  <dcterms:modified xsi:type="dcterms:W3CDTF">2024-01-17T11:10:00Z</dcterms:modified>
</cp:coreProperties>
</file>