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9D" w:rsidRDefault="008B4E9D">
      <w:pPr>
        <w:jc w:val="center"/>
        <w:rPr>
          <w:rStyle w:val="s2"/>
          <w:b/>
          <w:bCs/>
        </w:rPr>
      </w:pPr>
      <w:r>
        <w:rPr>
          <w:rStyle w:val="s2"/>
          <w:b/>
          <w:bCs/>
        </w:rPr>
        <w:t xml:space="preserve">Калужская область  Людиновский район </w:t>
      </w:r>
    </w:p>
    <w:p w:rsidR="008B4E9D" w:rsidRDefault="008B4E9D">
      <w:pPr>
        <w:jc w:val="center"/>
        <w:rPr>
          <w:rStyle w:val="s2"/>
          <w:b/>
          <w:bCs/>
        </w:rPr>
      </w:pPr>
      <w:r>
        <w:rPr>
          <w:rStyle w:val="s2"/>
          <w:b/>
          <w:bCs/>
        </w:rPr>
        <w:t>СЕЛЬСКАЯ ДУМА</w:t>
      </w:r>
    </w:p>
    <w:p w:rsidR="008B4E9D" w:rsidRDefault="008B4E9D">
      <w:pPr>
        <w:jc w:val="center"/>
        <w:rPr>
          <w:rStyle w:val="s2"/>
          <w:b/>
          <w:bCs/>
        </w:rPr>
      </w:pPr>
      <w:r>
        <w:rPr>
          <w:rStyle w:val="s2"/>
          <w:b/>
          <w:bCs/>
        </w:rPr>
        <w:t xml:space="preserve"> сельского поселения  «Деревня Заболотье »</w:t>
      </w:r>
    </w:p>
    <w:p w:rsidR="008B4E9D" w:rsidRDefault="008B4E9D">
      <w:pPr>
        <w:jc w:val="center"/>
        <w:rPr>
          <w:b/>
          <w:bCs/>
        </w:rPr>
      </w:pPr>
    </w:p>
    <w:p w:rsidR="008B4E9D" w:rsidRDefault="008B4E9D">
      <w:pPr>
        <w:jc w:val="center"/>
        <w:rPr>
          <w:b/>
        </w:rPr>
      </w:pPr>
      <w:r>
        <w:rPr>
          <w:b/>
        </w:rPr>
        <w:t xml:space="preserve"> РЕШЕНИЕ</w:t>
      </w:r>
    </w:p>
    <w:p w:rsidR="008B4E9D" w:rsidRDefault="008B4E9D">
      <w:pPr>
        <w:jc w:val="center"/>
        <w:rPr>
          <w:b/>
        </w:rPr>
      </w:pPr>
    </w:p>
    <w:p w:rsidR="008B4E9D" w:rsidRDefault="0001477E">
      <w:pPr>
        <w:rPr>
          <w:b/>
          <w:bCs/>
        </w:rPr>
      </w:pPr>
      <w:r>
        <w:rPr>
          <w:b/>
          <w:bCs/>
        </w:rPr>
        <w:t xml:space="preserve"> от </w:t>
      </w:r>
      <w:r w:rsidR="007E48B8">
        <w:rPr>
          <w:b/>
          <w:bCs/>
        </w:rPr>
        <w:t>10</w:t>
      </w:r>
      <w:r w:rsidR="003762D4">
        <w:rPr>
          <w:b/>
          <w:bCs/>
        </w:rPr>
        <w:t xml:space="preserve"> ноября </w:t>
      </w:r>
      <w:r w:rsidR="001D2B48">
        <w:rPr>
          <w:b/>
          <w:bCs/>
        </w:rPr>
        <w:t>2022</w:t>
      </w:r>
      <w:r w:rsidR="00146933">
        <w:rPr>
          <w:b/>
          <w:bCs/>
        </w:rPr>
        <w:t xml:space="preserve"> года</w:t>
      </w:r>
      <w:r w:rsidR="00097CE1">
        <w:rPr>
          <w:b/>
          <w:bCs/>
        </w:rPr>
        <w:t xml:space="preserve"> </w:t>
      </w:r>
      <w:r w:rsidR="008B4E9D">
        <w:rPr>
          <w:b/>
          <w:bCs/>
        </w:rPr>
        <w:t xml:space="preserve">                                                                          </w:t>
      </w:r>
      <w:r w:rsidR="00146933">
        <w:rPr>
          <w:b/>
          <w:bCs/>
        </w:rPr>
        <w:t xml:space="preserve">                          </w:t>
      </w:r>
      <w:r w:rsidR="008B4E9D">
        <w:rPr>
          <w:b/>
          <w:bCs/>
        </w:rPr>
        <w:t xml:space="preserve"> № </w:t>
      </w:r>
      <w:r w:rsidR="007E48B8">
        <w:rPr>
          <w:b/>
          <w:bCs/>
        </w:rPr>
        <w:t>42</w:t>
      </w:r>
    </w:p>
    <w:p w:rsidR="008B4E9D" w:rsidRDefault="008B4E9D">
      <w:pPr>
        <w:rPr>
          <w:b/>
          <w:bCs/>
        </w:rPr>
      </w:pPr>
    </w:p>
    <w:p w:rsidR="0001477E" w:rsidRDefault="0001477E">
      <w:pPr>
        <w:jc w:val="center"/>
        <w:rPr>
          <w:b/>
          <w:bCs/>
        </w:rPr>
      </w:pPr>
    </w:p>
    <w:p w:rsidR="008B4E9D" w:rsidRDefault="008B4E9D">
      <w:pPr>
        <w:jc w:val="center"/>
        <w:rPr>
          <w:b/>
          <w:bCs/>
        </w:rPr>
      </w:pPr>
      <w:r>
        <w:rPr>
          <w:b/>
          <w:bCs/>
        </w:rPr>
        <w:t xml:space="preserve">О прогнозе социально-экономического  развития сельского поселения  </w:t>
      </w:r>
    </w:p>
    <w:p w:rsidR="008B4E9D" w:rsidRDefault="008B4E9D">
      <w:pPr>
        <w:jc w:val="center"/>
        <w:rPr>
          <w:b/>
          <w:bCs/>
        </w:rPr>
      </w:pPr>
      <w:r>
        <w:rPr>
          <w:b/>
          <w:bCs/>
        </w:rPr>
        <w:t xml:space="preserve">«Деревня Заболотье» на </w:t>
      </w:r>
      <w:r w:rsidR="007E48B8">
        <w:rPr>
          <w:b/>
          <w:bCs/>
        </w:rPr>
        <w:t>2024</w:t>
      </w:r>
      <w:r>
        <w:rPr>
          <w:b/>
          <w:bCs/>
        </w:rPr>
        <w:t xml:space="preserve"> год  и  плановый  период  </w:t>
      </w:r>
      <w:r w:rsidR="007E48B8">
        <w:rPr>
          <w:b/>
          <w:bCs/>
        </w:rPr>
        <w:t>2025</w:t>
      </w:r>
      <w:r>
        <w:rPr>
          <w:b/>
          <w:bCs/>
        </w:rPr>
        <w:t xml:space="preserve"> и </w:t>
      </w:r>
      <w:r w:rsidR="007E48B8">
        <w:rPr>
          <w:b/>
          <w:bCs/>
        </w:rPr>
        <w:t>2026</w:t>
      </w:r>
      <w:r>
        <w:rPr>
          <w:b/>
          <w:bCs/>
        </w:rPr>
        <w:t xml:space="preserve"> годов</w:t>
      </w:r>
    </w:p>
    <w:p w:rsidR="008B4E9D" w:rsidRDefault="008B4E9D">
      <w:pPr>
        <w:rPr>
          <w:b/>
          <w:bCs/>
        </w:rPr>
      </w:pPr>
    </w:p>
    <w:p w:rsidR="008B4E9D" w:rsidRDefault="008B4E9D">
      <w:pPr>
        <w:ind w:firstLine="360"/>
        <w:jc w:val="both"/>
      </w:pPr>
    </w:p>
    <w:p w:rsidR="008B4E9D" w:rsidRDefault="008B4E9D">
      <w:pPr>
        <w:ind w:firstLine="360"/>
        <w:jc w:val="both"/>
      </w:pPr>
      <w:r>
        <w:t xml:space="preserve">  Рассмотрев, представленные администрацией сельского поселения «Деревня  Заболотье» материалы, Сельская Дума сельского поселения «Деревня Заболотье» </w:t>
      </w:r>
    </w:p>
    <w:p w:rsidR="008B4E9D" w:rsidRDefault="008B4E9D">
      <w:pPr>
        <w:ind w:firstLine="360"/>
        <w:jc w:val="both"/>
        <w:rPr>
          <w:b/>
          <w:bCs/>
        </w:rPr>
      </w:pPr>
      <w:r>
        <w:rPr>
          <w:b/>
          <w:bCs/>
        </w:rPr>
        <w:t xml:space="preserve">   </w:t>
      </w:r>
    </w:p>
    <w:p w:rsidR="008B4E9D" w:rsidRDefault="008B4E9D" w:rsidP="0001477E">
      <w:pPr>
        <w:ind w:firstLine="360"/>
        <w:jc w:val="center"/>
        <w:rPr>
          <w:b/>
          <w:bCs/>
        </w:rPr>
      </w:pPr>
      <w:r>
        <w:rPr>
          <w:b/>
          <w:bCs/>
        </w:rPr>
        <w:t>РЕШИЛА:</w:t>
      </w:r>
    </w:p>
    <w:p w:rsidR="008B4E9D" w:rsidRDefault="008B4E9D">
      <w:pPr>
        <w:ind w:firstLine="360"/>
        <w:jc w:val="both"/>
      </w:pPr>
    </w:p>
    <w:p w:rsidR="008B4E9D" w:rsidRDefault="008B4E9D">
      <w:pPr>
        <w:jc w:val="both"/>
      </w:pPr>
      <w:r>
        <w:tab/>
        <w:t xml:space="preserve">1. Утвердить прогноз социально-экономического развития сельского поселения «Деревня Заболотье» на </w:t>
      </w:r>
      <w:r w:rsidR="007E48B8">
        <w:t>2024</w:t>
      </w:r>
      <w:r>
        <w:t xml:space="preserve"> год и  плановый  период  </w:t>
      </w:r>
      <w:r w:rsidR="00D41023">
        <w:t>2025</w:t>
      </w:r>
      <w:r>
        <w:t xml:space="preserve"> и </w:t>
      </w:r>
      <w:r w:rsidR="007E48B8">
        <w:t>2026</w:t>
      </w:r>
      <w:r>
        <w:t xml:space="preserve"> годов (прилагается).</w:t>
      </w:r>
    </w:p>
    <w:p w:rsidR="008B4E9D" w:rsidRDefault="008B4E9D">
      <w:pPr>
        <w:jc w:val="both"/>
      </w:pPr>
    </w:p>
    <w:p w:rsidR="008B4E9D" w:rsidRDefault="008B4E9D">
      <w:pPr>
        <w:jc w:val="both"/>
      </w:pPr>
      <w:r>
        <w:tab/>
        <w:t>2. Настоящее решение вступает в силу с момента подписания и подлежит опубликованию (обнародованию).</w:t>
      </w:r>
    </w:p>
    <w:p w:rsidR="008B4E9D" w:rsidRDefault="008B4E9D">
      <w:pPr>
        <w:ind w:left="360"/>
        <w:jc w:val="both"/>
      </w:pPr>
    </w:p>
    <w:p w:rsidR="0001477E" w:rsidRDefault="0001477E">
      <w:pPr>
        <w:ind w:left="360"/>
        <w:jc w:val="both"/>
      </w:pPr>
    </w:p>
    <w:p w:rsidR="0001477E" w:rsidRDefault="0001477E">
      <w:pPr>
        <w:ind w:left="360"/>
        <w:jc w:val="both"/>
      </w:pPr>
    </w:p>
    <w:p w:rsidR="008B4E9D" w:rsidRDefault="008B4E9D">
      <w:pPr>
        <w:ind w:left="360"/>
        <w:jc w:val="both"/>
      </w:pPr>
    </w:p>
    <w:p w:rsidR="008B4E9D" w:rsidRPr="0001477E" w:rsidRDefault="008B4E9D">
      <w:pPr>
        <w:jc w:val="both"/>
        <w:rPr>
          <w:b/>
        </w:rPr>
      </w:pPr>
      <w:r w:rsidRPr="0001477E">
        <w:rPr>
          <w:b/>
        </w:rPr>
        <w:t>Глава сельского поселения</w:t>
      </w:r>
    </w:p>
    <w:p w:rsidR="008B4E9D" w:rsidRPr="0001477E" w:rsidRDefault="008B4E9D">
      <w:pPr>
        <w:jc w:val="both"/>
        <w:rPr>
          <w:b/>
        </w:rPr>
      </w:pPr>
      <w:r w:rsidRPr="0001477E">
        <w:rPr>
          <w:b/>
        </w:rPr>
        <w:t>«Деревня Заболотье»                                                                                    В.М. Кочемина</w:t>
      </w:r>
    </w:p>
    <w:p w:rsidR="008B4E9D" w:rsidRPr="0001477E" w:rsidRDefault="008B4E9D">
      <w:pPr>
        <w:rPr>
          <w:b/>
          <w:bCs/>
        </w:rPr>
      </w:pPr>
    </w:p>
    <w:p w:rsidR="008B4E9D" w:rsidRDefault="008B4E9D"/>
    <w:p w:rsidR="008B4E9D" w:rsidRDefault="008B4E9D"/>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146933" w:rsidRDefault="00146933">
      <w:pPr>
        <w:jc w:val="right"/>
      </w:pPr>
    </w:p>
    <w:p w:rsidR="00146933" w:rsidRDefault="00146933">
      <w:pPr>
        <w:jc w:val="right"/>
      </w:pPr>
    </w:p>
    <w:p w:rsidR="008B4E9D" w:rsidRDefault="008B4E9D">
      <w:pPr>
        <w:jc w:val="right"/>
      </w:pPr>
      <w:r>
        <w:lastRenderedPageBreak/>
        <w:t>Приложение</w:t>
      </w:r>
    </w:p>
    <w:p w:rsidR="008B4E9D" w:rsidRDefault="008B4E9D">
      <w:pPr>
        <w:jc w:val="right"/>
      </w:pPr>
      <w:r>
        <w:t xml:space="preserve">                       к решению Сельской Думы</w:t>
      </w:r>
    </w:p>
    <w:p w:rsidR="008B4E9D" w:rsidRDefault="008B4E9D">
      <w:pPr>
        <w:jc w:val="right"/>
      </w:pPr>
      <w:r>
        <w:t xml:space="preserve">                    сельского поселения «Деревня  Заболотье» </w:t>
      </w:r>
    </w:p>
    <w:p w:rsidR="008B4E9D" w:rsidRDefault="008B4E9D">
      <w:pPr>
        <w:jc w:val="right"/>
      </w:pPr>
      <w:r>
        <w:t xml:space="preserve">                    </w:t>
      </w:r>
      <w:r w:rsidR="003762D4">
        <w:t xml:space="preserve">№ </w:t>
      </w:r>
      <w:r w:rsidR="007E48B8">
        <w:t>42</w:t>
      </w:r>
      <w:r w:rsidR="003762D4">
        <w:t xml:space="preserve"> от </w:t>
      </w:r>
      <w:r w:rsidR="007E48B8">
        <w:t>10</w:t>
      </w:r>
      <w:r w:rsidR="003762D4">
        <w:t>.11.</w:t>
      </w:r>
      <w:r w:rsidR="007E48B8">
        <w:t>2023</w:t>
      </w:r>
      <w:r w:rsidR="003762D4">
        <w:t xml:space="preserve"> г</w:t>
      </w:r>
    </w:p>
    <w:p w:rsidR="008B4E9D" w:rsidRDefault="008B4E9D">
      <w:pPr>
        <w:jc w:val="both"/>
      </w:pPr>
    </w:p>
    <w:p w:rsidR="008B4E9D" w:rsidRDefault="008B4E9D">
      <w:pPr>
        <w:jc w:val="both"/>
        <w:rPr>
          <w:b/>
          <w:bCs/>
        </w:rPr>
      </w:pPr>
      <w:r>
        <w:t xml:space="preserve">                </w:t>
      </w:r>
      <w:r>
        <w:rPr>
          <w:b/>
          <w:bCs/>
        </w:rPr>
        <w:t xml:space="preserve">Прогноз социально-экономического развития сельского поселения </w:t>
      </w:r>
    </w:p>
    <w:p w:rsidR="008B4E9D" w:rsidRDefault="008B4E9D">
      <w:pPr>
        <w:jc w:val="center"/>
        <w:rPr>
          <w:b/>
          <w:bCs/>
        </w:rPr>
      </w:pPr>
      <w:r>
        <w:rPr>
          <w:b/>
          <w:bCs/>
        </w:rPr>
        <w:t xml:space="preserve">«Деревня Заболотье»  на  </w:t>
      </w:r>
      <w:r w:rsidR="007E48B8">
        <w:rPr>
          <w:b/>
          <w:bCs/>
        </w:rPr>
        <w:t>2024</w:t>
      </w:r>
      <w:r>
        <w:rPr>
          <w:b/>
          <w:bCs/>
        </w:rPr>
        <w:t xml:space="preserve"> год и  плановый  период  </w:t>
      </w:r>
      <w:r w:rsidR="007E48B8">
        <w:rPr>
          <w:b/>
          <w:bCs/>
        </w:rPr>
        <w:t>2025</w:t>
      </w:r>
      <w:r>
        <w:rPr>
          <w:b/>
          <w:bCs/>
        </w:rPr>
        <w:t xml:space="preserve"> и </w:t>
      </w:r>
      <w:r w:rsidR="007E48B8">
        <w:rPr>
          <w:b/>
          <w:bCs/>
        </w:rPr>
        <w:t>2026</w:t>
      </w:r>
      <w:r>
        <w:rPr>
          <w:b/>
          <w:bCs/>
        </w:rPr>
        <w:t xml:space="preserve"> годов</w:t>
      </w:r>
    </w:p>
    <w:p w:rsidR="008B4E9D" w:rsidRDefault="008B4E9D">
      <w:pPr>
        <w:jc w:val="both"/>
      </w:pPr>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proofErr w:type="gramStart"/>
      <w:r w:rsidRPr="003268E0">
        <w:rPr>
          <w:spacing w:val="1"/>
        </w:rPr>
        <w:t>Прогноз социально-экономического развития сельского посел</w:t>
      </w:r>
      <w:r w:rsidR="006F201A">
        <w:rPr>
          <w:spacing w:val="1"/>
        </w:rPr>
        <w:t xml:space="preserve">ения «Деревня Заболотье» на </w:t>
      </w:r>
      <w:r w:rsidR="007E48B8">
        <w:rPr>
          <w:spacing w:val="1"/>
        </w:rPr>
        <w:t>2024</w:t>
      </w:r>
      <w:r w:rsidR="006F201A">
        <w:rPr>
          <w:spacing w:val="1"/>
        </w:rPr>
        <w:t xml:space="preserve"> год и на плановый период </w:t>
      </w:r>
      <w:r w:rsidR="007E48B8">
        <w:rPr>
          <w:spacing w:val="1"/>
        </w:rPr>
        <w:t>2025</w:t>
      </w:r>
      <w:r w:rsidR="006F201A">
        <w:rPr>
          <w:spacing w:val="1"/>
        </w:rPr>
        <w:t xml:space="preserve"> и </w:t>
      </w:r>
      <w:r w:rsidR="007E48B8">
        <w:rPr>
          <w:spacing w:val="1"/>
        </w:rPr>
        <w:t>2026</w:t>
      </w:r>
      <w:r w:rsidRPr="003268E0">
        <w:rPr>
          <w:spacing w:val="1"/>
        </w:rPr>
        <w:t xml:space="preserve"> годов (далее - прогноз) разработан в соответствии с </w:t>
      </w:r>
      <w:hyperlink r:id="rId5" w:history="1">
        <w:r w:rsidRPr="003268E0">
          <w:rPr>
            <w:rStyle w:val="a3"/>
            <w:color w:val="auto"/>
            <w:spacing w:val="1"/>
          </w:rPr>
          <w:t>постановлением Правительства Калужской области от 08.06.2015 N 298 "О порядке разработки и корректировки прогноза социально-экономического развития Калужской области"</w:t>
        </w:r>
      </w:hyperlink>
      <w:r w:rsidRPr="003268E0">
        <w:rPr>
          <w:spacing w:val="1"/>
        </w:rPr>
        <w:t> (в ред. </w:t>
      </w:r>
      <w:hyperlink r:id="rId6" w:history="1">
        <w:r w:rsidRPr="003268E0">
          <w:rPr>
            <w:rStyle w:val="a3"/>
            <w:color w:val="auto"/>
            <w:spacing w:val="1"/>
          </w:rPr>
          <w:t>постановления Правительства Калужской области от 05.05.2017 N 262</w:t>
        </w:r>
      </w:hyperlink>
      <w:r w:rsidRPr="003268E0">
        <w:rPr>
          <w:spacing w:val="1"/>
        </w:rPr>
        <w:t>).</w:t>
      </w:r>
      <w:proofErr w:type="gramEnd"/>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r w:rsidRPr="003268E0">
        <w:rPr>
          <w:spacing w:val="1"/>
        </w:rPr>
        <w:t>Показатели прогноза сформированы на основе анализа складывающейся социально-экономической ситуации в регионе, предполагаемого осуществления инвестиционных проектов и соглашений на территории Калужской области и в соответствии со сценарными условиями и основными параметрами прогноза социально-экономического развития Российской Федерации, представленными Министерством экономического развития Российской Федерации (письмо от 26.04.2019 N Д14и-14298).</w:t>
      </w:r>
    </w:p>
    <w:p w:rsidR="003268E0" w:rsidRDefault="003268E0" w:rsidP="003268E0">
      <w:pPr>
        <w:ind w:firstLine="851"/>
        <w:jc w:val="both"/>
      </w:pPr>
      <w:r>
        <w:t>Основные параметры  прогноза социально-экономического развития муниципального образования сельского посел</w:t>
      </w:r>
      <w:r w:rsidR="00097CE1">
        <w:t xml:space="preserve">ения «Деревня Заболотье» на </w:t>
      </w:r>
      <w:r w:rsidR="007E48B8">
        <w:t>2023</w:t>
      </w:r>
      <w:r>
        <w:t xml:space="preserve"> год  разработаны на основе анализа социально-экономической ситуации складывающейся в секторах экономики, прогнозных оценок предприятий и организаций, расположенных на территории сельского поселения, а также предполагаемого осуществления инвестиционных проектов и соглашений на территории сельского поселения. </w:t>
      </w:r>
    </w:p>
    <w:p w:rsidR="003268E0" w:rsidRDefault="003268E0" w:rsidP="003268E0">
      <w:pPr>
        <w:jc w:val="both"/>
      </w:pPr>
      <w:r>
        <w:tab/>
        <w:t xml:space="preserve">Прогноз социально-экономического развития сельского поселения разработан по определенным  стоимостным и объемным показателям с учетом прогноза социально-экономического развития Калужской области и муниципального района «Город Людиново и Людиновский район». </w:t>
      </w:r>
    </w:p>
    <w:p w:rsidR="003268E0" w:rsidRDefault="003268E0">
      <w:pPr>
        <w:jc w:val="both"/>
        <w:rPr>
          <w:b/>
          <w:bCs/>
        </w:rPr>
      </w:pPr>
    </w:p>
    <w:p w:rsidR="008B4E9D" w:rsidRDefault="008B4E9D">
      <w:pPr>
        <w:jc w:val="both"/>
        <w:rPr>
          <w:b/>
          <w:bCs/>
          <w:u w:val="single"/>
        </w:rPr>
      </w:pPr>
      <w:r>
        <w:rPr>
          <w:b/>
          <w:bCs/>
        </w:rPr>
        <w:tab/>
      </w:r>
      <w:r w:rsidR="003268E0">
        <w:rPr>
          <w:b/>
          <w:bCs/>
        </w:rPr>
        <w:t xml:space="preserve">   </w:t>
      </w:r>
      <w:r>
        <w:rPr>
          <w:b/>
          <w:bCs/>
          <w:u w:val="single"/>
        </w:rPr>
        <w:t>Малое и среднее предпринимательство</w:t>
      </w:r>
    </w:p>
    <w:p w:rsidR="008B4E9D" w:rsidRDefault="008B4E9D" w:rsidP="003268E0">
      <w:pPr>
        <w:ind w:firstLine="709"/>
        <w:jc w:val="both"/>
      </w:pPr>
      <w:r>
        <w:t xml:space="preserve">Отраслевая структура распределения предприятий малого бизнеса на территории сельского поселения «Деревня Заболотье» остается неизменной на протяжении многих лет. </w:t>
      </w:r>
      <w:r>
        <w:tab/>
        <w:t>Наибольшее распространение получили предприятия занятые переработкой древесины и производством бетонной продукции.</w:t>
      </w:r>
    </w:p>
    <w:p w:rsidR="008B4E9D" w:rsidRPr="00F221C9" w:rsidRDefault="006F201A" w:rsidP="003268E0">
      <w:pPr>
        <w:ind w:firstLine="709"/>
        <w:jc w:val="both"/>
      </w:pPr>
      <w:r>
        <w:t xml:space="preserve">В </w:t>
      </w:r>
      <w:r w:rsidR="007E48B8">
        <w:t>2024</w:t>
      </w:r>
      <w:r w:rsidR="008B4E9D" w:rsidRPr="00F221C9">
        <w:t xml:space="preserve"> году количество действующих ма</w:t>
      </w:r>
      <w:r>
        <w:t>лых предприятий оценивается в  4</w:t>
      </w:r>
      <w:r w:rsidR="008B4E9D" w:rsidRPr="00F221C9">
        <w:t xml:space="preserve"> единицы.</w:t>
      </w:r>
    </w:p>
    <w:p w:rsidR="008B4E9D" w:rsidRDefault="008B4E9D" w:rsidP="003268E0">
      <w:pPr>
        <w:ind w:firstLine="709"/>
        <w:jc w:val="both"/>
      </w:pPr>
      <w:r w:rsidRPr="00F221C9">
        <w:t>Малый и средний бизнес имеет дальнейшие перспективы для серьезного развития на территории сельского поселения «Деревня Заболотье», что в свою очередь</w:t>
      </w:r>
      <w:r>
        <w:t>, способствует устойчивому социально-экономическому развитию  муниципального образования. Главное – это создание благоприятных условий для его развития и улучшение существующих предприятий.</w:t>
      </w:r>
    </w:p>
    <w:p w:rsidR="008B4E9D" w:rsidRDefault="008B4E9D">
      <w:pPr>
        <w:ind w:firstLine="540"/>
        <w:jc w:val="both"/>
      </w:pPr>
      <w:r>
        <w:t>В соответствии с прогнозируемыми показателями темпы роста производства сельскохозяйственной продукции в крестья</w:t>
      </w:r>
      <w:r w:rsidR="004C30AE">
        <w:t>н</w:t>
      </w:r>
      <w:r>
        <w:t xml:space="preserve">ско-фермерских хозяйствах, в личных подсобных хозяйствах (ЛПХ)  в течение прогнозируемого периода,  остаются  на </w:t>
      </w:r>
      <w:r w:rsidR="004E586D">
        <w:t xml:space="preserve">уровне </w:t>
      </w:r>
      <w:r w:rsidR="007E48B8">
        <w:t>2023</w:t>
      </w:r>
      <w:r w:rsidR="004C30AE">
        <w:t xml:space="preserve"> </w:t>
      </w:r>
      <w:r w:rsidR="00216588">
        <w:t>года</w:t>
      </w:r>
      <w:r>
        <w:t>.</w:t>
      </w:r>
    </w:p>
    <w:p w:rsidR="008B4E9D" w:rsidRDefault="008B4E9D">
      <w:pPr>
        <w:ind w:firstLine="540"/>
        <w:jc w:val="both"/>
        <w:rPr>
          <w:color w:val="000000"/>
        </w:rPr>
      </w:pPr>
      <w:r w:rsidRPr="00F221C9">
        <w:rPr>
          <w:color w:val="000000"/>
        </w:rPr>
        <w:t>Стоит отметить, что в крестья</w:t>
      </w:r>
      <w:r w:rsidR="004C30AE" w:rsidRPr="00F221C9">
        <w:rPr>
          <w:color w:val="000000"/>
        </w:rPr>
        <w:t>н</w:t>
      </w:r>
      <w:r w:rsidRPr="00F221C9">
        <w:rPr>
          <w:color w:val="000000"/>
        </w:rPr>
        <w:t>ско-фермерских хозяйствах и ЛПХ произошло  сокращение молока  и  мяса, так как основной причиной  является нерентабельность  содержания поголовья  скота, а также  пожилой возраст населения, а более средний возраст населения  скот содержать не желает.</w:t>
      </w:r>
      <w:r>
        <w:rPr>
          <w:color w:val="000000"/>
        </w:rPr>
        <w:t xml:space="preserve"> </w:t>
      </w:r>
    </w:p>
    <w:p w:rsidR="00C74771" w:rsidRDefault="00C74771">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8B4E9D" w:rsidRDefault="008B4E9D">
      <w:pPr>
        <w:ind w:firstLine="540"/>
        <w:jc w:val="both"/>
        <w:rPr>
          <w:b/>
          <w:bCs/>
          <w:sz w:val="26"/>
          <w:szCs w:val="26"/>
          <w:u w:val="single"/>
        </w:rPr>
      </w:pPr>
      <w:r>
        <w:rPr>
          <w:b/>
          <w:bCs/>
          <w:sz w:val="26"/>
          <w:szCs w:val="26"/>
          <w:u w:val="single"/>
        </w:rPr>
        <w:lastRenderedPageBreak/>
        <w:t xml:space="preserve">   Рынок труда и занятость населения</w:t>
      </w:r>
    </w:p>
    <w:p w:rsidR="008B4E9D" w:rsidRDefault="008B4E9D">
      <w:pPr>
        <w:jc w:val="both"/>
      </w:pPr>
    </w:p>
    <w:p w:rsidR="008B4E9D" w:rsidRPr="00F221C9" w:rsidRDefault="008B4E9D">
      <w:pPr>
        <w:jc w:val="both"/>
      </w:pPr>
      <w:r>
        <w:tab/>
      </w:r>
      <w:r w:rsidRPr="00F221C9">
        <w:t>В муниципальном образовании сельского поселения  «Деревня Заболотье» ситуа</w:t>
      </w:r>
      <w:r w:rsidR="007C272B" w:rsidRPr="00F221C9">
        <w:t>ц</w:t>
      </w:r>
      <w:r w:rsidR="004E586D">
        <w:t xml:space="preserve">ия на рынке труда за период </w:t>
      </w:r>
      <w:r w:rsidR="007E48B8">
        <w:t>2023</w:t>
      </w:r>
      <w:r w:rsidRPr="00F221C9">
        <w:t xml:space="preserve"> года не имела позитивной тенденции.</w:t>
      </w:r>
    </w:p>
    <w:p w:rsidR="00136975" w:rsidRPr="00F221C9" w:rsidRDefault="008B4E9D">
      <w:pPr>
        <w:autoSpaceDE w:val="0"/>
        <w:jc w:val="both"/>
        <w:rPr>
          <w:b/>
          <w:bCs/>
        </w:rPr>
      </w:pPr>
      <w:r w:rsidRPr="00F221C9">
        <w:tab/>
      </w:r>
    </w:p>
    <w:p w:rsidR="00136975" w:rsidRPr="00F221C9" w:rsidRDefault="00136975">
      <w:pPr>
        <w:autoSpaceDE w:val="0"/>
        <w:jc w:val="both"/>
        <w:rPr>
          <w:b/>
          <w:bCs/>
        </w:rPr>
      </w:pPr>
      <w:r w:rsidRPr="00F221C9">
        <w:rPr>
          <w:b/>
          <w:bCs/>
        </w:rPr>
        <w:t>Труд и занятость</w:t>
      </w:r>
    </w:p>
    <w:p w:rsidR="00136975" w:rsidRPr="00F221C9" w:rsidRDefault="008B4E9D">
      <w:pPr>
        <w:autoSpaceDE w:val="0"/>
        <w:jc w:val="both"/>
      </w:pPr>
      <w:r w:rsidRPr="00F221C9">
        <w:t xml:space="preserve">    </w:t>
      </w:r>
    </w:p>
    <w:tbl>
      <w:tblPr>
        <w:tblW w:w="9757" w:type="dxa"/>
        <w:tblInd w:w="96" w:type="dxa"/>
        <w:tblLook w:val="04A0"/>
      </w:tblPr>
      <w:tblGrid>
        <w:gridCol w:w="3250"/>
        <w:gridCol w:w="1182"/>
        <w:gridCol w:w="1400"/>
        <w:gridCol w:w="1400"/>
        <w:gridCol w:w="1267"/>
        <w:gridCol w:w="1258"/>
      </w:tblGrid>
      <w:tr w:rsidR="00463D08" w:rsidRPr="00F221C9" w:rsidTr="00463D08">
        <w:trPr>
          <w:trHeight w:val="312"/>
        </w:trPr>
        <w:tc>
          <w:tcPr>
            <w:tcW w:w="3250" w:type="dxa"/>
            <w:tcBorders>
              <w:top w:val="single" w:sz="8" w:space="0" w:color="000000"/>
              <w:left w:val="single" w:sz="8" w:space="0" w:color="000000"/>
              <w:bottom w:val="nil"/>
              <w:right w:val="nil"/>
            </w:tcBorders>
            <w:shd w:val="clear" w:color="auto" w:fill="auto"/>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Показатели</w:t>
            </w:r>
          </w:p>
        </w:tc>
        <w:tc>
          <w:tcPr>
            <w:tcW w:w="1182" w:type="dxa"/>
            <w:tcBorders>
              <w:top w:val="single" w:sz="8" w:space="0" w:color="000000"/>
              <w:left w:val="single" w:sz="8" w:space="0" w:color="000000"/>
              <w:bottom w:val="nil"/>
              <w:right w:val="nil"/>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2022</w:t>
            </w:r>
            <w:r w:rsidRPr="00F221C9">
              <w:rPr>
                <w:color w:val="000000"/>
                <w:kern w:val="0"/>
                <w:lang w:eastAsia="ru-RU"/>
              </w:rPr>
              <w:t>г.</w:t>
            </w:r>
          </w:p>
        </w:tc>
        <w:tc>
          <w:tcPr>
            <w:tcW w:w="1400" w:type="dxa"/>
            <w:tcBorders>
              <w:top w:val="single" w:sz="8" w:space="0" w:color="000000"/>
              <w:left w:val="single" w:sz="8" w:space="0" w:color="000000"/>
              <w:bottom w:val="nil"/>
              <w:right w:val="single" w:sz="8" w:space="0" w:color="000000"/>
            </w:tcBorders>
            <w:vAlign w:val="center"/>
          </w:tcPr>
          <w:p w:rsidR="00463D08" w:rsidRPr="00F221C9" w:rsidRDefault="00463D08" w:rsidP="00AB63EC">
            <w:pPr>
              <w:suppressAutoHyphens w:val="0"/>
              <w:jc w:val="center"/>
              <w:rPr>
                <w:color w:val="000000"/>
                <w:kern w:val="0"/>
                <w:lang w:eastAsia="ru-RU"/>
              </w:rPr>
            </w:pPr>
            <w:r>
              <w:rPr>
                <w:color w:val="000000"/>
                <w:kern w:val="0"/>
                <w:lang w:eastAsia="ru-RU"/>
              </w:rPr>
              <w:t>2023</w:t>
            </w:r>
            <w:r w:rsidRPr="00F221C9">
              <w:rPr>
                <w:color w:val="000000"/>
                <w:kern w:val="0"/>
                <w:lang w:eastAsia="ru-RU"/>
              </w:rPr>
              <w:t xml:space="preserve">г.   </w:t>
            </w:r>
          </w:p>
        </w:tc>
        <w:tc>
          <w:tcPr>
            <w:tcW w:w="1400" w:type="dxa"/>
            <w:tcBorders>
              <w:top w:val="single" w:sz="8" w:space="0" w:color="000000"/>
              <w:left w:val="single" w:sz="8" w:space="0" w:color="000000"/>
              <w:bottom w:val="nil"/>
              <w:right w:val="single" w:sz="8" w:space="0" w:color="000000"/>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 xml:space="preserve"> 2024</w:t>
            </w:r>
            <w:r w:rsidRPr="00F221C9">
              <w:rPr>
                <w:color w:val="000000"/>
                <w:kern w:val="0"/>
                <w:lang w:eastAsia="ru-RU"/>
              </w:rPr>
              <w:t>г.</w:t>
            </w:r>
          </w:p>
        </w:tc>
        <w:tc>
          <w:tcPr>
            <w:tcW w:w="1267" w:type="dxa"/>
            <w:tcBorders>
              <w:top w:val="single" w:sz="8" w:space="0" w:color="000000"/>
              <w:left w:val="single" w:sz="8" w:space="0" w:color="000000"/>
              <w:bottom w:val="nil"/>
              <w:right w:val="single" w:sz="8" w:space="0" w:color="000000"/>
            </w:tcBorders>
          </w:tcPr>
          <w:p w:rsidR="00463D08" w:rsidRPr="00F221C9" w:rsidRDefault="00463D08" w:rsidP="00136975">
            <w:pPr>
              <w:suppressAutoHyphens w:val="0"/>
              <w:jc w:val="center"/>
              <w:rPr>
                <w:color w:val="000000"/>
                <w:kern w:val="0"/>
                <w:lang w:eastAsia="ru-RU"/>
              </w:rPr>
            </w:pPr>
            <w:r>
              <w:rPr>
                <w:color w:val="000000"/>
                <w:kern w:val="0"/>
                <w:lang w:eastAsia="ru-RU"/>
              </w:rPr>
              <w:t>2025</w:t>
            </w:r>
            <w:r w:rsidRPr="00F221C9">
              <w:rPr>
                <w:color w:val="000000"/>
                <w:kern w:val="0"/>
                <w:lang w:eastAsia="ru-RU"/>
              </w:rPr>
              <w:t xml:space="preserve"> г.</w:t>
            </w:r>
          </w:p>
        </w:tc>
        <w:tc>
          <w:tcPr>
            <w:tcW w:w="1258" w:type="dxa"/>
            <w:tcBorders>
              <w:top w:val="single" w:sz="8" w:space="0" w:color="000000"/>
              <w:left w:val="single" w:sz="8" w:space="0" w:color="000000"/>
              <w:bottom w:val="nil"/>
              <w:right w:val="single" w:sz="8" w:space="0" w:color="000000"/>
            </w:tcBorders>
          </w:tcPr>
          <w:p w:rsidR="00463D08" w:rsidRDefault="00463D08" w:rsidP="00136975">
            <w:pPr>
              <w:suppressAutoHyphens w:val="0"/>
              <w:jc w:val="center"/>
              <w:rPr>
                <w:color w:val="000000"/>
                <w:kern w:val="0"/>
                <w:lang w:eastAsia="ru-RU"/>
              </w:rPr>
            </w:pPr>
            <w:r>
              <w:rPr>
                <w:color w:val="000000"/>
                <w:kern w:val="0"/>
                <w:lang w:eastAsia="ru-RU"/>
              </w:rPr>
              <w:t>2026</w:t>
            </w:r>
          </w:p>
        </w:tc>
      </w:tr>
      <w:tr w:rsidR="00463D08" w:rsidRPr="00F221C9" w:rsidTr="00463D08">
        <w:trPr>
          <w:trHeight w:val="624"/>
        </w:trPr>
        <w:tc>
          <w:tcPr>
            <w:tcW w:w="3250" w:type="dxa"/>
            <w:tcBorders>
              <w:top w:val="single" w:sz="4" w:space="0" w:color="auto"/>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b/>
                <w:bCs/>
                <w:color w:val="000000"/>
                <w:kern w:val="0"/>
                <w:lang w:eastAsia="ru-RU"/>
              </w:rPr>
            </w:pPr>
            <w:r w:rsidRPr="00F221C9">
              <w:rPr>
                <w:b/>
                <w:bCs/>
                <w:color w:val="000000"/>
                <w:kern w:val="0"/>
                <w:lang w:eastAsia="ru-RU"/>
              </w:rPr>
              <w:t xml:space="preserve">Численность населения, чел.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63D08" w:rsidRPr="00F221C9" w:rsidRDefault="00463D08" w:rsidP="0036679E">
            <w:pPr>
              <w:suppressAutoHyphens w:val="0"/>
              <w:jc w:val="center"/>
              <w:rPr>
                <w:b/>
                <w:bCs/>
                <w:color w:val="000000"/>
                <w:kern w:val="0"/>
                <w:lang w:eastAsia="ru-RU"/>
              </w:rPr>
            </w:pPr>
            <w:r>
              <w:rPr>
                <w:b/>
                <w:bCs/>
                <w:color w:val="000000"/>
                <w:kern w:val="0"/>
                <w:lang w:eastAsia="ru-RU"/>
              </w:rPr>
              <w:t>896</w:t>
            </w:r>
          </w:p>
        </w:tc>
        <w:tc>
          <w:tcPr>
            <w:tcW w:w="1400" w:type="dxa"/>
            <w:tcBorders>
              <w:top w:val="single" w:sz="4" w:space="0" w:color="auto"/>
              <w:left w:val="nil"/>
              <w:bottom w:val="single" w:sz="4" w:space="0" w:color="auto"/>
              <w:right w:val="nil"/>
            </w:tcBorders>
            <w:vAlign w:val="center"/>
          </w:tcPr>
          <w:p w:rsidR="00463D08" w:rsidRPr="00F221C9" w:rsidRDefault="00463D08" w:rsidP="00AB63EC">
            <w:pPr>
              <w:suppressAutoHyphens w:val="0"/>
              <w:jc w:val="center"/>
              <w:rPr>
                <w:b/>
                <w:bCs/>
                <w:color w:val="000000"/>
                <w:kern w:val="0"/>
                <w:lang w:eastAsia="ru-RU"/>
              </w:rPr>
            </w:pPr>
            <w:r w:rsidRPr="00F221C9">
              <w:rPr>
                <w:b/>
                <w:bCs/>
                <w:color w:val="000000"/>
                <w:kern w:val="0"/>
                <w:lang w:eastAsia="ru-RU"/>
              </w:rPr>
              <w:t>9</w:t>
            </w:r>
            <w:r>
              <w:rPr>
                <w:b/>
                <w:bCs/>
                <w:color w:val="000000"/>
                <w:kern w:val="0"/>
                <w:lang w:eastAsia="ru-RU"/>
              </w:rPr>
              <w:t>86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63D08" w:rsidRPr="00F221C9" w:rsidRDefault="00463D08" w:rsidP="0036679E">
            <w:pPr>
              <w:suppressAutoHyphens w:val="0"/>
              <w:jc w:val="center"/>
              <w:rPr>
                <w:b/>
                <w:bCs/>
                <w:color w:val="000000"/>
                <w:kern w:val="0"/>
                <w:lang w:eastAsia="ru-RU"/>
              </w:rPr>
            </w:pPr>
            <w:r>
              <w:rPr>
                <w:b/>
                <w:bCs/>
                <w:color w:val="000000"/>
                <w:kern w:val="0"/>
                <w:lang w:eastAsia="ru-RU"/>
              </w:rPr>
              <w:t>1010</w:t>
            </w:r>
          </w:p>
        </w:tc>
        <w:tc>
          <w:tcPr>
            <w:tcW w:w="1267" w:type="dxa"/>
            <w:tcBorders>
              <w:top w:val="single" w:sz="4" w:space="0" w:color="auto"/>
              <w:left w:val="nil"/>
              <w:bottom w:val="single" w:sz="4" w:space="0" w:color="auto"/>
              <w:right w:val="single" w:sz="4" w:space="0" w:color="auto"/>
            </w:tcBorders>
            <w:vAlign w:val="center"/>
          </w:tcPr>
          <w:p w:rsidR="00463D08" w:rsidRPr="00F221C9" w:rsidRDefault="00463D08" w:rsidP="00E6017C">
            <w:pPr>
              <w:suppressAutoHyphens w:val="0"/>
              <w:jc w:val="center"/>
              <w:rPr>
                <w:b/>
                <w:bCs/>
                <w:color w:val="000000"/>
                <w:kern w:val="0"/>
                <w:lang w:eastAsia="ru-RU"/>
              </w:rPr>
            </w:pPr>
            <w:r>
              <w:rPr>
                <w:b/>
                <w:bCs/>
                <w:color w:val="000000"/>
                <w:kern w:val="0"/>
                <w:lang w:eastAsia="ru-RU"/>
              </w:rPr>
              <w:t>1015</w:t>
            </w:r>
          </w:p>
        </w:tc>
        <w:tc>
          <w:tcPr>
            <w:tcW w:w="1258" w:type="dxa"/>
            <w:tcBorders>
              <w:top w:val="single" w:sz="4" w:space="0" w:color="auto"/>
              <w:left w:val="nil"/>
              <w:bottom w:val="single" w:sz="4" w:space="0" w:color="auto"/>
              <w:right w:val="single" w:sz="4" w:space="0" w:color="auto"/>
            </w:tcBorders>
          </w:tcPr>
          <w:p w:rsidR="00463D08" w:rsidRDefault="00463D08" w:rsidP="00E6017C">
            <w:pPr>
              <w:suppressAutoHyphens w:val="0"/>
              <w:jc w:val="center"/>
              <w:rPr>
                <w:b/>
                <w:bCs/>
                <w:color w:val="000000"/>
                <w:kern w:val="0"/>
                <w:lang w:eastAsia="ru-RU"/>
              </w:rPr>
            </w:pPr>
            <w:r>
              <w:rPr>
                <w:b/>
                <w:bCs/>
                <w:color w:val="000000"/>
                <w:kern w:val="0"/>
                <w:lang w:eastAsia="ru-RU"/>
              </w:rPr>
              <w:t>1020</w:t>
            </w:r>
          </w:p>
        </w:tc>
      </w:tr>
      <w:tr w:rsidR="00463D08" w:rsidRPr="00F221C9" w:rsidTr="00463D08">
        <w:trPr>
          <w:trHeight w:val="300"/>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right"/>
              <w:rPr>
                <w:color w:val="000000"/>
                <w:kern w:val="0"/>
                <w:lang w:eastAsia="ru-RU"/>
              </w:rPr>
            </w:pPr>
            <w:r w:rsidRPr="00F221C9">
              <w:rPr>
                <w:color w:val="000000"/>
                <w:kern w:val="0"/>
                <w:lang w:eastAsia="ru-RU"/>
              </w:rPr>
              <w:t>Из них:</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 </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 </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p>
        </w:tc>
      </w:tr>
      <w:tr w:rsidR="00463D08" w:rsidRPr="00F221C9" w:rsidTr="00463D08">
        <w:trPr>
          <w:trHeight w:val="324"/>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женщин</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480</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477</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482</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r w:rsidRPr="00F221C9">
              <w:rPr>
                <w:color w:val="000000"/>
                <w:kern w:val="0"/>
                <w:lang w:eastAsia="ru-RU"/>
              </w:rPr>
              <w:t>484</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r>
              <w:rPr>
                <w:color w:val="000000"/>
                <w:kern w:val="0"/>
                <w:lang w:eastAsia="ru-RU"/>
              </w:rPr>
              <w:t>495</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мужчин</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Pr>
                <w:color w:val="000000"/>
                <w:kern w:val="0"/>
                <w:lang w:eastAsia="ru-RU"/>
              </w:rPr>
              <w:t>401</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color w:val="000000"/>
                <w:kern w:val="0"/>
                <w:lang w:eastAsia="ru-RU"/>
              </w:rPr>
            </w:pPr>
            <w:r w:rsidRPr="00F221C9">
              <w:rPr>
                <w:color w:val="000000"/>
                <w:kern w:val="0"/>
                <w:lang w:eastAsia="ru-RU"/>
              </w:rPr>
              <w:t>491</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color w:val="000000"/>
                <w:kern w:val="0"/>
                <w:lang w:eastAsia="ru-RU"/>
              </w:rPr>
            </w:pPr>
            <w:r w:rsidRPr="00F221C9">
              <w:rPr>
                <w:color w:val="000000"/>
                <w:kern w:val="0"/>
                <w:lang w:eastAsia="ru-RU"/>
              </w:rPr>
              <w:t>497</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color w:val="000000"/>
                <w:kern w:val="0"/>
                <w:lang w:eastAsia="ru-RU"/>
              </w:rPr>
            </w:pPr>
            <w:r w:rsidRPr="00F221C9">
              <w:rPr>
                <w:color w:val="000000"/>
                <w:kern w:val="0"/>
                <w:lang w:eastAsia="ru-RU"/>
              </w:rPr>
              <w:t>499</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color w:val="000000"/>
                <w:kern w:val="0"/>
                <w:lang w:eastAsia="ru-RU"/>
              </w:rPr>
            </w:pPr>
            <w:r>
              <w:rPr>
                <w:color w:val="000000"/>
                <w:kern w:val="0"/>
                <w:lang w:eastAsia="ru-RU"/>
              </w:rPr>
              <w:t>501</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учащихся</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w:t>
            </w:r>
            <w:r>
              <w:rPr>
                <w:i/>
                <w:iCs/>
                <w:color w:val="000000"/>
                <w:kern w:val="0"/>
                <w:lang w:eastAsia="ru-RU"/>
              </w:rPr>
              <w:t>09</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i/>
                <w:iCs/>
                <w:color w:val="000000"/>
                <w:kern w:val="0"/>
                <w:lang w:eastAsia="ru-RU"/>
              </w:rPr>
            </w:pPr>
            <w:r w:rsidRPr="00F221C9">
              <w:rPr>
                <w:i/>
                <w:iCs/>
                <w:color w:val="000000"/>
                <w:kern w:val="0"/>
                <w:lang w:eastAsia="ru-RU"/>
              </w:rPr>
              <w:t>110</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120</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i/>
                <w:iCs/>
                <w:color w:val="000000"/>
                <w:kern w:val="0"/>
                <w:lang w:eastAsia="ru-RU"/>
              </w:rPr>
            </w:pPr>
            <w:r w:rsidRPr="00F221C9">
              <w:rPr>
                <w:i/>
                <w:iCs/>
                <w:color w:val="000000"/>
                <w:kern w:val="0"/>
                <w:lang w:eastAsia="ru-RU"/>
              </w:rPr>
              <w:t>122</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i/>
                <w:iCs/>
                <w:color w:val="000000"/>
                <w:kern w:val="0"/>
                <w:lang w:eastAsia="ru-RU"/>
              </w:rPr>
            </w:pPr>
            <w:r>
              <w:rPr>
                <w:i/>
                <w:iCs/>
                <w:color w:val="000000"/>
                <w:kern w:val="0"/>
                <w:lang w:eastAsia="ru-RU"/>
              </w:rPr>
              <w:t>117</w:t>
            </w:r>
          </w:p>
        </w:tc>
      </w:tr>
      <w:tr w:rsidR="00463D08" w:rsidRPr="00F221C9" w:rsidTr="00463D08">
        <w:trPr>
          <w:trHeight w:val="312"/>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color w:val="000000"/>
                <w:kern w:val="0"/>
                <w:lang w:eastAsia="ru-RU"/>
              </w:rPr>
            </w:pPr>
            <w:r w:rsidRPr="00F221C9">
              <w:rPr>
                <w:color w:val="000000"/>
                <w:kern w:val="0"/>
                <w:lang w:eastAsia="ru-RU"/>
              </w:rPr>
              <w:t>дошкольников</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10</w:t>
            </w:r>
            <w:r>
              <w:rPr>
                <w:i/>
                <w:iCs/>
                <w:color w:val="000000"/>
                <w:kern w:val="0"/>
                <w:lang w:eastAsia="ru-RU"/>
              </w:rPr>
              <w:t>1</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i/>
                <w:iCs/>
                <w:color w:val="000000"/>
                <w:kern w:val="0"/>
                <w:lang w:eastAsia="ru-RU"/>
              </w:rPr>
            </w:pPr>
            <w:r w:rsidRPr="00F221C9">
              <w:rPr>
                <w:i/>
                <w:iCs/>
                <w:color w:val="000000"/>
                <w:kern w:val="0"/>
                <w:lang w:eastAsia="ru-RU"/>
              </w:rPr>
              <w:t>106</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i/>
                <w:iCs/>
                <w:color w:val="000000"/>
                <w:kern w:val="0"/>
                <w:lang w:eastAsia="ru-RU"/>
              </w:rPr>
            </w:pPr>
            <w:r w:rsidRPr="00F221C9">
              <w:rPr>
                <w:i/>
                <w:iCs/>
                <w:color w:val="000000"/>
                <w:kern w:val="0"/>
                <w:lang w:eastAsia="ru-RU"/>
              </w:rPr>
              <w:t>108</w:t>
            </w:r>
          </w:p>
        </w:tc>
        <w:tc>
          <w:tcPr>
            <w:tcW w:w="1267" w:type="dxa"/>
            <w:tcBorders>
              <w:top w:val="nil"/>
              <w:left w:val="nil"/>
              <w:bottom w:val="single" w:sz="4" w:space="0" w:color="auto"/>
              <w:right w:val="single" w:sz="4" w:space="0" w:color="auto"/>
            </w:tcBorders>
            <w:vAlign w:val="center"/>
          </w:tcPr>
          <w:p w:rsidR="00463D08" w:rsidRPr="00F221C9" w:rsidRDefault="00463D08" w:rsidP="0036679E">
            <w:pPr>
              <w:suppressAutoHyphens w:val="0"/>
              <w:jc w:val="center"/>
              <w:rPr>
                <w:i/>
                <w:iCs/>
                <w:color w:val="000000"/>
                <w:kern w:val="0"/>
                <w:lang w:eastAsia="ru-RU"/>
              </w:rPr>
            </w:pPr>
            <w:r w:rsidRPr="00F221C9">
              <w:rPr>
                <w:i/>
                <w:iCs/>
                <w:color w:val="000000"/>
                <w:kern w:val="0"/>
                <w:lang w:eastAsia="ru-RU"/>
              </w:rPr>
              <w:t>109</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i/>
                <w:iCs/>
                <w:color w:val="000000"/>
                <w:kern w:val="0"/>
                <w:lang w:eastAsia="ru-RU"/>
              </w:rPr>
            </w:pPr>
            <w:r>
              <w:rPr>
                <w:i/>
                <w:iCs/>
                <w:color w:val="000000"/>
                <w:kern w:val="0"/>
                <w:lang w:eastAsia="ru-RU"/>
              </w:rPr>
              <w:t>111</w:t>
            </w:r>
          </w:p>
        </w:tc>
      </w:tr>
      <w:tr w:rsidR="00463D08" w:rsidRPr="00136975" w:rsidTr="00463D08">
        <w:trPr>
          <w:trHeight w:val="324"/>
        </w:trPr>
        <w:tc>
          <w:tcPr>
            <w:tcW w:w="3250" w:type="dxa"/>
            <w:tcBorders>
              <w:top w:val="nil"/>
              <w:left w:val="single" w:sz="4" w:space="0" w:color="auto"/>
              <w:bottom w:val="single" w:sz="4" w:space="0" w:color="auto"/>
              <w:right w:val="single" w:sz="4" w:space="0" w:color="auto"/>
            </w:tcBorders>
            <w:shd w:val="clear" w:color="auto" w:fill="auto"/>
            <w:hideMark/>
          </w:tcPr>
          <w:p w:rsidR="00463D08" w:rsidRPr="00F221C9" w:rsidRDefault="00463D08" w:rsidP="00136975">
            <w:pPr>
              <w:suppressAutoHyphens w:val="0"/>
              <w:jc w:val="both"/>
              <w:rPr>
                <w:b/>
                <w:bCs/>
                <w:color w:val="000000"/>
                <w:kern w:val="0"/>
                <w:lang w:eastAsia="ru-RU"/>
              </w:rPr>
            </w:pPr>
            <w:r w:rsidRPr="00F221C9">
              <w:rPr>
                <w:b/>
                <w:bCs/>
                <w:color w:val="000000"/>
                <w:kern w:val="0"/>
                <w:lang w:eastAsia="ru-RU"/>
              </w:rPr>
              <w:t>работающих</w:t>
            </w:r>
          </w:p>
        </w:tc>
        <w:tc>
          <w:tcPr>
            <w:tcW w:w="1182"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b/>
                <w:bCs/>
                <w:i/>
                <w:iCs/>
                <w:color w:val="000000"/>
                <w:kern w:val="0"/>
                <w:lang w:eastAsia="ru-RU"/>
              </w:rPr>
            </w:pPr>
            <w:r>
              <w:rPr>
                <w:b/>
                <w:bCs/>
                <w:i/>
                <w:iCs/>
                <w:color w:val="000000"/>
                <w:kern w:val="0"/>
                <w:lang w:eastAsia="ru-RU"/>
              </w:rPr>
              <w:t>447</w:t>
            </w:r>
          </w:p>
        </w:tc>
        <w:tc>
          <w:tcPr>
            <w:tcW w:w="1400" w:type="dxa"/>
            <w:tcBorders>
              <w:top w:val="nil"/>
              <w:left w:val="nil"/>
              <w:bottom w:val="single" w:sz="4" w:space="0" w:color="auto"/>
              <w:right w:val="nil"/>
            </w:tcBorders>
            <w:vAlign w:val="center"/>
          </w:tcPr>
          <w:p w:rsidR="00463D08" w:rsidRPr="00F221C9" w:rsidRDefault="00463D08" w:rsidP="00AB63EC">
            <w:pPr>
              <w:suppressAutoHyphens w:val="0"/>
              <w:jc w:val="center"/>
              <w:rPr>
                <w:b/>
                <w:bCs/>
                <w:i/>
                <w:iCs/>
                <w:color w:val="000000"/>
                <w:kern w:val="0"/>
                <w:lang w:eastAsia="ru-RU"/>
              </w:rPr>
            </w:pPr>
            <w:r w:rsidRPr="00F221C9">
              <w:rPr>
                <w:b/>
                <w:bCs/>
                <w:i/>
                <w:iCs/>
                <w:color w:val="000000"/>
                <w:kern w:val="0"/>
                <w:lang w:eastAsia="ru-RU"/>
              </w:rPr>
              <w:t>498</w:t>
            </w:r>
          </w:p>
        </w:tc>
        <w:tc>
          <w:tcPr>
            <w:tcW w:w="1400" w:type="dxa"/>
            <w:tcBorders>
              <w:top w:val="nil"/>
              <w:left w:val="nil"/>
              <w:bottom w:val="single" w:sz="4" w:space="0" w:color="auto"/>
              <w:right w:val="single" w:sz="4" w:space="0" w:color="auto"/>
            </w:tcBorders>
            <w:shd w:val="clear" w:color="auto" w:fill="auto"/>
            <w:vAlign w:val="center"/>
            <w:hideMark/>
          </w:tcPr>
          <w:p w:rsidR="00463D08" w:rsidRPr="00F221C9" w:rsidRDefault="00463D08" w:rsidP="00136975">
            <w:pPr>
              <w:suppressAutoHyphens w:val="0"/>
              <w:jc w:val="center"/>
              <w:rPr>
                <w:b/>
                <w:bCs/>
                <w:i/>
                <w:iCs/>
                <w:color w:val="000000"/>
                <w:kern w:val="0"/>
                <w:lang w:eastAsia="ru-RU"/>
              </w:rPr>
            </w:pPr>
            <w:r w:rsidRPr="00F221C9">
              <w:rPr>
                <w:b/>
                <w:bCs/>
                <w:i/>
                <w:iCs/>
                <w:color w:val="000000"/>
                <w:kern w:val="0"/>
                <w:lang w:eastAsia="ru-RU"/>
              </w:rPr>
              <w:t>508</w:t>
            </w:r>
          </w:p>
        </w:tc>
        <w:tc>
          <w:tcPr>
            <w:tcW w:w="1267" w:type="dxa"/>
            <w:tcBorders>
              <w:top w:val="nil"/>
              <w:left w:val="nil"/>
              <w:bottom w:val="single" w:sz="4" w:space="0" w:color="auto"/>
              <w:right w:val="single" w:sz="4" w:space="0" w:color="auto"/>
            </w:tcBorders>
            <w:vAlign w:val="center"/>
          </w:tcPr>
          <w:p w:rsidR="00463D08" w:rsidRPr="00136975" w:rsidRDefault="00463D08" w:rsidP="0036679E">
            <w:pPr>
              <w:suppressAutoHyphens w:val="0"/>
              <w:jc w:val="center"/>
              <w:rPr>
                <w:b/>
                <w:bCs/>
                <w:i/>
                <w:iCs/>
                <w:color w:val="000000"/>
                <w:kern w:val="0"/>
                <w:lang w:eastAsia="ru-RU"/>
              </w:rPr>
            </w:pPr>
            <w:r w:rsidRPr="00F221C9">
              <w:rPr>
                <w:b/>
                <w:bCs/>
                <w:i/>
                <w:iCs/>
                <w:color w:val="000000"/>
                <w:kern w:val="0"/>
                <w:lang w:eastAsia="ru-RU"/>
              </w:rPr>
              <w:t>512</w:t>
            </w:r>
          </w:p>
        </w:tc>
        <w:tc>
          <w:tcPr>
            <w:tcW w:w="1258" w:type="dxa"/>
            <w:tcBorders>
              <w:top w:val="nil"/>
              <w:left w:val="nil"/>
              <w:bottom w:val="single" w:sz="4" w:space="0" w:color="auto"/>
              <w:right w:val="single" w:sz="4" w:space="0" w:color="auto"/>
            </w:tcBorders>
          </w:tcPr>
          <w:p w:rsidR="00463D08" w:rsidRPr="00F221C9" w:rsidRDefault="00463D08" w:rsidP="0036679E">
            <w:pPr>
              <w:suppressAutoHyphens w:val="0"/>
              <w:jc w:val="center"/>
              <w:rPr>
                <w:b/>
                <w:bCs/>
                <w:i/>
                <w:iCs/>
                <w:color w:val="000000"/>
                <w:kern w:val="0"/>
                <w:lang w:eastAsia="ru-RU"/>
              </w:rPr>
            </w:pPr>
            <w:r>
              <w:rPr>
                <w:b/>
                <w:bCs/>
                <w:i/>
                <w:iCs/>
                <w:color w:val="000000"/>
                <w:kern w:val="0"/>
                <w:lang w:eastAsia="ru-RU"/>
              </w:rPr>
              <w:t>562</w:t>
            </w:r>
          </w:p>
        </w:tc>
      </w:tr>
    </w:tbl>
    <w:p w:rsidR="00136975" w:rsidRPr="009C4DBB" w:rsidRDefault="008B4E9D" w:rsidP="0036679E">
      <w:pPr>
        <w:pStyle w:val="ac"/>
        <w:ind w:firstLine="709"/>
        <w:jc w:val="both"/>
        <w:rPr>
          <w:rFonts w:ascii="Times New Roman" w:hAnsi="Times New Roman"/>
          <w:sz w:val="24"/>
          <w:szCs w:val="24"/>
        </w:rPr>
      </w:pPr>
      <w:r>
        <w:t xml:space="preserve">                                                                                                                                                                                                                                                                                                                                                                                                                                                                                                                                                            </w:t>
      </w:r>
      <w:r>
        <w:tab/>
      </w:r>
      <w:r w:rsidR="00136975" w:rsidRPr="009C4DBB">
        <w:rPr>
          <w:rFonts w:ascii="Times New Roman" w:hAnsi="Times New Roman"/>
          <w:sz w:val="24"/>
          <w:szCs w:val="24"/>
        </w:rPr>
        <w:t xml:space="preserve">Сельское поселение характеризуется отсутствием производственной базы и представлено, в основном, личными хозяйствами граждан. </w:t>
      </w:r>
    </w:p>
    <w:p w:rsidR="00136975" w:rsidRPr="009C4DBB" w:rsidRDefault="00136975" w:rsidP="0036679E">
      <w:pPr>
        <w:pStyle w:val="ac"/>
        <w:ind w:firstLine="709"/>
        <w:jc w:val="both"/>
        <w:rPr>
          <w:rFonts w:ascii="Times New Roman" w:hAnsi="Times New Roman"/>
          <w:sz w:val="24"/>
          <w:szCs w:val="24"/>
        </w:rPr>
      </w:pPr>
      <w:r w:rsidRPr="009C4DBB">
        <w:rPr>
          <w:rFonts w:ascii="Times New Roman" w:hAnsi="Times New Roman"/>
          <w:sz w:val="24"/>
          <w:szCs w:val="24"/>
        </w:rPr>
        <w:t>Предприятия производственной сферы, общественного питания, бытового обслуживания на территории муниципального образования отсутствуют.</w:t>
      </w:r>
    </w:p>
    <w:p w:rsidR="00136975" w:rsidRPr="00FD703E" w:rsidRDefault="00136975" w:rsidP="0036679E">
      <w:pPr>
        <w:ind w:firstLine="709"/>
        <w:jc w:val="both"/>
        <w:rPr>
          <w:rFonts w:cs="Arial"/>
          <w:bCs/>
        </w:rPr>
      </w:pPr>
      <w:r w:rsidRPr="00FD703E">
        <w:rPr>
          <w:rFonts w:cs="Arial"/>
          <w:bCs/>
        </w:rPr>
        <w:t>В связи с размещением на территории поселения теплич</w:t>
      </w:r>
      <w:r w:rsidR="0036679E">
        <w:rPr>
          <w:rFonts w:cs="Arial"/>
          <w:bCs/>
        </w:rPr>
        <w:t>ного комплекс</w:t>
      </w:r>
      <w:proofErr w:type="gramStart"/>
      <w:r w:rsidR="0036679E">
        <w:rPr>
          <w:rFonts w:cs="Arial"/>
          <w:bCs/>
        </w:rPr>
        <w:t>а ООО</w:t>
      </w:r>
      <w:proofErr w:type="gramEnd"/>
      <w:r w:rsidR="0036679E">
        <w:rPr>
          <w:rFonts w:cs="Arial"/>
          <w:bCs/>
        </w:rPr>
        <w:t xml:space="preserve"> «</w:t>
      </w:r>
      <w:proofErr w:type="spellStart"/>
      <w:r w:rsidR="0036679E">
        <w:rPr>
          <w:rFonts w:cs="Arial"/>
          <w:bCs/>
        </w:rPr>
        <w:t>Агроинвест</w:t>
      </w:r>
      <w:proofErr w:type="spellEnd"/>
      <w:r w:rsidR="0036679E">
        <w:rPr>
          <w:rFonts w:cs="Arial"/>
          <w:bCs/>
        </w:rPr>
        <w:t>»,</w:t>
      </w:r>
      <w:r>
        <w:rPr>
          <w:rFonts w:cs="Arial"/>
          <w:bCs/>
        </w:rPr>
        <w:t xml:space="preserve"> ООО «Кроношпан» </w:t>
      </w:r>
      <w:r w:rsidR="0036679E">
        <w:rPr>
          <w:rFonts w:cs="Arial"/>
          <w:bCs/>
        </w:rPr>
        <w:t xml:space="preserve"> и ООО "Зеленые линии" </w:t>
      </w:r>
      <w:r w:rsidRPr="00FD703E">
        <w:rPr>
          <w:rFonts w:cs="Arial"/>
          <w:bCs/>
        </w:rPr>
        <w:t>прогнозируется увеличение числа новых рабочих мест.</w:t>
      </w:r>
    </w:p>
    <w:p w:rsidR="008B4E9D" w:rsidRDefault="008B4E9D" w:rsidP="0036679E">
      <w:pPr>
        <w:autoSpaceDE w:val="0"/>
        <w:ind w:firstLine="709"/>
        <w:jc w:val="both"/>
      </w:pPr>
      <w:r>
        <w:t xml:space="preserve">Вместе с тем, число реально доступных и подходящих для трудоустройства свободных рабочих мест и вакантных должностей почти сравнивается с заявляемым количеством безработных. Это обусловлено спросом и предложениями рабочей силы.     </w:t>
      </w:r>
    </w:p>
    <w:p w:rsidR="008B4E9D" w:rsidRDefault="008B4E9D">
      <w:pPr>
        <w:autoSpaceDE w:val="0"/>
        <w:jc w:val="both"/>
      </w:pPr>
      <w:r>
        <w:tab/>
      </w:r>
      <w:r w:rsidR="0036679E">
        <w:t>На высоком уровне</w:t>
      </w:r>
      <w:r>
        <w:t xml:space="preserve"> остается численность граждан, вынужденных заниматься временными работами (у частных предпринимателей в торговле, подсобными рабочими).</w:t>
      </w:r>
    </w:p>
    <w:p w:rsidR="008B4E9D" w:rsidRDefault="008B4E9D">
      <w:pPr>
        <w:autoSpaceDE w:val="0"/>
        <w:jc w:val="both"/>
      </w:pPr>
      <w:r>
        <w:tab/>
        <w:t>Ежегодно граждане поселения обращаются  в  службу занятости Людиновского района с целью получения статуса безработного для получения пособия.</w:t>
      </w:r>
    </w:p>
    <w:p w:rsidR="00C8262F" w:rsidRDefault="00C8262F" w:rsidP="00C8262F">
      <w:pPr>
        <w:jc w:val="center"/>
        <w:rPr>
          <w:b/>
          <w:bCs/>
          <w:u w:val="single"/>
        </w:rPr>
      </w:pPr>
      <w:r>
        <w:rPr>
          <w:b/>
          <w:bCs/>
        </w:rPr>
        <w:t xml:space="preserve">          </w:t>
      </w:r>
      <w:r>
        <w:rPr>
          <w:b/>
          <w:bCs/>
          <w:u w:val="single"/>
        </w:rPr>
        <w:t>Жилищно-коммунальное хозяйство</w:t>
      </w:r>
    </w:p>
    <w:p w:rsidR="00C8262F" w:rsidRDefault="00C8262F" w:rsidP="00C8262F">
      <w:pPr>
        <w:jc w:val="both"/>
      </w:pPr>
      <w:r>
        <w:t xml:space="preserve">         На  территории  сельского поселения  жилой фонд состоит:  из  жилых двух этажных, (коттеджей) одноэтажных домов </w:t>
      </w:r>
      <w:proofErr w:type="spellStart"/>
      <w:r>
        <w:t>блокировонной</w:t>
      </w:r>
      <w:proofErr w:type="spellEnd"/>
      <w:r>
        <w:t xml:space="preserve"> застройки с приусадебными участками, а также  индивидуальны домов  с приусадебными участками,  которые оборудованы водоснабжением электроснабжением, канализацией и индивидуальным  отоплением. </w:t>
      </w:r>
    </w:p>
    <w:p w:rsidR="00C8262F" w:rsidRDefault="00C8262F" w:rsidP="00C8262F">
      <w:r>
        <w:t xml:space="preserve">         Протяженность канализационных  сетей  составляет -  2.2 км,         Протяженность  водопроводных  сетей составляет - 6,1 км.</w:t>
      </w:r>
    </w:p>
    <w:p w:rsidR="00C8262F" w:rsidRDefault="00C8262F" w:rsidP="00C8262F">
      <w:pPr>
        <w:ind w:firstLine="540"/>
        <w:jc w:val="both"/>
      </w:pPr>
      <w:proofErr w:type="gramStart"/>
      <w:r>
        <w:t xml:space="preserve">На сегодняшний день из 16 населенных пунктов  </w:t>
      </w:r>
      <w:r w:rsidR="00EF2EC4">
        <w:t>девять</w:t>
      </w:r>
      <w:r>
        <w:t xml:space="preserve"> населенных пунктов поселения газифицированы (д. Войлово, д. Гряда, д. </w:t>
      </w:r>
      <w:proofErr w:type="spellStart"/>
      <w:r>
        <w:t>Мостовка</w:t>
      </w:r>
      <w:proofErr w:type="spellEnd"/>
      <w:r>
        <w:t xml:space="preserve">, д. Романовка, д. Заболотье, д. </w:t>
      </w:r>
      <w:proofErr w:type="spellStart"/>
      <w:r>
        <w:t>Кургановка</w:t>
      </w:r>
      <w:proofErr w:type="spellEnd"/>
      <w:r>
        <w:t>, д. Алексеевский, д. Дубровка</w:t>
      </w:r>
      <w:r w:rsidR="00EF2EC4">
        <w:t>, д. Черный Поток</w:t>
      </w:r>
      <w:r>
        <w:t>).</w:t>
      </w:r>
      <w:proofErr w:type="gramEnd"/>
      <w:r w:rsidR="00A553E2">
        <w:t xml:space="preserve"> В рамках программы </w:t>
      </w:r>
      <w:proofErr w:type="spellStart"/>
      <w:r w:rsidR="00A553E2">
        <w:t>догазификации</w:t>
      </w:r>
      <w:proofErr w:type="spellEnd"/>
      <w:r w:rsidR="00A553E2">
        <w:t xml:space="preserve"> населенных пунктов</w:t>
      </w:r>
      <w:r w:rsidR="00664B2D">
        <w:t xml:space="preserve"> работа с населением будет продолжена.</w:t>
      </w:r>
    </w:p>
    <w:p w:rsidR="00C8262F" w:rsidRDefault="00C8262F" w:rsidP="00C8262F">
      <w:pPr>
        <w:pStyle w:val="ConsPlusNonformat"/>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sidR="007E48B8">
        <w:rPr>
          <w:rFonts w:ascii="Times New Roman" w:hAnsi="Times New Roman" w:cs="Times New Roman"/>
          <w:sz w:val="24"/>
          <w:szCs w:val="24"/>
        </w:rPr>
        <w:t>2024</w:t>
      </w:r>
      <w:r w:rsidR="00664B2D">
        <w:rPr>
          <w:rFonts w:ascii="Times New Roman" w:hAnsi="Times New Roman" w:cs="Times New Roman"/>
          <w:sz w:val="24"/>
          <w:szCs w:val="24"/>
        </w:rPr>
        <w:t>-</w:t>
      </w:r>
      <w:r w:rsidR="007E48B8">
        <w:rPr>
          <w:rFonts w:ascii="Times New Roman" w:hAnsi="Times New Roman" w:cs="Times New Roman"/>
          <w:sz w:val="24"/>
          <w:szCs w:val="24"/>
        </w:rPr>
        <w:t>2026</w:t>
      </w:r>
      <w:r>
        <w:rPr>
          <w:rFonts w:ascii="Times New Roman" w:hAnsi="Times New Roman" w:cs="Times New Roman"/>
          <w:sz w:val="24"/>
          <w:szCs w:val="24"/>
        </w:rPr>
        <w:t xml:space="preserve"> годы будет продолжено </w:t>
      </w:r>
      <w:r>
        <w:rPr>
          <w:rFonts w:ascii="Times New Roman" w:hAnsi="Times New Roman" w:cs="Times New Roman"/>
          <w:color w:val="000000"/>
          <w:sz w:val="24"/>
          <w:szCs w:val="24"/>
        </w:rPr>
        <w:t>совершенствование системы комплексного благоустройства муниципального образования:</w:t>
      </w:r>
    </w:p>
    <w:p w:rsidR="00C8262F" w:rsidRDefault="00C8262F" w:rsidP="00C8262F">
      <w:pPr>
        <w:pStyle w:val="ConsPlusNonforma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повышение уровня внешнего благоустройства и санитарного содержания населенных пунктов сельского поселения;</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активизация работ по благоустройству территории поселения в границах населенных пунктов, восстановление и реконструкция уличного освещения с установкой светильников в населенных пунктах;</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развитие и поддержка инициатив жителей населенных пунктов по благоустройству санитарной очистке придомовых территорий;</w:t>
      </w:r>
    </w:p>
    <w:p w:rsidR="00C8262F" w:rsidRDefault="00C8262F" w:rsidP="00C8262F">
      <w:pPr>
        <w:ind w:firstLine="540"/>
        <w:jc w:val="both"/>
      </w:pPr>
      <w:r>
        <w:t>- повышение общего  уровня благоустройства поселения;</w:t>
      </w:r>
      <w:r>
        <w:tab/>
      </w:r>
    </w:p>
    <w:p w:rsidR="00C8262F" w:rsidRDefault="00C8262F" w:rsidP="00C8262F">
      <w:pPr>
        <w:ind w:firstLine="540"/>
        <w:jc w:val="both"/>
        <w:rPr>
          <w:color w:val="000000"/>
        </w:rPr>
      </w:pPr>
      <w:r>
        <w:rPr>
          <w:color w:val="000000"/>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rsidR="00C8262F" w:rsidRDefault="00C8262F" w:rsidP="00C8262F">
      <w:pPr>
        <w:ind w:firstLine="540"/>
        <w:jc w:val="both"/>
        <w:rPr>
          <w:color w:val="000000"/>
        </w:rPr>
      </w:pPr>
      <w:r>
        <w:rPr>
          <w:color w:val="000000"/>
        </w:rPr>
        <w:t>- приведение в качественное состояние элементов благоустройства;</w:t>
      </w:r>
    </w:p>
    <w:p w:rsidR="00C8262F" w:rsidRDefault="00C8262F" w:rsidP="00C8262F">
      <w:pPr>
        <w:ind w:firstLine="540"/>
        <w:jc w:val="both"/>
        <w:rPr>
          <w:color w:val="000000"/>
        </w:rPr>
      </w:pPr>
      <w:r>
        <w:rPr>
          <w:color w:val="000000"/>
        </w:rPr>
        <w:t>- привлечение жителей к участию в решении проблем благоустройства;</w:t>
      </w:r>
    </w:p>
    <w:p w:rsidR="00C8262F" w:rsidRDefault="00C8262F" w:rsidP="00C8262F">
      <w:pPr>
        <w:pStyle w:val="printj"/>
        <w:ind w:firstLine="540"/>
        <w:jc w:val="both"/>
      </w:pPr>
      <w:r>
        <w:t xml:space="preserve">- оздоровление санитарной экологической обстановки в поселении и ликвидация свалок бытового мусора. </w:t>
      </w:r>
    </w:p>
    <w:p w:rsidR="008B4E9D" w:rsidRDefault="008B4E9D" w:rsidP="00664B2D">
      <w:pPr>
        <w:jc w:val="both"/>
        <w:rPr>
          <w:b/>
          <w:bCs/>
          <w:u w:val="single"/>
        </w:rPr>
      </w:pPr>
      <w:r>
        <w:tab/>
      </w:r>
      <w:r w:rsidR="00664B2D" w:rsidRPr="00664B2D">
        <w:rPr>
          <w:b/>
          <w:bCs/>
        </w:rPr>
        <w:t xml:space="preserve">                          </w:t>
      </w:r>
      <w:r w:rsidR="00664B2D">
        <w:rPr>
          <w:b/>
          <w:bCs/>
          <w:u w:val="single"/>
        </w:rPr>
        <w:t xml:space="preserve"> </w:t>
      </w:r>
      <w:r>
        <w:rPr>
          <w:b/>
          <w:bCs/>
          <w:u w:val="single"/>
        </w:rPr>
        <w:t>Социальная сфера здравоохранение</w:t>
      </w:r>
    </w:p>
    <w:p w:rsidR="008B4E9D" w:rsidRPr="00F221C9" w:rsidRDefault="008B4E9D">
      <w:pPr>
        <w:pStyle w:val="14"/>
        <w:ind w:firstLine="540"/>
        <w:jc w:val="both"/>
        <w:rPr>
          <w:rFonts w:ascii="Times New Roman" w:eastAsia="Times New Roman" w:hAnsi="Times New Roman" w:cs="Times New Roman"/>
          <w:sz w:val="24"/>
          <w:szCs w:val="24"/>
        </w:rPr>
      </w:pPr>
      <w:proofErr w:type="gramStart"/>
      <w:r w:rsidRPr="00F221C9">
        <w:rPr>
          <w:rFonts w:ascii="Times New Roman" w:hAnsi="Times New Roman" w:cs="Times New Roman"/>
          <w:sz w:val="24"/>
          <w:szCs w:val="24"/>
        </w:rPr>
        <w:t>Здравоохранение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служит</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важнейшим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элементом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общественной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жизни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нацелено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дальнейшее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укрепление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физического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социального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благополучия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жителей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удовлетворения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растущих</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потребностей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медицинской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помощи.</w:t>
      </w:r>
      <w:r w:rsidRPr="00F221C9">
        <w:rPr>
          <w:rFonts w:ascii="Times New Roman" w:eastAsia="Times New Roman" w:hAnsi="Times New Roman" w:cs="Times New Roman"/>
          <w:sz w:val="24"/>
          <w:szCs w:val="24"/>
        </w:rPr>
        <w:t xml:space="preserve"> </w:t>
      </w:r>
      <w:proofErr w:type="gramEnd"/>
    </w:p>
    <w:p w:rsidR="008B4E9D" w:rsidRDefault="008B4E9D">
      <w:pPr>
        <w:ind w:firstLine="540"/>
        <w:jc w:val="both"/>
      </w:pPr>
      <w:r w:rsidRPr="00F221C9">
        <w:t xml:space="preserve">Услуги в сфере здравоохранения на территории сельского поселения  «Деревня Заболотье» обеспечивают </w:t>
      </w:r>
      <w:r w:rsidR="008162DF" w:rsidRPr="00F221C9">
        <w:t>2</w:t>
      </w:r>
      <w:r w:rsidRPr="00F221C9">
        <w:t xml:space="preserve"> </w:t>
      </w:r>
      <w:proofErr w:type="spellStart"/>
      <w:proofErr w:type="gramStart"/>
      <w:r w:rsidRPr="00F221C9">
        <w:t>фельдшерско</w:t>
      </w:r>
      <w:proofErr w:type="spellEnd"/>
      <w:r w:rsidRPr="00F221C9">
        <w:t>–акушерских</w:t>
      </w:r>
      <w:proofErr w:type="gramEnd"/>
      <w:r w:rsidRPr="00F221C9">
        <w:t xml:space="preserve"> </w:t>
      </w:r>
      <w:r w:rsidR="008162DF" w:rsidRPr="00F221C9">
        <w:t>пункта (д. Заболотье, д. Войлово</w:t>
      </w:r>
      <w:r w:rsidRPr="00F221C9">
        <w:t xml:space="preserve">), в которых работают </w:t>
      </w:r>
      <w:r w:rsidR="005D5607" w:rsidRPr="00F221C9">
        <w:t>3</w:t>
      </w:r>
      <w:r w:rsidRPr="00F221C9">
        <w:t xml:space="preserve"> человека среднего медицинского персонала. </w:t>
      </w:r>
    </w:p>
    <w:p w:rsidR="004C30AE" w:rsidRDefault="00E914DC" w:rsidP="00E914DC">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w:t>
      </w:r>
      <w:r w:rsidR="004C30AE">
        <w:rPr>
          <w:rFonts w:ascii="Times New Roman" w:hAnsi="Times New Roman" w:cs="Times New Roman"/>
          <w:sz w:val="24"/>
          <w:szCs w:val="24"/>
          <w:lang w:eastAsia="ru-RU"/>
        </w:rPr>
        <w:t xml:space="preserve">о программам </w:t>
      </w:r>
      <w:proofErr w:type="spellStart"/>
      <w:r w:rsidR="004C30AE">
        <w:rPr>
          <w:rFonts w:ascii="Times New Roman" w:hAnsi="Times New Roman" w:cs="Times New Roman"/>
          <w:sz w:val="24"/>
          <w:szCs w:val="24"/>
          <w:lang w:eastAsia="ru-RU"/>
        </w:rPr>
        <w:t>здравохранения</w:t>
      </w:r>
      <w:proofErr w:type="spellEnd"/>
      <w:r w:rsidR="004C30AE">
        <w:rPr>
          <w:rFonts w:ascii="Times New Roman" w:hAnsi="Times New Roman" w:cs="Times New Roman"/>
          <w:sz w:val="24"/>
          <w:szCs w:val="24"/>
          <w:lang w:eastAsia="ru-RU"/>
        </w:rPr>
        <w:t xml:space="preserve"> в д. Войлово </w:t>
      </w:r>
      <w:proofErr w:type="gramStart"/>
      <w:r w:rsidR="004C30AE">
        <w:rPr>
          <w:rFonts w:ascii="Times New Roman" w:hAnsi="Times New Roman" w:cs="Times New Roman"/>
          <w:sz w:val="24"/>
          <w:szCs w:val="24"/>
          <w:lang w:eastAsia="ru-RU"/>
        </w:rPr>
        <w:t>установлен</w:t>
      </w:r>
      <w:proofErr w:type="gramEnd"/>
      <w:r w:rsidR="004C30AE">
        <w:rPr>
          <w:rFonts w:ascii="Times New Roman" w:hAnsi="Times New Roman" w:cs="Times New Roman"/>
          <w:sz w:val="24"/>
          <w:szCs w:val="24"/>
          <w:lang w:eastAsia="ru-RU"/>
        </w:rPr>
        <w:t xml:space="preserve"> модульный ФАП. Средствами местного бюджета проведено благоустройство </w:t>
      </w:r>
      <w:proofErr w:type="gramStart"/>
      <w:r w:rsidR="004C30AE">
        <w:rPr>
          <w:rFonts w:ascii="Times New Roman" w:hAnsi="Times New Roman" w:cs="Times New Roman"/>
          <w:sz w:val="24"/>
          <w:szCs w:val="24"/>
          <w:lang w:eastAsia="ru-RU"/>
        </w:rPr>
        <w:t>прилегающей</w:t>
      </w:r>
      <w:proofErr w:type="gramEnd"/>
      <w:r w:rsidR="004C30AE">
        <w:rPr>
          <w:rFonts w:ascii="Times New Roman" w:hAnsi="Times New Roman" w:cs="Times New Roman"/>
          <w:sz w:val="24"/>
          <w:szCs w:val="24"/>
          <w:lang w:eastAsia="ru-RU"/>
        </w:rPr>
        <w:t xml:space="preserve"> </w:t>
      </w:r>
      <w:proofErr w:type="spellStart"/>
      <w:r w:rsidR="004C30AE">
        <w:rPr>
          <w:rFonts w:ascii="Times New Roman" w:hAnsi="Times New Roman" w:cs="Times New Roman"/>
          <w:sz w:val="24"/>
          <w:szCs w:val="24"/>
          <w:lang w:eastAsia="ru-RU"/>
        </w:rPr>
        <w:t>територии</w:t>
      </w:r>
      <w:proofErr w:type="spellEnd"/>
      <w:r w:rsidR="004C30AE">
        <w:rPr>
          <w:rFonts w:ascii="Times New Roman" w:hAnsi="Times New Roman" w:cs="Times New Roman"/>
          <w:sz w:val="24"/>
          <w:szCs w:val="24"/>
          <w:lang w:eastAsia="ru-RU"/>
        </w:rPr>
        <w:t>.</w:t>
      </w:r>
    </w:p>
    <w:p w:rsidR="008B4E9D" w:rsidRDefault="004C30AE">
      <w:pPr>
        <w:pStyle w:val="14"/>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Основными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направлениями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прогнозном</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периоде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профилактика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снижения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возникновения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развития</w:t>
      </w:r>
      <w:r w:rsidR="008B4E9D">
        <w:rPr>
          <w:rFonts w:ascii="Times New Roman" w:eastAsia="Times New Roman" w:hAnsi="Times New Roman" w:cs="Times New Roman"/>
          <w:sz w:val="24"/>
          <w:szCs w:val="24"/>
          <w:lang w:eastAsia="ru-RU"/>
        </w:rPr>
        <w:t xml:space="preserve"> </w:t>
      </w:r>
      <w:r w:rsidR="00E914DC">
        <w:rPr>
          <w:rFonts w:ascii="Times New Roman" w:eastAsia="Times New Roman" w:hAnsi="Times New Roman" w:cs="Times New Roman"/>
          <w:sz w:val="24"/>
          <w:szCs w:val="24"/>
          <w:lang w:eastAsia="ru-RU"/>
        </w:rPr>
        <w:t xml:space="preserve">таких </w:t>
      </w:r>
      <w:r w:rsidR="008B4E9D">
        <w:rPr>
          <w:rFonts w:ascii="Times New Roman" w:hAnsi="Times New Roman" w:cs="Times New Roman"/>
          <w:sz w:val="24"/>
          <w:szCs w:val="24"/>
          <w:lang w:eastAsia="ru-RU"/>
        </w:rPr>
        <w:t>заболеваний</w:t>
      </w:r>
      <w:r w:rsidR="00E914DC">
        <w:rPr>
          <w:rFonts w:ascii="Times New Roman" w:eastAsia="Times New Roman" w:hAnsi="Times New Roman" w:cs="Times New Roman"/>
          <w:sz w:val="24"/>
          <w:szCs w:val="24"/>
          <w:lang w:eastAsia="ru-RU"/>
        </w:rPr>
        <w:t>,</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как</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артериальная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гипертония,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ОРЗ,</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ОРВИ,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туберкулеза.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Большое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внимание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уделяется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вакцинацию</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населения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также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флюорографического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и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медицинского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(диспансеризация) по годам</w:t>
      </w:r>
      <w:r w:rsidR="008B4E9D">
        <w:rPr>
          <w:rFonts w:ascii="Times New Roman" w:hAnsi="Times New Roman" w:cs="Times New Roman"/>
          <w:sz w:val="24"/>
          <w:szCs w:val="24"/>
          <w:lang w:eastAsia="ru-RU"/>
        </w:rPr>
        <w:t>.</w:t>
      </w:r>
    </w:p>
    <w:p w:rsidR="008B4E9D" w:rsidRDefault="008B4E9D">
      <w:pPr>
        <w:jc w:val="both"/>
        <w:rPr>
          <w:lang w:eastAsia="ru-RU"/>
        </w:rPr>
      </w:pPr>
    </w:p>
    <w:p w:rsidR="008B4E9D" w:rsidRDefault="008B4E9D">
      <w:pPr>
        <w:jc w:val="center"/>
        <w:rPr>
          <w:b/>
          <w:bCs/>
          <w:u w:val="single"/>
        </w:rPr>
      </w:pPr>
      <w:r>
        <w:rPr>
          <w:b/>
          <w:bCs/>
          <w:u w:val="single"/>
        </w:rPr>
        <w:t>Образование</w:t>
      </w:r>
    </w:p>
    <w:p w:rsidR="008B4E9D" w:rsidRPr="00F221C9" w:rsidRDefault="008B4E9D" w:rsidP="00C74771">
      <w:pPr>
        <w:jc w:val="both"/>
        <w:rPr>
          <w:color w:val="000000"/>
          <w:lang w:eastAsia="ru-RU"/>
        </w:rPr>
      </w:pPr>
      <w:r>
        <w:t xml:space="preserve">          </w:t>
      </w:r>
      <w:r w:rsidRPr="00F221C9">
        <w:t xml:space="preserve">В сельском поселении «Деревня Заболотье» имеется  два  </w:t>
      </w:r>
      <w:r w:rsidRPr="00F221C9">
        <w:rPr>
          <w:color w:val="000000"/>
          <w:lang w:eastAsia="ru-RU"/>
        </w:rPr>
        <w:t xml:space="preserve"> муниципальных казенных общеобразовательных учреждения «Войловская основная общеобразовательная школа» и «</w:t>
      </w:r>
      <w:proofErr w:type="spellStart"/>
      <w:r w:rsidRPr="00F221C9">
        <w:rPr>
          <w:color w:val="000000"/>
          <w:lang w:eastAsia="ru-RU"/>
        </w:rPr>
        <w:t>Заболотская</w:t>
      </w:r>
      <w:proofErr w:type="spellEnd"/>
      <w:r w:rsidRPr="00F221C9">
        <w:rPr>
          <w:color w:val="000000"/>
          <w:lang w:eastAsia="ru-RU"/>
        </w:rPr>
        <w:t xml:space="preserve"> основная общеобразовательная школа». Организация учебно-воспитательной деятельности в </w:t>
      </w:r>
      <w:r w:rsidR="007E48B8">
        <w:rPr>
          <w:color w:val="000000"/>
          <w:lang w:eastAsia="ru-RU"/>
        </w:rPr>
        <w:t>2024</w:t>
      </w:r>
      <w:r w:rsidR="008162DF" w:rsidRPr="00F221C9">
        <w:rPr>
          <w:color w:val="000000"/>
          <w:lang w:eastAsia="ru-RU"/>
        </w:rPr>
        <w:t>-</w:t>
      </w:r>
      <w:r w:rsidR="007E48B8">
        <w:rPr>
          <w:color w:val="000000"/>
          <w:lang w:eastAsia="ru-RU"/>
        </w:rPr>
        <w:t>2026</w:t>
      </w:r>
      <w:r w:rsidRPr="00F221C9">
        <w:rPr>
          <w:color w:val="000000"/>
          <w:lang w:eastAsia="ru-RU"/>
        </w:rPr>
        <w:t xml:space="preserve"> учебном году будет строиться в соответствии с Законом РФ «Об образовании»,  Уставом школы, учебным планом школы на учебный год, основной образовательной программой школы, локальными актами образовательного учреждения.</w:t>
      </w:r>
    </w:p>
    <w:p w:rsidR="008B4E9D" w:rsidRDefault="008B4E9D">
      <w:pPr>
        <w:shd w:val="clear" w:color="auto" w:fill="FFFFFF"/>
        <w:ind w:firstLine="540"/>
        <w:jc w:val="both"/>
        <w:rPr>
          <w:color w:val="000000"/>
          <w:lang w:eastAsia="ru-RU"/>
        </w:rPr>
      </w:pPr>
      <w:r w:rsidRPr="00F221C9">
        <w:rPr>
          <w:color w:val="000000"/>
          <w:lang w:eastAsia="ru-RU"/>
        </w:rPr>
        <w:t>Основной целью деятельности</w:t>
      </w:r>
      <w:r>
        <w:rPr>
          <w:color w:val="000000"/>
          <w:lang w:eastAsia="ru-RU"/>
        </w:rPr>
        <w:t xml:space="preserve">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w:t>
      </w:r>
    </w:p>
    <w:p w:rsidR="008B4E9D" w:rsidRDefault="008B4E9D">
      <w:pPr>
        <w:shd w:val="clear" w:color="auto" w:fill="FFFFFF"/>
        <w:ind w:firstLine="540"/>
        <w:jc w:val="both"/>
        <w:rPr>
          <w:color w:val="000000"/>
          <w:lang w:eastAsia="ru-RU"/>
        </w:rPr>
      </w:pPr>
      <w:r>
        <w:rPr>
          <w:color w:val="000000"/>
          <w:lang w:eastAsia="ru-RU"/>
        </w:rPr>
        <w:t>В качестве критериев оценки развития познавательных интересов учащихся,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w:t>
      </w:r>
    </w:p>
    <w:p w:rsidR="008B4E9D" w:rsidRDefault="008B4E9D">
      <w:pPr>
        <w:shd w:val="clear" w:color="auto" w:fill="FFFFFF"/>
        <w:ind w:firstLine="540"/>
        <w:jc w:val="both"/>
        <w:rPr>
          <w:color w:val="000000"/>
          <w:lang w:eastAsia="ru-RU"/>
        </w:rPr>
      </w:pPr>
      <w:r>
        <w:rPr>
          <w:color w:val="000000"/>
          <w:lang w:eastAsia="ru-RU"/>
        </w:rPr>
        <w:t>Педагоги школы значительное внимание уделяют воспитанию учащихся, совершенствованию и обновлению внеклассной воспитательной работе</w:t>
      </w:r>
      <w:r>
        <w:rPr>
          <w:b/>
          <w:bCs/>
          <w:color w:val="000000"/>
          <w:lang w:eastAsia="ru-RU"/>
        </w:rPr>
        <w:t> </w:t>
      </w:r>
      <w:r>
        <w:rPr>
          <w:color w:val="000000"/>
          <w:lang w:eastAsia="ru-RU"/>
        </w:rPr>
        <w:t xml:space="preserve">с детьми. Классные руководители владеют арсеналом форм и способов организации воспитательного процесса в школе и классе. </w:t>
      </w:r>
    </w:p>
    <w:p w:rsidR="008B4E9D" w:rsidRDefault="008B4E9D">
      <w:pPr>
        <w:shd w:val="clear" w:color="auto" w:fill="FFFFFF"/>
        <w:ind w:firstLine="540"/>
        <w:jc w:val="both"/>
        <w:rPr>
          <w:color w:val="000000"/>
          <w:lang w:eastAsia="ru-RU"/>
        </w:rPr>
      </w:pPr>
      <w:r>
        <w:rPr>
          <w:color w:val="000000"/>
          <w:lang w:eastAsia="ru-RU"/>
        </w:rPr>
        <w:t>Учащиеся и педагоги участвуют в конкурсах различных уровней и добиваются хороших результатов.</w:t>
      </w:r>
    </w:p>
    <w:p w:rsidR="008B4E9D" w:rsidRDefault="008B4E9D">
      <w:pPr>
        <w:shd w:val="clear" w:color="auto" w:fill="FFFFFF"/>
        <w:ind w:firstLine="540"/>
        <w:jc w:val="both"/>
        <w:rPr>
          <w:color w:val="000000"/>
          <w:lang w:eastAsia="ru-RU"/>
        </w:rPr>
      </w:pPr>
      <w:r>
        <w:rPr>
          <w:color w:val="000000"/>
          <w:lang w:eastAsia="ru-RU"/>
        </w:rPr>
        <w:t xml:space="preserve">В школах развита сеть дополнительного образования: в </w:t>
      </w:r>
      <w:r w:rsidR="00E6017C">
        <w:rPr>
          <w:color w:val="000000"/>
          <w:lang w:eastAsia="ru-RU"/>
        </w:rPr>
        <w:t>2</w:t>
      </w:r>
      <w:r>
        <w:rPr>
          <w:color w:val="000000"/>
          <w:lang w:eastAsia="ru-RU"/>
        </w:rPr>
        <w:t xml:space="preserve"> объединениях дополнительного образования  занято более </w:t>
      </w:r>
      <w:r w:rsidR="00D06198">
        <w:rPr>
          <w:color w:val="000000"/>
          <w:lang w:eastAsia="ru-RU"/>
        </w:rPr>
        <w:t>85</w:t>
      </w:r>
      <w:r>
        <w:rPr>
          <w:color w:val="000000"/>
          <w:lang w:eastAsia="ru-RU"/>
        </w:rPr>
        <w:t>% учащихся.</w:t>
      </w:r>
    </w:p>
    <w:p w:rsidR="008B4E9D" w:rsidRDefault="008B4E9D">
      <w:pPr>
        <w:shd w:val="clear" w:color="auto" w:fill="FFFFFF"/>
        <w:ind w:firstLine="540"/>
        <w:jc w:val="both"/>
        <w:rPr>
          <w:color w:val="00000A"/>
          <w:lang w:eastAsia="ru-RU"/>
        </w:rPr>
      </w:pPr>
      <w:r>
        <w:rPr>
          <w:color w:val="00000A"/>
          <w:lang w:eastAsia="ru-RU"/>
        </w:rPr>
        <w:t>Школы обеспечены всем необходимым для образовательного процесса (учебно-наглядными пособиями и оборудованием, а также спортивным инвентарем).</w:t>
      </w:r>
    </w:p>
    <w:p w:rsidR="008B4E9D" w:rsidRDefault="008B4E9D">
      <w:pPr>
        <w:shd w:val="clear" w:color="auto" w:fill="FFFFFF"/>
        <w:ind w:firstLine="540"/>
        <w:jc w:val="both"/>
        <w:rPr>
          <w:color w:val="000000"/>
          <w:lang w:eastAsia="ru-RU"/>
        </w:rPr>
      </w:pPr>
      <w:r>
        <w:rPr>
          <w:color w:val="00000A"/>
          <w:lang w:eastAsia="ru-RU"/>
        </w:rPr>
        <w:t xml:space="preserve">В школах  имеется  компьютерная техника. Библиотека при школе обеспечена необходимым минимумом книг, учебников, наглядных пособий. Ежегодно перед началом  учебного года  в школах проводится  ремонт. </w:t>
      </w:r>
    </w:p>
    <w:p w:rsidR="008B4E9D" w:rsidRDefault="008B4E9D">
      <w:pPr>
        <w:jc w:val="both"/>
        <w:rPr>
          <w:b/>
          <w:bCs/>
          <w:sz w:val="10"/>
          <w:szCs w:val="10"/>
          <w:u w:val="single"/>
        </w:rPr>
      </w:pPr>
    </w:p>
    <w:p w:rsidR="00643CE4" w:rsidRDefault="008B4E9D">
      <w:pPr>
        <w:jc w:val="center"/>
        <w:rPr>
          <w:b/>
          <w:bCs/>
        </w:rPr>
      </w:pPr>
      <w:r>
        <w:rPr>
          <w:b/>
          <w:bCs/>
        </w:rPr>
        <w:tab/>
      </w:r>
    </w:p>
    <w:p w:rsidR="00A47171" w:rsidRDefault="00A47171">
      <w:pPr>
        <w:jc w:val="center"/>
        <w:rPr>
          <w:b/>
          <w:bCs/>
          <w:u w:val="single"/>
        </w:rPr>
      </w:pPr>
    </w:p>
    <w:p w:rsidR="00A47171" w:rsidRDefault="00A47171">
      <w:pPr>
        <w:jc w:val="center"/>
        <w:rPr>
          <w:b/>
          <w:bCs/>
          <w:u w:val="single"/>
        </w:rPr>
      </w:pPr>
    </w:p>
    <w:p w:rsidR="00A47171" w:rsidRDefault="00A47171">
      <w:pPr>
        <w:jc w:val="center"/>
        <w:rPr>
          <w:b/>
          <w:bCs/>
          <w:u w:val="single"/>
        </w:rPr>
      </w:pPr>
    </w:p>
    <w:p w:rsidR="008B4E9D" w:rsidRDefault="008B4E9D">
      <w:pPr>
        <w:jc w:val="center"/>
        <w:rPr>
          <w:b/>
          <w:bCs/>
          <w:u w:val="single"/>
        </w:rPr>
      </w:pPr>
      <w:r>
        <w:rPr>
          <w:b/>
          <w:bCs/>
          <w:u w:val="single"/>
        </w:rPr>
        <w:lastRenderedPageBreak/>
        <w:t>Физкультура, спорт, туризм</w:t>
      </w:r>
    </w:p>
    <w:p w:rsidR="008B4E9D" w:rsidRDefault="008B4E9D">
      <w:pPr>
        <w:jc w:val="both"/>
        <w:rPr>
          <w:b/>
          <w:bCs/>
        </w:rPr>
      </w:pPr>
      <w:r>
        <w:rPr>
          <w:b/>
          <w:bCs/>
        </w:rPr>
        <w:tab/>
      </w:r>
    </w:p>
    <w:p w:rsidR="008B4E9D" w:rsidRDefault="008B4E9D">
      <w:pPr>
        <w:jc w:val="both"/>
      </w:pPr>
      <w:r>
        <w:rPr>
          <w:b/>
          <w:bCs/>
        </w:rPr>
        <w:tab/>
      </w:r>
      <w:r>
        <w:t>Развитие фи</w:t>
      </w:r>
      <w:r w:rsidR="00514BB8">
        <w:t xml:space="preserve">зической культуры и спорта в </w:t>
      </w:r>
      <w:r w:rsidR="007E48B8">
        <w:t>2024</w:t>
      </w:r>
      <w:r w:rsidR="008162DF">
        <w:t xml:space="preserve"> </w:t>
      </w:r>
      <w:r>
        <w:t>году характеризуется стабильным повышением основных показателей физической культуры среди школьников.</w:t>
      </w:r>
    </w:p>
    <w:p w:rsidR="008B4E9D" w:rsidRDefault="008B4E9D">
      <w:pPr>
        <w:autoSpaceDE w:val="0"/>
        <w:jc w:val="both"/>
      </w:pPr>
      <w:r>
        <w:tab/>
      </w:r>
      <w:proofErr w:type="gramStart"/>
      <w:r>
        <w:t>Количество занимающихся в спортив</w:t>
      </w:r>
      <w:r w:rsidR="00D50F16">
        <w:t>ных секциях ежегодно растет.</w:t>
      </w:r>
      <w:proofErr w:type="gramEnd"/>
    </w:p>
    <w:p w:rsidR="008B4E9D" w:rsidRDefault="00514BB8">
      <w:pPr>
        <w:autoSpaceDE w:val="0"/>
        <w:jc w:val="both"/>
      </w:pPr>
      <w:r>
        <w:tab/>
        <w:t xml:space="preserve">В </w:t>
      </w:r>
      <w:r w:rsidR="007E48B8">
        <w:t>2024</w:t>
      </w:r>
      <w:r w:rsidR="008B4E9D">
        <w:t xml:space="preserve"> году численность, занимающихся физическо</w:t>
      </w:r>
      <w:r w:rsidR="00D50F16">
        <w:t xml:space="preserve">й культурой и спортом ожидаемо составит более </w:t>
      </w:r>
      <w:r w:rsidR="008B4E9D">
        <w:t>85% детей школьного возраста сельского поселения</w:t>
      </w:r>
      <w:r w:rsidR="00D50F16">
        <w:t>.</w:t>
      </w:r>
      <w:r w:rsidR="00B824F0">
        <w:t xml:space="preserve"> </w:t>
      </w:r>
    </w:p>
    <w:p w:rsidR="008B4E9D" w:rsidRPr="00F221C9" w:rsidRDefault="008B4E9D">
      <w:pPr>
        <w:jc w:val="both"/>
      </w:pPr>
      <w:r>
        <w:tab/>
      </w:r>
      <w:r w:rsidRPr="00F221C9">
        <w:t>Команды школ сельского поселения ежегодно принимают  участие в районных спартакиадах, в районных слетах,  где  добиваются  хороших результатов, а также  учащиеся  школы при</w:t>
      </w:r>
      <w:r w:rsidR="008162DF" w:rsidRPr="00F221C9">
        <w:t>ни</w:t>
      </w:r>
      <w:r w:rsidRPr="00F221C9">
        <w:t>мали  участие  в  сдаче  ГТО.</w:t>
      </w:r>
    </w:p>
    <w:p w:rsidR="00D13B45" w:rsidRDefault="00D13B45">
      <w:pPr>
        <w:jc w:val="both"/>
      </w:pPr>
      <w:r w:rsidRPr="00F221C9">
        <w:t xml:space="preserve">         В </w:t>
      </w:r>
      <w:r w:rsidR="007E48B8">
        <w:t>2023</w:t>
      </w:r>
      <w:r w:rsidR="00E6017C">
        <w:t xml:space="preserve"> году </w:t>
      </w:r>
      <w:r w:rsidRPr="00F221C9">
        <w:t xml:space="preserve"> </w:t>
      </w:r>
      <w:r w:rsidR="00E6017C">
        <w:t xml:space="preserve">благоустроена </w:t>
      </w:r>
      <w:r w:rsidR="007E48B8">
        <w:t>придомовая территория многоквартирных домов в д</w:t>
      </w:r>
      <w:proofErr w:type="gramStart"/>
      <w:r w:rsidR="007E48B8">
        <w:t>.З</w:t>
      </w:r>
      <w:proofErr w:type="gramEnd"/>
      <w:r w:rsidR="007E48B8">
        <w:t>аболотье</w:t>
      </w:r>
      <w:r w:rsidR="00AA0F15">
        <w:t xml:space="preserve"> в рамках програ</w:t>
      </w:r>
      <w:r w:rsidR="00546965">
        <w:t xml:space="preserve">ммы поддержки местных инициатив на сумму </w:t>
      </w:r>
      <w:r w:rsidR="007E48B8">
        <w:t xml:space="preserve">1 721 424 </w:t>
      </w:r>
      <w:r w:rsidR="001C0E3B">
        <w:t>руб</w:t>
      </w:r>
      <w:r w:rsidR="007E48B8">
        <w:t xml:space="preserve"> 87 коп.</w:t>
      </w:r>
      <w:r w:rsidR="001C0E3B">
        <w:t>.</w:t>
      </w:r>
      <w:r w:rsidR="006A25AC">
        <w:t xml:space="preserve"> В </w:t>
      </w:r>
      <w:r w:rsidR="007E48B8">
        <w:t xml:space="preserve">2024г </w:t>
      </w:r>
      <w:r w:rsidR="00E6017C">
        <w:t xml:space="preserve"> планируется </w:t>
      </w:r>
      <w:r w:rsidR="007E48B8">
        <w:t xml:space="preserve"> установка хоккейной площадки в д.Войлово</w:t>
      </w:r>
    </w:p>
    <w:p w:rsidR="008B4E9D" w:rsidRDefault="008B4E9D">
      <w:pPr>
        <w:jc w:val="both"/>
        <w:rPr>
          <w:sz w:val="10"/>
          <w:szCs w:val="10"/>
        </w:rPr>
      </w:pPr>
    </w:p>
    <w:p w:rsidR="008B4E9D" w:rsidRDefault="008B4E9D">
      <w:pPr>
        <w:jc w:val="center"/>
        <w:rPr>
          <w:b/>
          <w:bCs/>
          <w:u w:val="single"/>
        </w:rPr>
      </w:pPr>
      <w:r>
        <w:rPr>
          <w:b/>
          <w:bCs/>
          <w:u w:val="single"/>
        </w:rPr>
        <w:t>Культура и искусство</w:t>
      </w:r>
    </w:p>
    <w:p w:rsidR="008B4E9D" w:rsidRPr="00F221C9" w:rsidRDefault="008B4E9D">
      <w:pPr>
        <w:ind w:firstLine="540"/>
        <w:jc w:val="both"/>
      </w:pPr>
      <w:r>
        <w:t xml:space="preserve">На  территории  сельского поселения действует одно учреждение культурно-досугового типа МКУК «Заболотский сельский дом культуры д. Заболотье», которое  является культурным центром сельского поселения. Деятельность МКУК «Заболотский сельский дом культуры д. Заболотье» является одной из важнейших составляющих современной культурной жизни на территории сельского поселения «Деревня Заболотье», где  в настоящее время организованы  </w:t>
      </w:r>
      <w:r w:rsidRPr="00F221C9">
        <w:t xml:space="preserve">и  действуют  </w:t>
      </w:r>
      <w:r w:rsidR="007E48B8">
        <w:t>12</w:t>
      </w:r>
      <w:r w:rsidR="00F25A55">
        <w:t xml:space="preserve"> кружков,</w:t>
      </w:r>
      <w:r w:rsidRPr="00F221C9">
        <w:t xml:space="preserve"> художественная  самодеятельность </w:t>
      </w:r>
      <w:r w:rsidR="00F25A55">
        <w:t>и</w:t>
      </w:r>
      <w:r w:rsidRPr="00F221C9">
        <w:t xml:space="preserve"> народный хор «</w:t>
      </w:r>
      <w:r w:rsidR="007E48B8">
        <w:t>Селяночка</w:t>
      </w:r>
      <w:r w:rsidRPr="00F221C9">
        <w:t xml:space="preserve">». </w:t>
      </w:r>
    </w:p>
    <w:p w:rsidR="004C30AE" w:rsidRPr="00F221C9" w:rsidRDefault="00F02712">
      <w:pPr>
        <w:ind w:firstLine="540"/>
        <w:jc w:val="both"/>
      </w:pPr>
      <w:r>
        <w:t xml:space="preserve">Большим успехом пользуется </w:t>
      </w:r>
      <w:r w:rsidR="00EA08A1">
        <w:t>парковая зона в д</w:t>
      </w:r>
      <w:proofErr w:type="gramStart"/>
      <w:r w:rsidR="00EA08A1">
        <w:t>.З</w:t>
      </w:r>
      <w:proofErr w:type="gramEnd"/>
      <w:r w:rsidR="00EA08A1">
        <w:t>аболотье -</w:t>
      </w:r>
      <w:r w:rsidR="004C30AE" w:rsidRPr="00F221C9">
        <w:t xml:space="preserve"> место встречи сельчан для проведения совместного досуга.</w:t>
      </w:r>
    </w:p>
    <w:p w:rsidR="008B4E9D" w:rsidRPr="00514BB8" w:rsidRDefault="008B4E9D">
      <w:pPr>
        <w:ind w:firstLine="540"/>
        <w:jc w:val="both"/>
        <w:rPr>
          <w:highlight w:val="yellow"/>
        </w:rPr>
      </w:pPr>
      <w:r w:rsidRPr="00F221C9">
        <w:t xml:space="preserve">Основными направлениями работы МКУК «Заболотский сельский дом культуры д. Заболотье» на </w:t>
      </w:r>
      <w:r w:rsidR="007E48B8">
        <w:t>2024</w:t>
      </w:r>
      <w:r w:rsidRPr="00F221C9">
        <w:t>-</w:t>
      </w:r>
      <w:r w:rsidR="007E48B8">
        <w:t>2026</w:t>
      </w:r>
      <w:r w:rsidRPr="00F221C9">
        <w:t xml:space="preserve"> годы является</w:t>
      </w:r>
      <w:r w:rsidRPr="00514BB8">
        <w:rPr>
          <w:highlight w:val="yellow"/>
        </w:rPr>
        <w:t>:</w:t>
      </w:r>
    </w:p>
    <w:p w:rsidR="008B4E9D" w:rsidRPr="00F221C9" w:rsidRDefault="008B4E9D" w:rsidP="004C30AE">
      <w:pPr>
        <w:jc w:val="both"/>
      </w:pPr>
      <w:r w:rsidRPr="00F221C9">
        <w:t xml:space="preserve">         -  обеспечение </w:t>
      </w:r>
      <w:proofErr w:type="spellStart"/>
      <w:r w:rsidRPr="00F221C9">
        <w:t>культурно-досуговой</w:t>
      </w:r>
      <w:proofErr w:type="spellEnd"/>
      <w:r w:rsidRPr="00F221C9">
        <w:t xml:space="preserve"> деятельности сельского поселения «Деревня Заболотье»;</w:t>
      </w:r>
    </w:p>
    <w:p w:rsidR="008B4E9D" w:rsidRDefault="008B4E9D" w:rsidP="004C30AE">
      <w:pPr>
        <w:ind w:firstLine="540"/>
        <w:jc w:val="both"/>
      </w:pPr>
      <w:r w:rsidRPr="00F221C9">
        <w:t>- организация</w:t>
      </w:r>
      <w:r>
        <w:t xml:space="preserve"> и проведение  культурно - массовых мероприятий;</w:t>
      </w:r>
    </w:p>
    <w:p w:rsidR="008B4E9D" w:rsidRDefault="008B4E9D" w:rsidP="004C30AE">
      <w:pPr>
        <w:ind w:firstLine="540"/>
        <w:jc w:val="both"/>
      </w:pPr>
      <w:r>
        <w:t xml:space="preserve">-  развитие самодеятельного художественного творчества, любительских объединений; </w:t>
      </w:r>
    </w:p>
    <w:p w:rsidR="008B4E9D" w:rsidRDefault="008B4E9D" w:rsidP="004C30AE">
      <w:pPr>
        <w:ind w:firstLine="540"/>
        <w:jc w:val="both"/>
      </w:pPr>
      <w:r>
        <w:t>- работа по патриотическому воспитанию населения, поддержка общественных инициатив по различным направлениям.</w:t>
      </w:r>
    </w:p>
    <w:p w:rsidR="008B4E9D" w:rsidRDefault="008B4E9D" w:rsidP="004C30AE">
      <w:pPr>
        <w:ind w:firstLine="540"/>
        <w:jc w:val="both"/>
      </w:pPr>
      <w:r>
        <w:t>- развитие деятельности (нравственно-эстетическое, правовое, экологическое направление, краеведение);</w:t>
      </w:r>
    </w:p>
    <w:p w:rsidR="008B4E9D" w:rsidRDefault="008B4E9D" w:rsidP="004C30AE">
      <w:pPr>
        <w:ind w:firstLine="540"/>
        <w:jc w:val="both"/>
      </w:pPr>
      <w:r>
        <w:t>- обеспечение реализации культурной политики с учетом специфики поселения, сохранение как материального, так и нематериального культурного наследия.</w:t>
      </w:r>
    </w:p>
    <w:p w:rsidR="008B4E9D" w:rsidRDefault="008B4E9D">
      <w:pPr>
        <w:ind w:firstLine="540"/>
        <w:jc w:val="both"/>
      </w:pPr>
      <w:r w:rsidRPr="00F221C9">
        <w:t xml:space="preserve">В поселении  имеется  </w:t>
      </w:r>
      <w:r w:rsidR="00F221C9" w:rsidRPr="00F221C9">
        <w:t>2</w:t>
      </w:r>
      <w:r w:rsidRPr="00F221C9">
        <w:t xml:space="preserve"> </w:t>
      </w:r>
      <w:proofErr w:type="gramStart"/>
      <w:r w:rsidRPr="00F221C9">
        <w:t>муниципальных</w:t>
      </w:r>
      <w:proofErr w:type="gramEnd"/>
      <w:r w:rsidRPr="00F221C9">
        <w:t xml:space="preserve"> библ</w:t>
      </w:r>
      <w:r w:rsidR="00EA08A1">
        <w:t>иотеки (д. Войлово, д. Заболотье</w:t>
      </w:r>
      <w:r w:rsidRPr="00F221C9">
        <w:t xml:space="preserve">), все они входят  в районную централизованную библиотечную систему. </w:t>
      </w:r>
      <w:r w:rsidR="008162DF" w:rsidRPr="00F221C9">
        <w:t xml:space="preserve"> </w:t>
      </w:r>
      <w:r w:rsidRPr="00F221C9">
        <w:t>Библиотечный</w:t>
      </w:r>
      <w:r>
        <w:t xml:space="preserve"> фонд насчитывает  </w:t>
      </w:r>
      <w:r w:rsidR="008162DF">
        <w:t>более</w:t>
      </w:r>
      <w:r>
        <w:t xml:space="preserve"> 15,</w:t>
      </w:r>
      <w:r w:rsidR="007E48B8">
        <w:t xml:space="preserve">5 </w:t>
      </w:r>
      <w:r>
        <w:t>тыс. экз</w:t>
      </w:r>
      <w:r w:rsidR="008162DF">
        <w:t xml:space="preserve">емпляров, фонд постоянно обновляется. </w:t>
      </w:r>
    </w:p>
    <w:p w:rsidR="008B4E9D" w:rsidRDefault="008B4E9D">
      <w:pPr>
        <w:jc w:val="center"/>
        <w:rPr>
          <w:b/>
          <w:bCs/>
          <w:u w:val="single"/>
        </w:rPr>
      </w:pPr>
      <w:r>
        <w:rPr>
          <w:b/>
          <w:bCs/>
          <w:u w:val="single"/>
        </w:rPr>
        <w:t xml:space="preserve">  Связь</w:t>
      </w:r>
    </w:p>
    <w:p w:rsidR="008B4E9D" w:rsidRDefault="008B4E9D">
      <w:pPr>
        <w:pStyle w:val="13"/>
        <w:shd w:val="clear" w:color="auto" w:fill="FFFFFF"/>
        <w:ind w:firstLine="540"/>
        <w:jc w:val="both"/>
        <w:rPr>
          <w:color w:val="000000"/>
        </w:rPr>
      </w:pPr>
      <w:r>
        <w:rPr>
          <w:color w:val="000000"/>
        </w:rPr>
        <w:t>Информационные технологии с каждым годом оказывают все большее влияние как на экономику, на социальную сферу, так и на повседневную жизнь людей. Неотъемлемой частью жизни стали сотовая связь, поиск информации в сети Интернет, коммуникации в целом.</w:t>
      </w:r>
    </w:p>
    <w:p w:rsidR="008B4E9D" w:rsidRDefault="008B4E9D">
      <w:pPr>
        <w:pStyle w:val="13"/>
        <w:shd w:val="clear" w:color="auto" w:fill="FFFFFF"/>
        <w:ind w:firstLine="540"/>
        <w:jc w:val="both"/>
        <w:rPr>
          <w:color w:val="000000"/>
        </w:rPr>
      </w:pPr>
      <w:r>
        <w:rPr>
          <w:color w:val="000000"/>
        </w:rPr>
        <w:t>Большая часть населения пользуется услугами сотовой связи. Для улучшения качества связи и расширения зоны покрытия сотовые компании продолжают строить новые базовы</w:t>
      </w:r>
      <w:r w:rsidR="00EA08A1">
        <w:rPr>
          <w:color w:val="000000"/>
        </w:rPr>
        <w:t>е станции как «Мегафон», «МТС».</w:t>
      </w:r>
    </w:p>
    <w:p w:rsidR="008B4E9D" w:rsidRDefault="008B4E9D">
      <w:pPr>
        <w:pStyle w:val="13"/>
        <w:shd w:val="clear" w:color="auto" w:fill="FFFFFF"/>
        <w:ind w:firstLine="540"/>
        <w:jc w:val="both"/>
      </w:pPr>
      <w:r>
        <w:t xml:space="preserve">Население пользуется услугами спутникового и обычного телевизионного вещания. </w:t>
      </w:r>
    </w:p>
    <w:p w:rsidR="008B4E9D" w:rsidRDefault="008B4E9D">
      <w:pPr>
        <w:ind w:firstLine="540"/>
        <w:jc w:val="both"/>
        <w:rPr>
          <w:color w:val="000000"/>
        </w:rPr>
      </w:pPr>
      <w:proofErr w:type="gramStart"/>
      <w:r>
        <w:rPr>
          <w:color w:val="000000"/>
        </w:rPr>
        <w:t>На  территории  сельского поселения имеется  два отделения почтов</w:t>
      </w:r>
      <w:r w:rsidR="004C30AE">
        <w:rPr>
          <w:color w:val="000000"/>
        </w:rPr>
        <w:t>о</w:t>
      </w:r>
      <w:r>
        <w:rPr>
          <w:color w:val="000000"/>
        </w:rPr>
        <w:t>й связи в д. Войлово и д. Заболотье, что является одним из основных элементов социальной инфраструктуры и важным обеспечением  населения современными и удобными услугами почтовой связи: оформление  и перевод денежных средств, получение  и  отправка  бандеролей и посылок, получение  газетной и журнальной корреспонденции, обеспечение   пенсионеров, оплата  коммунальных  услуг и многое др.</w:t>
      </w:r>
      <w:proofErr w:type="gramEnd"/>
    </w:p>
    <w:p w:rsidR="008B4E9D" w:rsidRDefault="008B4E9D">
      <w:pPr>
        <w:ind w:firstLine="540"/>
        <w:jc w:val="both"/>
      </w:pPr>
      <w:r w:rsidRPr="00F221C9">
        <w:lastRenderedPageBreak/>
        <w:t xml:space="preserve">В </w:t>
      </w:r>
      <w:r w:rsidR="007E48B8">
        <w:t>2024</w:t>
      </w:r>
      <w:r w:rsidRPr="00F221C9">
        <w:t>-</w:t>
      </w:r>
      <w:r w:rsidR="007E48B8">
        <w:t>2026</w:t>
      </w:r>
      <w:r w:rsidR="004C50AD" w:rsidRPr="00F221C9">
        <w:t xml:space="preserve"> </w:t>
      </w:r>
      <w:r w:rsidRPr="00F221C9">
        <w:t>годах ФГУП «Почта России» будет стремиться к совершенствованию доступности почтовой связи, развитию рынка и повышению качества услуг почтовой связи (в частности, посредством внедрения новых технологий).</w:t>
      </w:r>
    </w:p>
    <w:p w:rsidR="008B4E9D" w:rsidRDefault="008B4E9D">
      <w:pPr>
        <w:jc w:val="both"/>
        <w:rPr>
          <w:b/>
          <w:bCs/>
          <w:sz w:val="10"/>
          <w:szCs w:val="10"/>
          <w:u w:val="single"/>
        </w:rPr>
      </w:pPr>
    </w:p>
    <w:p w:rsidR="008B4E9D" w:rsidRDefault="008B4E9D">
      <w:pPr>
        <w:jc w:val="center"/>
        <w:rPr>
          <w:b/>
          <w:bCs/>
          <w:u w:val="single"/>
        </w:rPr>
      </w:pPr>
      <w:r>
        <w:rPr>
          <w:b/>
          <w:bCs/>
          <w:u w:val="single"/>
        </w:rPr>
        <w:t xml:space="preserve">Торговля </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это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сфера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которая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занимает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весомую</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часть</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его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структуре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вносит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существенный</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вклад</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социально-экономическое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поселения.</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направлениями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является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розничная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продуктами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питания,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промышленными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строительными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товарами.</w:t>
      </w:r>
    </w:p>
    <w:p w:rsidR="008B4E9D" w:rsidRPr="001F5B40" w:rsidRDefault="008B4E9D" w:rsidP="001F5B40">
      <w:pPr>
        <w:ind w:firstLine="540"/>
        <w:jc w:val="both"/>
      </w:pPr>
      <w:r>
        <w:rPr>
          <w:rStyle w:val="10"/>
          <w:color w:val="000000"/>
        </w:rPr>
        <w:t xml:space="preserve">На территории  сельского поселения в двух населенных  пунктах  д. Заболотье и д. Войлово имеется два стационарных магазина, где обеспечением товарами и услугами  доставки занимается </w:t>
      </w:r>
      <w:r>
        <w:t>Людиновское Райпо</w:t>
      </w:r>
      <w:r>
        <w:rPr>
          <w:rStyle w:val="10"/>
          <w:color w:val="000000"/>
        </w:rPr>
        <w:t>, тринадцать населенных  пункта</w:t>
      </w:r>
      <w:r w:rsidR="007B4061">
        <w:rPr>
          <w:rStyle w:val="10"/>
          <w:color w:val="000000"/>
        </w:rPr>
        <w:t>,</w:t>
      </w:r>
      <w:r>
        <w:rPr>
          <w:rStyle w:val="10"/>
          <w:color w:val="000000"/>
        </w:rPr>
        <w:t xml:space="preserve"> </w:t>
      </w:r>
      <w:proofErr w:type="gramStart"/>
      <w:r>
        <w:rPr>
          <w:rStyle w:val="10"/>
          <w:color w:val="000000"/>
        </w:rPr>
        <w:t>согласно  графика</w:t>
      </w:r>
      <w:proofErr w:type="gramEnd"/>
      <w:r w:rsidR="007B4061">
        <w:rPr>
          <w:rStyle w:val="10"/>
          <w:color w:val="000000"/>
        </w:rPr>
        <w:t>,</w:t>
      </w:r>
      <w:r>
        <w:rPr>
          <w:rStyle w:val="10"/>
          <w:color w:val="000000"/>
        </w:rPr>
        <w:t xml:space="preserve">   обслуживаются также автолавками Людиновского Райпо.  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w:t>
      </w:r>
      <w:r w:rsidR="000C185F" w:rsidRPr="000C185F">
        <w:t xml:space="preserve"> </w:t>
      </w:r>
      <w:r w:rsidR="000C185F">
        <w:t xml:space="preserve">Товарооборот в </w:t>
      </w:r>
      <w:r w:rsidR="007E48B8">
        <w:t>2023</w:t>
      </w:r>
      <w:r w:rsidR="000C185F">
        <w:t xml:space="preserve"> г. составил </w:t>
      </w:r>
      <w:r w:rsidR="007E48B8">
        <w:t>15</w:t>
      </w:r>
      <w:r w:rsidR="000C185F">
        <w:t>,</w:t>
      </w:r>
      <w:r w:rsidR="007E48B8">
        <w:t>75</w:t>
      </w:r>
      <w:r w:rsidR="000C185F">
        <w:t xml:space="preserve"> млн</w:t>
      </w:r>
      <w:proofErr w:type="gramStart"/>
      <w:r w:rsidR="000C185F">
        <w:t>.р</w:t>
      </w:r>
      <w:proofErr w:type="gramEnd"/>
      <w:r w:rsidR="000C185F">
        <w:t xml:space="preserve">уб., что по сравнению с прошлым периодом составляло </w:t>
      </w:r>
      <w:r w:rsidR="007E48B8">
        <w:t>14,48</w:t>
      </w:r>
      <w:r w:rsidR="000C185F">
        <w:t xml:space="preserve"> </w:t>
      </w:r>
      <w:r w:rsidR="001F5B40">
        <w:t xml:space="preserve">млн.руб. </w:t>
      </w:r>
      <w:r w:rsidR="00A13969">
        <w:t>Увеличение</w:t>
      </w:r>
      <w:r w:rsidR="000C185F">
        <w:t xml:space="preserve">  потребительского спроса на товары произошло за счет  обслуживания иногородних покупателей, которые заняты строительством  второй очереди  теплиц «АГРО-ИНВЕСТ». </w:t>
      </w:r>
      <w:r w:rsidR="00A13969">
        <w:t xml:space="preserve">В </w:t>
      </w:r>
      <w:r w:rsidR="007E48B8">
        <w:t>2024</w:t>
      </w:r>
      <w:r w:rsidR="00A13969">
        <w:t xml:space="preserve"> и плановых </w:t>
      </w:r>
      <w:r w:rsidR="007E48B8">
        <w:t>2025</w:t>
      </w:r>
      <w:r w:rsidR="00A13969">
        <w:t>-</w:t>
      </w:r>
      <w:r w:rsidR="007E48B8">
        <w:t>2026</w:t>
      </w:r>
      <w:r w:rsidR="00A13969">
        <w:t xml:space="preserve"> годах планирует</w:t>
      </w:r>
      <w:r w:rsidR="007E48B8">
        <w:t>ся увеличение товарооборота на 3</w:t>
      </w:r>
      <w:r w:rsidR="00A13969">
        <w:t xml:space="preserve">0%. </w:t>
      </w:r>
      <w:r>
        <w:rPr>
          <w:color w:val="000000"/>
        </w:rPr>
        <w:t xml:space="preserve">Основными задачами работников  торговли является повышение качества и улучшение торгового обслуживания населения путем организации торговли по предварительным заказам с доставкой на дом; расширение товарного ассортимента. </w:t>
      </w:r>
    </w:p>
    <w:p w:rsidR="008B4E9D" w:rsidRDefault="008B4E9D">
      <w:pPr>
        <w:jc w:val="both"/>
        <w:rPr>
          <w:sz w:val="10"/>
          <w:szCs w:val="10"/>
        </w:rPr>
      </w:pPr>
    </w:p>
    <w:p w:rsidR="00F221C9" w:rsidRDefault="00F221C9">
      <w:pPr>
        <w:jc w:val="center"/>
        <w:rPr>
          <w:b/>
          <w:bCs/>
          <w:u w:val="single"/>
        </w:rPr>
      </w:pPr>
    </w:p>
    <w:p w:rsidR="00F221C9" w:rsidRDefault="00F221C9">
      <w:pPr>
        <w:jc w:val="center"/>
        <w:rPr>
          <w:b/>
          <w:bCs/>
          <w:u w:val="single"/>
        </w:rPr>
      </w:pPr>
    </w:p>
    <w:p w:rsidR="008B4E9D" w:rsidRDefault="008B4E9D">
      <w:pPr>
        <w:jc w:val="center"/>
        <w:rPr>
          <w:b/>
          <w:bCs/>
          <w:u w:val="single"/>
        </w:rPr>
      </w:pPr>
      <w:r>
        <w:rPr>
          <w:b/>
          <w:bCs/>
          <w:u w:val="single"/>
        </w:rPr>
        <w:t>Уровень жизни населения</w:t>
      </w:r>
    </w:p>
    <w:p w:rsidR="008B4E9D" w:rsidRDefault="008B4E9D">
      <w:pPr>
        <w:ind w:firstLine="540"/>
        <w:jc w:val="both"/>
        <w:rPr>
          <w:lang w:eastAsia="ru-RU"/>
        </w:rPr>
      </w:pPr>
      <w:r>
        <w:rPr>
          <w:lang w:eastAsia="ru-RU"/>
        </w:rPr>
        <w:t>Рост доходов населения в сельском  поселении  «Деревня Заболот</w:t>
      </w:r>
      <w:r w:rsidR="00514BB8">
        <w:rPr>
          <w:lang w:eastAsia="ru-RU"/>
        </w:rPr>
        <w:t>ь</w:t>
      </w:r>
      <w:r w:rsidR="00A13969">
        <w:rPr>
          <w:lang w:eastAsia="ru-RU"/>
        </w:rPr>
        <w:t xml:space="preserve">е» в связи  с  инфляцией  в </w:t>
      </w:r>
      <w:r w:rsidR="00463D08">
        <w:rPr>
          <w:lang w:eastAsia="ru-RU"/>
        </w:rPr>
        <w:t>2023</w:t>
      </w:r>
      <w:r>
        <w:rPr>
          <w:lang w:eastAsia="ru-RU"/>
        </w:rPr>
        <w:t xml:space="preserve"> году приостановился.</w:t>
      </w:r>
    </w:p>
    <w:p w:rsidR="004D490B" w:rsidRPr="00F221C9" w:rsidRDefault="008B4E9D">
      <w:pPr>
        <w:ind w:firstLine="540"/>
        <w:jc w:val="both"/>
        <w:rPr>
          <w:lang w:eastAsia="ru-RU"/>
        </w:rPr>
      </w:pPr>
      <w:r w:rsidRPr="00F221C9">
        <w:rPr>
          <w:lang w:eastAsia="ru-RU"/>
        </w:rPr>
        <w:t xml:space="preserve">Трудовые пенсии в прогнозный период </w:t>
      </w:r>
      <w:r w:rsidR="0075641D" w:rsidRPr="00F221C9">
        <w:rPr>
          <w:lang w:eastAsia="ru-RU"/>
        </w:rPr>
        <w:t>были</w:t>
      </w:r>
      <w:r w:rsidRPr="00F221C9">
        <w:rPr>
          <w:lang w:eastAsia="ru-RU"/>
        </w:rPr>
        <w:t xml:space="preserve"> индексиров</w:t>
      </w:r>
      <w:r w:rsidR="0075641D" w:rsidRPr="00F221C9">
        <w:rPr>
          <w:lang w:eastAsia="ru-RU"/>
        </w:rPr>
        <w:t xml:space="preserve">аны </w:t>
      </w:r>
      <w:r w:rsidRPr="00F221C9">
        <w:rPr>
          <w:lang w:eastAsia="ru-RU"/>
        </w:rPr>
        <w:t xml:space="preserve">в соответствии с нормами Федерального закона «О трудовых пенсиях в Российской Федерации». Социальные пенсии </w:t>
      </w:r>
      <w:r w:rsidR="00062388" w:rsidRPr="00F221C9">
        <w:rPr>
          <w:lang w:eastAsia="ru-RU"/>
        </w:rPr>
        <w:t>про</w:t>
      </w:r>
      <w:r w:rsidRPr="00F221C9">
        <w:rPr>
          <w:lang w:eastAsia="ru-RU"/>
        </w:rPr>
        <w:t>индексир</w:t>
      </w:r>
      <w:r w:rsidR="00062388" w:rsidRPr="00F221C9">
        <w:rPr>
          <w:lang w:eastAsia="ru-RU"/>
        </w:rPr>
        <w:t xml:space="preserve">ованы </w:t>
      </w:r>
      <w:r w:rsidRPr="00F221C9">
        <w:rPr>
          <w:lang w:eastAsia="ru-RU"/>
        </w:rPr>
        <w:t xml:space="preserve"> с 1 апреля с учетом темпов роста прожиточного минимума пенсионера в Российской Федерации за прошедший год, что позволит поддерживать соотношение среднего размера социальной пенсии с  прожиточным минимумом пенсионера.</w:t>
      </w:r>
    </w:p>
    <w:p w:rsidR="008B4E9D" w:rsidRDefault="004D490B">
      <w:pPr>
        <w:ind w:firstLine="540"/>
        <w:jc w:val="both"/>
        <w:rPr>
          <w:lang w:eastAsia="ru-RU"/>
        </w:rPr>
      </w:pPr>
      <w:r w:rsidRPr="00F221C9">
        <w:rPr>
          <w:lang w:eastAsia="ru-RU"/>
        </w:rPr>
        <w:t>Уровень жизни населения</w:t>
      </w:r>
      <w:r>
        <w:rPr>
          <w:lang w:eastAsia="ru-RU"/>
        </w:rPr>
        <w:t xml:space="preserve"> сельского поселения связан с ведением натурального хозяйства, жители возделывают огороды, выращивают овощи и фрукты, что является ощутимым подспорьем.  </w:t>
      </w:r>
      <w:r w:rsidR="008B4E9D">
        <w:rPr>
          <w:lang w:eastAsia="ru-RU"/>
        </w:rPr>
        <w:t xml:space="preserve"> </w:t>
      </w:r>
    </w:p>
    <w:p w:rsidR="008B4E9D" w:rsidRDefault="008B4E9D" w:rsidP="00C74771">
      <w:pPr>
        <w:widowControl w:val="0"/>
        <w:ind w:firstLine="540"/>
        <w:jc w:val="both"/>
        <w:rPr>
          <w:sz w:val="10"/>
          <w:szCs w:val="10"/>
        </w:rPr>
      </w:pPr>
      <w:r>
        <w:rPr>
          <w:lang w:eastAsia="ru-RU"/>
        </w:rPr>
        <w:t xml:space="preserve">Основной статьей расходов населения остаются покупка продуктов питания, оплата коммунальных услуг, на которые направлена значительная часть от общего объема денежных расходов. </w:t>
      </w:r>
    </w:p>
    <w:p w:rsidR="008B4E9D" w:rsidRDefault="008B4E9D">
      <w:pPr>
        <w:jc w:val="center"/>
        <w:rPr>
          <w:b/>
          <w:bCs/>
          <w:u w:val="single"/>
        </w:rPr>
      </w:pPr>
      <w:r>
        <w:rPr>
          <w:b/>
          <w:bCs/>
          <w:u w:val="single"/>
        </w:rPr>
        <w:t>Демографическая характеристика</w:t>
      </w:r>
    </w:p>
    <w:p w:rsidR="008B4E9D" w:rsidRDefault="008B4E9D">
      <w:pPr>
        <w:jc w:val="both"/>
      </w:pPr>
    </w:p>
    <w:p w:rsidR="008B4E9D" w:rsidRPr="00F221C9" w:rsidRDefault="008B4E9D">
      <w:pPr>
        <w:ind w:firstLine="540"/>
        <w:jc w:val="both"/>
      </w:pPr>
      <w:r>
        <w:t xml:space="preserve">Численность постоянно зарегистрированного населения муниципального образования </w:t>
      </w:r>
      <w:r w:rsidRPr="00F221C9">
        <w:t>сельского поселения «Деревня Заболотье» на 01.1</w:t>
      </w:r>
      <w:r w:rsidR="00062388" w:rsidRPr="00F221C9">
        <w:t>1</w:t>
      </w:r>
      <w:r w:rsidR="001C12D9">
        <w:t>.</w:t>
      </w:r>
      <w:r w:rsidR="00463D08">
        <w:t>2023</w:t>
      </w:r>
      <w:r w:rsidR="00062388" w:rsidRPr="00F221C9">
        <w:t xml:space="preserve"> </w:t>
      </w:r>
      <w:r w:rsidR="009242A2" w:rsidRPr="00F221C9">
        <w:t xml:space="preserve">г. составляет  </w:t>
      </w:r>
      <w:r w:rsidR="00463D08">
        <w:t>1010</w:t>
      </w:r>
      <w:r w:rsidRPr="00F221C9">
        <w:t xml:space="preserve"> человек.</w:t>
      </w:r>
    </w:p>
    <w:p w:rsidR="008B4E9D" w:rsidRPr="00F221C9" w:rsidRDefault="008B4E9D">
      <w:pPr>
        <w:ind w:firstLine="540"/>
        <w:jc w:val="both"/>
      </w:pPr>
      <w:r w:rsidRPr="00F221C9">
        <w:t xml:space="preserve">Из числа постоянно </w:t>
      </w:r>
      <w:proofErr w:type="gramStart"/>
      <w:r w:rsidRPr="00F221C9">
        <w:t>зарегистрированных</w:t>
      </w:r>
      <w:proofErr w:type="gramEnd"/>
      <w:r w:rsidRPr="00F221C9">
        <w:t>:</w:t>
      </w:r>
    </w:p>
    <w:p w:rsidR="008B4E9D" w:rsidRPr="00F221C9" w:rsidRDefault="008B4E9D">
      <w:pPr>
        <w:ind w:firstLine="540"/>
        <w:jc w:val="both"/>
      </w:pPr>
      <w:r w:rsidRPr="00F221C9">
        <w:t xml:space="preserve">- взрослое население в трудоспособном возрасте -  </w:t>
      </w:r>
      <w:r w:rsidR="00463D08">
        <w:t>563</w:t>
      </w:r>
      <w:r w:rsidRPr="00F221C9">
        <w:t xml:space="preserve"> чел.;</w:t>
      </w:r>
    </w:p>
    <w:p w:rsidR="008B4E9D" w:rsidRPr="00F221C9" w:rsidRDefault="008B4E9D">
      <w:pPr>
        <w:jc w:val="both"/>
      </w:pPr>
      <w:r w:rsidRPr="00F221C9">
        <w:t xml:space="preserve">         - дети в возрасте от 0 до 6 лет </w:t>
      </w:r>
      <w:r w:rsidR="00EA08A1">
        <w:t>–</w:t>
      </w:r>
      <w:r w:rsidRPr="00F221C9">
        <w:t xml:space="preserve"> </w:t>
      </w:r>
      <w:r w:rsidR="00463D08">
        <w:t>126</w:t>
      </w:r>
      <w:r w:rsidR="00EA08A1">
        <w:t xml:space="preserve"> </w:t>
      </w:r>
      <w:r w:rsidRPr="00F221C9">
        <w:t>чел.;</w:t>
      </w:r>
    </w:p>
    <w:p w:rsidR="008B4E9D" w:rsidRPr="00F221C9" w:rsidRDefault="00643CE4">
      <w:pPr>
        <w:ind w:firstLine="540"/>
        <w:jc w:val="both"/>
      </w:pPr>
      <w:r w:rsidRPr="00F221C9">
        <w:t xml:space="preserve">  </w:t>
      </w:r>
      <w:r w:rsidR="008B4E9D" w:rsidRPr="00F221C9">
        <w:t xml:space="preserve">  от 7 до 16 лет - </w:t>
      </w:r>
      <w:r w:rsidR="00463D08">
        <w:t>135</w:t>
      </w:r>
      <w:r w:rsidR="008B4E9D" w:rsidRPr="00F221C9">
        <w:t xml:space="preserve"> чел.;</w:t>
      </w:r>
    </w:p>
    <w:p w:rsidR="008B4E9D" w:rsidRPr="00F221C9" w:rsidRDefault="008B4E9D">
      <w:pPr>
        <w:ind w:firstLine="540"/>
        <w:jc w:val="both"/>
      </w:pPr>
      <w:r w:rsidRPr="00F221C9">
        <w:t xml:space="preserve">- пенсионеров - </w:t>
      </w:r>
      <w:r w:rsidR="00463D08">
        <w:t>186</w:t>
      </w:r>
      <w:r w:rsidRPr="00F221C9">
        <w:t xml:space="preserve"> чел.</w:t>
      </w:r>
    </w:p>
    <w:p w:rsidR="008B4E9D" w:rsidRPr="00F221C9" w:rsidRDefault="008B4E9D">
      <w:pPr>
        <w:ind w:firstLine="540"/>
        <w:jc w:val="both"/>
      </w:pPr>
      <w:r w:rsidRPr="00F221C9">
        <w:t>На демографическую</w:t>
      </w:r>
      <w:r w:rsidR="009242A2" w:rsidRPr="00F221C9">
        <w:t xml:space="preserve"> ситуацию в сельском поселении влияет </w:t>
      </w:r>
      <w:r w:rsidRPr="00F221C9">
        <w:t xml:space="preserve">естественная убыль населения. </w:t>
      </w:r>
    </w:p>
    <w:p w:rsidR="008B4E9D" w:rsidRDefault="008B4E9D">
      <w:pPr>
        <w:ind w:firstLine="540"/>
        <w:jc w:val="both"/>
      </w:pPr>
      <w:r w:rsidRPr="00F221C9">
        <w:t>Пенсионер</w:t>
      </w:r>
      <w:r w:rsidR="00062388" w:rsidRPr="00F221C9">
        <w:t>ов в сельском поселении на 01.11</w:t>
      </w:r>
      <w:r w:rsidR="000F4657">
        <w:t>.</w:t>
      </w:r>
      <w:r w:rsidR="00463D08">
        <w:t>2023</w:t>
      </w:r>
      <w:r w:rsidR="00062388" w:rsidRPr="00F221C9">
        <w:t xml:space="preserve"> </w:t>
      </w:r>
      <w:r w:rsidRPr="00F221C9">
        <w:t xml:space="preserve">г.  - </w:t>
      </w:r>
      <w:r w:rsidR="00463D08">
        <w:t>186</w:t>
      </w:r>
      <w:r w:rsidR="00EA08A1">
        <w:t xml:space="preserve"> чел., что составляет 24</w:t>
      </w:r>
      <w:r w:rsidRPr="00F221C9">
        <w:t xml:space="preserve"> % от численности постоянного населения муниципального образования.</w:t>
      </w:r>
      <w:r>
        <w:t xml:space="preserve"> </w:t>
      </w:r>
    </w:p>
    <w:p w:rsidR="008B4E9D" w:rsidRDefault="008B4E9D">
      <w:pPr>
        <w:ind w:hanging="60"/>
        <w:jc w:val="both"/>
        <w:rPr>
          <w:sz w:val="10"/>
          <w:szCs w:val="10"/>
        </w:rPr>
      </w:pPr>
    </w:p>
    <w:p w:rsidR="008B4E9D" w:rsidRDefault="008B4E9D">
      <w:pPr>
        <w:jc w:val="center"/>
        <w:rPr>
          <w:b/>
          <w:bCs/>
          <w:u w:val="single"/>
        </w:rPr>
      </w:pPr>
      <w:r>
        <w:lastRenderedPageBreak/>
        <w:tab/>
      </w:r>
      <w:r>
        <w:rPr>
          <w:b/>
          <w:bCs/>
          <w:u w:val="single"/>
        </w:rPr>
        <w:t>Основные проблемы социально-экономического развития МО сельского поселения «Деревня Заболотье»</w:t>
      </w:r>
    </w:p>
    <w:p w:rsidR="008B4E9D" w:rsidRDefault="008B4E9D"/>
    <w:p w:rsidR="008B4E9D" w:rsidRDefault="008B4E9D" w:rsidP="004C30AE">
      <w:pPr>
        <w:jc w:val="both"/>
      </w:pPr>
      <w:r>
        <w:tab/>
        <w:t>На территории  сельского поселения слабо  развито предпринимательство. Дороги  не во всех населенных пунктах сельского поселения  соответствуют нормативным  требованиям, нуждаются  в  ремонте.</w:t>
      </w:r>
      <w:r w:rsidR="0083123C">
        <w:t xml:space="preserve"> Отдаленность от районного центра так же вносит </w:t>
      </w:r>
      <w:proofErr w:type="gramStart"/>
      <w:r w:rsidR="0083123C">
        <w:t>свои</w:t>
      </w:r>
      <w:proofErr w:type="gramEnd"/>
      <w:r w:rsidR="0083123C">
        <w:t xml:space="preserve"> корективы.</w:t>
      </w:r>
      <w:r>
        <w:t xml:space="preserve"> </w:t>
      </w:r>
    </w:p>
    <w:p w:rsidR="008B4E9D" w:rsidRDefault="008B4E9D">
      <w:pPr>
        <w:rPr>
          <w:sz w:val="10"/>
          <w:szCs w:val="10"/>
        </w:rPr>
      </w:pPr>
    </w:p>
    <w:p w:rsidR="008B4E9D" w:rsidRDefault="008B4E9D">
      <w:pPr>
        <w:jc w:val="center"/>
        <w:rPr>
          <w:b/>
          <w:bCs/>
          <w:u w:val="single"/>
        </w:rPr>
      </w:pPr>
      <w:r>
        <w:rPr>
          <w:b/>
          <w:bCs/>
          <w:u w:val="single"/>
        </w:rPr>
        <w:t xml:space="preserve">Цели и задачи социально-экономического развития </w:t>
      </w:r>
    </w:p>
    <w:p w:rsidR="008B4E9D" w:rsidRDefault="008B4E9D">
      <w:pPr>
        <w:jc w:val="center"/>
        <w:rPr>
          <w:b/>
          <w:bCs/>
          <w:u w:val="single"/>
        </w:rPr>
      </w:pPr>
      <w:r>
        <w:rPr>
          <w:b/>
          <w:bCs/>
          <w:u w:val="single"/>
        </w:rPr>
        <w:t>муниципального образования</w:t>
      </w:r>
    </w:p>
    <w:p w:rsidR="008B4E9D" w:rsidRDefault="008B4E9D">
      <w:pPr>
        <w:jc w:val="center"/>
        <w:rPr>
          <w:b/>
          <w:bCs/>
          <w:u w:val="single"/>
        </w:rPr>
      </w:pPr>
    </w:p>
    <w:p w:rsidR="008B4E9D" w:rsidRDefault="008B4E9D" w:rsidP="00062388">
      <w:pPr>
        <w:jc w:val="both"/>
      </w:pPr>
      <w:r>
        <w:tab/>
        <w:t>Основная  цель  заключается  в  стабильном  улучшении  качества жизни всех слоев населения  сельского поселения</w:t>
      </w:r>
      <w:r w:rsidR="006B166A">
        <w:t>,</w:t>
      </w:r>
      <w:r>
        <w:t xml:space="preserve"> путем  повышения доходов и занятости за счет роста и развития экономической и социальной систем муниципального образования, привлечения инвестиций, а также за счет более эффективного расходования бюджетных средств.</w:t>
      </w:r>
    </w:p>
    <w:p w:rsidR="008B4E9D" w:rsidRDefault="008B4E9D" w:rsidP="00062388">
      <w:pPr>
        <w:autoSpaceDE w:val="0"/>
        <w:jc w:val="both"/>
      </w:pPr>
      <w:r>
        <w:tab/>
        <w:t>Для более эффективного развития муниципального  образования сельского поселения «Деревня Заболотье» необходимо ниже следующее:</w:t>
      </w:r>
    </w:p>
    <w:p w:rsidR="008B4E9D" w:rsidRDefault="008B4E9D" w:rsidP="00062388">
      <w:pPr>
        <w:autoSpaceDE w:val="0"/>
        <w:jc w:val="both"/>
      </w:pPr>
      <w:r>
        <w:tab/>
        <w:t>- обеспечение устойчивого экономического развития поселения;</w:t>
      </w:r>
    </w:p>
    <w:p w:rsidR="008B4E9D" w:rsidRDefault="008B4E9D" w:rsidP="00062388">
      <w:pPr>
        <w:autoSpaceDE w:val="0"/>
        <w:jc w:val="both"/>
      </w:pPr>
      <w:r>
        <w:t xml:space="preserve"> </w:t>
      </w:r>
      <w:r>
        <w:tab/>
        <w:t>-создание благоприятных условий для  привлечения инвестиций, открытия малых предприятий;</w:t>
      </w:r>
    </w:p>
    <w:p w:rsidR="008B4E9D" w:rsidRDefault="008B4E9D" w:rsidP="00062388">
      <w:pPr>
        <w:autoSpaceDE w:val="0"/>
        <w:jc w:val="both"/>
      </w:pPr>
      <w:r>
        <w:tab/>
        <w:t>- обеспечение высокого качества уровня проживания  населения;</w:t>
      </w:r>
    </w:p>
    <w:p w:rsidR="008B4E9D" w:rsidRDefault="008B4E9D" w:rsidP="00062388">
      <w:pPr>
        <w:autoSpaceDE w:val="0"/>
        <w:jc w:val="both"/>
      </w:pPr>
      <w:r>
        <w:tab/>
        <w:t>- развитие отраслевой социальной сферы.</w:t>
      </w:r>
    </w:p>
    <w:p w:rsidR="008B4E9D" w:rsidRDefault="008B4E9D" w:rsidP="00062388">
      <w:pPr>
        <w:autoSpaceDE w:val="0"/>
        <w:jc w:val="both"/>
      </w:pPr>
      <w:r>
        <w:tab/>
        <w:t>Необходимо осуществлять поэтапную разработку нормативных и методических документов, и организовать информационно-аналитическое сопровождение для контроля  показателей социально-экономического развития муниципального образования.</w:t>
      </w:r>
    </w:p>
    <w:p w:rsidR="008B4E9D" w:rsidRDefault="008B4E9D">
      <w:pPr>
        <w:rPr>
          <w:sz w:val="10"/>
          <w:szCs w:val="10"/>
        </w:rPr>
      </w:pPr>
    </w:p>
    <w:p w:rsidR="00F221C9" w:rsidRDefault="008B4E9D">
      <w:pPr>
        <w:autoSpaceDE w:val="0"/>
        <w:jc w:val="center"/>
        <w:rPr>
          <w:b/>
          <w:bCs/>
        </w:rPr>
      </w:pPr>
      <w:r>
        <w:rPr>
          <w:b/>
          <w:bCs/>
        </w:rPr>
        <w:t xml:space="preserve">   </w:t>
      </w:r>
    </w:p>
    <w:p w:rsidR="00F221C9" w:rsidRDefault="00F221C9">
      <w:pPr>
        <w:autoSpaceDE w:val="0"/>
        <w:jc w:val="center"/>
        <w:rPr>
          <w:b/>
          <w:bCs/>
        </w:rPr>
      </w:pPr>
    </w:p>
    <w:p w:rsidR="00F221C9" w:rsidRDefault="00F221C9">
      <w:pPr>
        <w:autoSpaceDE w:val="0"/>
        <w:jc w:val="center"/>
        <w:rPr>
          <w:b/>
          <w:bCs/>
        </w:rPr>
      </w:pPr>
    </w:p>
    <w:p w:rsidR="008B4E9D" w:rsidRDefault="008B4E9D">
      <w:pPr>
        <w:autoSpaceDE w:val="0"/>
        <w:jc w:val="center"/>
        <w:rPr>
          <w:b/>
          <w:bCs/>
          <w:u w:val="single"/>
        </w:rPr>
      </w:pPr>
      <w:r>
        <w:rPr>
          <w:b/>
          <w:bCs/>
        </w:rPr>
        <w:t xml:space="preserve">       </w:t>
      </w:r>
      <w:proofErr w:type="gramStart"/>
      <w:r>
        <w:rPr>
          <w:b/>
          <w:bCs/>
          <w:u w:val="single"/>
        </w:rPr>
        <w:t>Контроль за</w:t>
      </w:r>
      <w:proofErr w:type="gramEnd"/>
      <w:r>
        <w:rPr>
          <w:b/>
          <w:bCs/>
          <w:u w:val="single"/>
        </w:rPr>
        <w:t xml:space="preserve"> исполнением</w:t>
      </w:r>
    </w:p>
    <w:p w:rsidR="008B4E9D" w:rsidRDefault="008B4E9D">
      <w:pPr>
        <w:autoSpaceDE w:val="0"/>
        <w:rPr>
          <w:sz w:val="10"/>
          <w:szCs w:val="10"/>
          <w:u w:val="single"/>
        </w:rPr>
      </w:pPr>
    </w:p>
    <w:p w:rsidR="008B4E9D" w:rsidRDefault="008B4E9D">
      <w:pPr>
        <w:autoSpaceDE w:val="0"/>
        <w:jc w:val="both"/>
      </w:pPr>
      <w:r>
        <w:tab/>
        <w:t xml:space="preserve">Прогноз социально-экономического развития муниципального образования представляется на рассмотрение  депутатам  Сельской Думы сельского поселения  «Деревня Заболотье» одновременно  с  проектом бюджета на  очередной финансовый </w:t>
      </w:r>
      <w:r w:rsidR="00463D08">
        <w:t>2024</w:t>
      </w:r>
      <w:r w:rsidR="008B564D">
        <w:t xml:space="preserve"> год и плановый период </w:t>
      </w:r>
      <w:r w:rsidR="00463D08">
        <w:t>2025</w:t>
      </w:r>
      <w:r>
        <w:t xml:space="preserve"> и </w:t>
      </w:r>
      <w:r w:rsidR="00463D08">
        <w:t>2026</w:t>
      </w:r>
      <w:r>
        <w:t xml:space="preserve"> годов.</w:t>
      </w:r>
    </w:p>
    <w:p w:rsidR="008B4E9D" w:rsidRDefault="008B4E9D">
      <w:pPr>
        <w:autoSpaceDE w:val="0"/>
        <w:jc w:val="both"/>
      </w:pPr>
      <w:r>
        <w:tab/>
        <w:t>Администрация муниципального образования сельского поселения  «Деревня Заболотье» и исполнители  мероприятий  несут ответственность за реализацию социально-экономического развития.</w:t>
      </w:r>
    </w:p>
    <w:p w:rsidR="008B4E9D" w:rsidRDefault="008B4E9D">
      <w:pPr>
        <w:autoSpaceDE w:val="0"/>
        <w:jc w:val="both"/>
      </w:pPr>
      <w:r>
        <w:tab/>
        <w:t xml:space="preserve">Общее руководство и </w:t>
      </w:r>
      <w:proofErr w:type="gramStart"/>
      <w:r>
        <w:t>контроль за</w:t>
      </w:r>
      <w:proofErr w:type="gramEnd"/>
      <w:r>
        <w:t xml:space="preserve"> ходом реализации</w:t>
      </w:r>
      <w:r w:rsidR="006B166A">
        <w:t>,</w:t>
      </w:r>
      <w:r>
        <w:t xml:space="preserve"> осуществляет Глава сельского поселения во взаимодействии со специалистами администрации.</w:t>
      </w:r>
    </w:p>
    <w:p w:rsidR="008B4E9D" w:rsidRDefault="008B4E9D">
      <w:pPr>
        <w:autoSpaceDE w:val="0"/>
        <w:jc w:val="both"/>
      </w:pPr>
      <w:r>
        <w:tab/>
        <w:t>Ответственные за исполнение мероприятий</w:t>
      </w:r>
      <w:r w:rsidR="00DC0D5E">
        <w:t>,</w:t>
      </w:r>
      <w:r>
        <w:t xml:space="preserve"> еж</w:t>
      </w:r>
      <w:r w:rsidR="00DC0D5E">
        <w:t>егодно составляют отчёт об их ис</w:t>
      </w:r>
      <w:r>
        <w:t>полнении и представляют Главе сельского поселения для оценки качественных и количественных результатов.</w:t>
      </w:r>
    </w:p>
    <w:p w:rsidR="008B4E9D" w:rsidRDefault="008B4E9D">
      <w:pPr>
        <w:autoSpaceDE w:val="0"/>
        <w:jc w:val="both"/>
      </w:pPr>
      <w:r>
        <w:tab/>
        <w:t>По представлению главы сельского поселения с учетом предложений исполнителей и заказчиков мероприятий может осуществляться корректировка.</w:t>
      </w:r>
    </w:p>
    <w:p w:rsidR="008B4E9D" w:rsidRDefault="008B4E9D">
      <w:pPr>
        <w:autoSpaceDE w:val="0"/>
        <w:jc w:val="both"/>
      </w:pPr>
      <w:r>
        <w:tab/>
        <w:t>Администрация муниципального образования сельского поселения  «Деревня Заболотье» своевременно предусматривает финансирование мероприятий при формировании бюджета  муниципального образовании на очередной финансовый год с учетом внесенных изменений и дополнений в программу.</w:t>
      </w:r>
    </w:p>
    <w:p w:rsidR="00870DA5" w:rsidRDefault="00870DA5">
      <w:pPr>
        <w:autoSpaceDE w:val="0"/>
        <w:jc w:val="both"/>
      </w:pPr>
    </w:p>
    <w:p w:rsidR="00870DA5" w:rsidRDefault="00870DA5">
      <w:pPr>
        <w:autoSpaceDE w:val="0"/>
        <w:jc w:val="both"/>
      </w:pPr>
    </w:p>
    <w:sectPr w:rsidR="00870DA5" w:rsidSect="00950213">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C7C66"/>
    <w:rsid w:val="0001477E"/>
    <w:rsid w:val="00036064"/>
    <w:rsid w:val="00062388"/>
    <w:rsid w:val="00073900"/>
    <w:rsid w:val="00097CE1"/>
    <w:rsid w:val="000C185F"/>
    <w:rsid w:val="000C7C66"/>
    <w:rsid w:val="000F4657"/>
    <w:rsid w:val="00136975"/>
    <w:rsid w:val="00146933"/>
    <w:rsid w:val="0019473C"/>
    <w:rsid w:val="001C0E3B"/>
    <w:rsid w:val="001C12D9"/>
    <w:rsid w:val="001D2B48"/>
    <w:rsid w:val="001D600F"/>
    <w:rsid w:val="001F5B40"/>
    <w:rsid w:val="00216588"/>
    <w:rsid w:val="00276BB2"/>
    <w:rsid w:val="003268E0"/>
    <w:rsid w:val="0036679E"/>
    <w:rsid w:val="003762D4"/>
    <w:rsid w:val="00414780"/>
    <w:rsid w:val="00432212"/>
    <w:rsid w:val="00463D08"/>
    <w:rsid w:val="004C30AE"/>
    <w:rsid w:val="004C50AD"/>
    <w:rsid w:val="004D490B"/>
    <w:rsid w:val="004E586D"/>
    <w:rsid w:val="00514BB8"/>
    <w:rsid w:val="00530E52"/>
    <w:rsid w:val="00546965"/>
    <w:rsid w:val="005B75E0"/>
    <w:rsid w:val="005D5607"/>
    <w:rsid w:val="005F6AAE"/>
    <w:rsid w:val="00601ADB"/>
    <w:rsid w:val="00643CE4"/>
    <w:rsid w:val="00664B2D"/>
    <w:rsid w:val="00685BC8"/>
    <w:rsid w:val="006A0406"/>
    <w:rsid w:val="006A25AC"/>
    <w:rsid w:val="006B166A"/>
    <w:rsid w:val="006F201A"/>
    <w:rsid w:val="0075641D"/>
    <w:rsid w:val="00766F8C"/>
    <w:rsid w:val="00796728"/>
    <w:rsid w:val="007B4061"/>
    <w:rsid w:val="007C272B"/>
    <w:rsid w:val="007E48B8"/>
    <w:rsid w:val="008162DF"/>
    <w:rsid w:val="0083123C"/>
    <w:rsid w:val="0084189E"/>
    <w:rsid w:val="00870DA5"/>
    <w:rsid w:val="008B4E9D"/>
    <w:rsid w:val="008B564D"/>
    <w:rsid w:val="008D26E4"/>
    <w:rsid w:val="00900A5F"/>
    <w:rsid w:val="009242A2"/>
    <w:rsid w:val="00950213"/>
    <w:rsid w:val="009C4DBB"/>
    <w:rsid w:val="00A13969"/>
    <w:rsid w:val="00A47171"/>
    <w:rsid w:val="00A553E2"/>
    <w:rsid w:val="00AA0F15"/>
    <w:rsid w:val="00B824F0"/>
    <w:rsid w:val="00C74771"/>
    <w:rsid w:val="00C80BDB"/>
    <w:rsid w:val="00C8262F"/>
    <w:rsid w:val="00CB4B4F"/>
    <w:rsid w:val="00CC6A52"/>
    <w:rsid w:val="00D06198"/>
    <w:rsid w:val="00D13B45"/>
    <w:rsid w:val="00D17542"/>
    <w:rsid w:val="00D41023"/>
    <w:rsid w:val="00D50F16"/>
    <w:rsid w:val="00DC0D5E"/>
    <w:rsid w:val="00E17E9C"/>
    <w:rsid w:val="00E306C8"/>
    <w:rsid w:val="00E6017C"/>
    <w:rsid w:val="00E81AAC"/>
    <w:rsid w:val="00E914DC"/>
    <w:rsid w:val="00EA08A1"/>
    <w:rsid w:val="00EF2EC4"/>
    <w:rsid w:val="00F02712"/>
    <w:rsid w:val="00F221C9"/>
    <w:rsid w:val="00F25A55"/>
    <w:rsid w:val="00F326A6"/>
    <w:rsid w:val="00F368AD"/>
    <w:rsid w:val="00FA2D85"/>
    <w:rsid w:val="00FD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13"/>
    <w:pPr>
      <w:suppressAutoHyphens/>
    </w:pPr>
    <w:rPr>
      <w:kern w:val="1"/>
      <w:sz w:val="24"/>
      <w:szCs w:val="24"/>
      <w:lang w:eastAsia="ar-SA"/>
    </w:rPr>
  </w:style>
  <w:style w:type="paragraph" w:styleId="3">
    <w:name w:val="heading 3"/>
    <w:basedOn w:val="a"/>
    <w:link w:val="30"/>
    <w:uiPriority w:val="9"/>
    <w:qFormat/>
    <w:rsid w:val="003268E0"/>
    <w:pPr>
      <w:suppressAutoHyphens w:val="0"/>
      <w:spacing w:before="100" w:beforeAutospacing="1" w:after="100" w:afterAutospacing="1"/>
      <w:outlineLvl w:val="2"/>
    </w:pPr>
    <w:rPr>
      <w:b/>
      <w:bCs/>
      <w:kern w:val="0"/>
      <w:sz w:val="27"/>
      <w:szCs w:val="27"/>
      <w:lang w:eastAsia="ru-RU"/>
    </w:rPr>
  </w:style>
  <w:style w:type="paragraph" w:styleId="4">
    <w:name w:val="heading 4"/>
    <w:basedOn w:val="a"/>
    <w:link w:val="40"/>
    <w:uiPriority w:val="9"/>
    <w:qFormat/>
    <w:rsid w:val="003268E0"/>
    <w:pPr>
      <w:suppressAutoHyphens w:val="0"/>
      <w:spacing w:before="100" w:beforeAutospacing="1" w:after="100" w:afterAutospacing="1"/>
      <w:outlineLvl w:val="3"/>
    </w:pPr>
    <w:rPr>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50213"/>
  </w:style>
  <w:style w:type="character" w:customStyle="1" w:styleId="WW-Absatz-Standardschriftart">
    <w:name w:val="WW-Absatz-Standardschriftart"/>
    <w:rsid w:val="00950213"/>
  </w:style>
  <w:style w:type="character" w:customStyle="1" w:styleId="WW-Absatz-Standardschriftart1">
    <w:name w:val="WW-Absatz-Standardschriftart1"/>
    <w:rsid w:val="00950213"/>
  </w:style>
  <w:style w:type="character" w:customStyle="1" w:styleId="WW-Absatz-Standardschriftart11">
    <w:name w:val="WW-Absatz-Standardschriftart11"/>
    <w:rsid w:val="00950213"/>
  </w:style>
  <w:style w:type="character" w:customStyle="1" w:styleId="WW8Num1z0">
    <w:name w:val="WW8Num1z0"/>
    <w:rsid w:val="00950213"/>
    <w:rPr>
      <w:sz w:val="28"/>
      <w:szCs w:val="28"/>
    </w:rPr>
  </w:style>
  <w:style w:type="character" w:customStyle="1" w:styleId="WW-Absatz-Standardschriftart111">
    <w:name w:val="WW-Absatz-Standardschriftart111"/>
    <w:rsid w:val="00950213"/>
  </w:style>
  <w:style w:type="character" w:customStyle="1" w:styleId="WW-Absatz-Standardschriftart1111">
    <w:name w:val="WW-Absatz-Standardschriftart1111"/>
    <w:rsid w:val="00950213"/>
  </w:style>
  <w:style w:type="character" w:customStyle="1" w:styleId="WW-Absatz-Standardschriftart11111">
    <w:name w:val="WW-Absatz-Standardschriftart11111"/>
    <w:rsid w:val="00950213"/>
  </w:style>
  <w:style w:type="character" w:customStyle="1" w:styleId="WW-Absatz-Standardschriftart111111">
    <w:name w:val="WW-Absatz-Standardschriftart111111"/>
    <w:rsid w:val="00950213"/>
  </w:style>
  <w:style w:type="character" w:customStyle="1" w:styleId="WW-Absatz-Standardschriftart1111111">
    <w:name w:val="WW-Absatz-Standardschriftart1111111"/>
    <w:rsid w:val="00950213"/>
  </w:style>
  <w:style w:type="character" w:customStyle="1" w:styleId="WW-Absatz-Standardschriftart11111111">
    <w:name w:val="WW-Absatz-Standardschriftart11111111"/>
    <w:rsid w:val="00950213"/>
  </w:style>
  <w:style w:type="character" w:customStyle="1" w:styleId="1">
    <w:name w:val="Основной шрифт абзаца1"/>
    <w:rsid w:val="00950213"/>
  </w:style>
  <w:style w:type="character" w:customStyle="1" w:styleId="BodyTextChar">
    <w:name w:val="Body Text Char"/>
    <w:basedOn w:val="1"/>
    <w:rsid w:val="00950213"/>
    <w:rPr>
      <w:rFonts w:ascii="Times New Roman" w:hAnsi="Times New Roman" w:cs="Times New Roman"/>
      <w:b/>
      <w:bCs/>
      <w:sz w:val="24"/>
      <w:szCs w:val="24"/>
      <w:lang w:eastAsia="ar-SA" w:bidi="ar-SA"/>
    </w:rPr>
  </w:style>
  <w:style w:type="character" w:styleId="a3">
    <w:name w:val="Hyperlink"/>
    <w:basedOn w:val="1"/>
    <w:rsid w:val="00950213"/>
    <w:rPr>
      <w:color w:val="0000FF"/>
      <w:u w:val="single"/>
    </w:rPr>
  </w:style>
  <w:style w:type="character" w:customStyle="1" w:styleId="apple-converted-space">
    <w:name w:val="apple-converted-space"/>
    <w:basedOn w:val="1"/>
    <w:rsid w:val="00950213"/>
  </w:style>
  <w:style w:type="character" w:customStyle="1" w:styleId="HTMLPreformattedChar">
    <w:name w:val="HTML Preformatted Char"/>
    <w:basedOn w:val="1"/>
    <w:rsid w:val="00950213"/>
    <w:rPr>
      <w:rFonts w:ascii="Courier New" w:hAnsi="Courier New" w:cs="Courier New"/>
      <w:sz w:val="20"/>
      <w:szCs w:val="20"/>
      <w:lang w:eastAsia="ru-RU"/>
    </w:rPr>
  </w:style>
  <w:style w:type="character" w:customStyle="1" w:styleId="NoSpacingChar">
    <w:name w:val="No Spacing Char"/>
    <w:rsid w:val="00950213"/>
    <w:rPr>
      <w:sz w:val="22"/>
      <w:szCs w:val="22"/>
      <w:lang w:val="ru-RU" w:eastAsia="en-US"/>
    </w:rPr>
  </w:style>
  <w:style w:type="character" w:customStyle="1" w:styleId="10">
    <w:name w:val="Основной текст Знак1"/>
    <w:rsid w:val="00950213"/>
    <w:rPr>
      <w:rFonts w:ascii="Times New Roman" w:hAnsi="Times New Roman" w:cs="Times New Roman"/>
      <w:sz w:val="24"/>
      <w:szCs w:val="24"/>
      <w:lang w:eastAsia="ru-RU"/>
    </w:rPr>
  </w:style>
  <w:style w:type="character" w:customStyle="1" w:styleId="2">
    <w:name w:val="Основной текст (2)_"/>
    <w:basedOn w:val="1"/>
    <w:rsid w:val="00950213"/>
    <w:rPr>
      <w:b/>
      <w:bCs/>
    </w:rPr>
  </w:style>
  <w:style w:type="character" w:customStyle="1" w:styleId="ListLabel1">
    <w:name w:val="ListLabel 1"/>
    <w:rsid w:val="00950213"/>
    <w:rPr>
      <w:rFonts w:cs="Times New Roman"/>
    </w:rPr>
  </w:style>
  <w:style w:type="character" w:customStyle="1" w:styleId="ListLabel2">
    <w:name w:val="ListLabel 2"/>
    <w:rsid w:val="00950213"/>
    <w:rPr>
      <w:rFonts w:eastAsia="Times New Roman"/>
      <w:spacing w:val="-1"/>
      <w:sz w:val="28"/>
      <w:szCs w:val="28"/>
    </w:rPr>
  </w:style>
  <w:style w:type="character" w:customStyle="1" w:styleId="ListLabel3">
    <w:name w:val="ListLabel 3"/>
    <w:rsid w:val="00950213"/>
    <w:rPr>
      <w:rFonts w:cs="Times New Roman"/>
      <w:spacing w:val="-1"/>
      <w:sz w:val="28"/>
      <w:szCs w:val="28"/>
    </w:rPr>
  </w:style>
  <w:style w:type="character" w:customStyle="1" w:styleId="ListLabel4">
    <w:name w:val="ListLabel 4"/>
    <w:rsid w:val="00950213"/>
    <w:rPr>
      <w:rFonts w:cs="Symbol"/>
      <w:sz w:val="20"/>
      <w:szCs w:val="20"/>
    </w:rPr>
  </w:style>
  <w:style w:type="character" w:customStyle="1" w:styleId="ListLabel5">
    <w:name w:val="ListLabel 5"/>
    <w:rsid w:val="00950213"/>
    <w:rPr>
      <w:rFonts w:cs="Courier New"/>
      <w:sz w:val="20"/>
      <w:szCs w:val="20"/>
    </w:rPr>
  </w:style>
  <w:style w:type="character" w:customStyle="1" w:styleId="ListLabel6">
    <w:name w:val="ListLabel 6"/>
    <w:rsid w:val="00950213"/>
    <w:rPr>
      <w:rFonts w:cs="Wingdings"/>
      <w:sz w:val="20"/>
      <w:szCs w:val="20"/>
    </w:rPr>
  </w:style>
  <w:style w:type="character" w:customStyle="1" w:styleId="ListLabel7">
    <w:name w:val="ListLabel 7"/>
    <w:rsid w:val="00950213"/>
    <w:rPr>
      <w:sz w:val="28"/>
      <w:szCs w:val="28"/>
    </w:rPr>
  </w:style>
  <w:style w:type="character" w:customStyle="1" w:styleId="11">
    <w:name w:val="Основной шрифт абзаца1"/>
    <w:rsid w:val="00950213"/>
  </w:style>
  <w:style w:type="character" w:customStyle="1" w:styleId="s2">
    <w:name w:val="s2"/>
    <w:basedOn w:val="11"/>
    <w:rsid w:val="00950213"/>
  </w:style>
  <w:style w:type="character" w:customStyle="1" w:styleId="a4">
    <w:name w:val="Маркеры списка"/>
    <w:rsid w:val="00950213"/>
    <w:rPr>
      <w:rFonts w:ascii="OpenSymbol" w:eastAsia="OpenSymbol" w:hAnsi="OpenSymbol" w:cs="OpenSymbol"/>
    </w:rPr>
  </w:style>
  <w:style w:type="character" w:customStyle="1" w:styleId="a5">
    <w:name w:val="Символ нумерации"/>
    <w:rsid w:val="00950213"/>
  </w:style>
  <w:style w:type="paragraph" w:customStyle="1" w:styleId="a6">
    <w:name w:val="Заголовок"/>
    <w:basedOn w:val="a"/>
    <w:next w:val="a7"/>
    <w:rsid w:val="00950213"/>
    <w:pPr>
      <w:keepNext/>
      <w:spacing w:before="240" w:after="120"/>
    </w:pPr>
    <w:rPr>
      <w:rFonts w:ascii="Arial" w:eastAsia="Microsoft YaHei" w:hAnsi="Arial" w:cs="Mangal"/>
      <w:sz w:val="28"/>
      <w:szCs w:val="28"/>
    </w:rPr>
  </w:style>
  <w:style w:type="paragraph" w:styleId="a7">
    <w:name w:val="Body Text"/>
    <w:basedOn w:val="a"/>
    <w:rsid w:val="00950213"/>
    <w:pPr>
      <w:jc w:val="center"/>
    </w:pPr>
    <w:rPr>
      <w:b/>
      <w:bCs/>
      <w:sz w:val="32"/>
      <w:szCs w:val="32"/>
    </w:rPr>
  </w:style>
  <w:style w:type="paragraph" w:styleId="a8">
    <w:name w:val="List"/>
    <w:basedOn w:val="a7"/>
    <w:rsid w:val="00950213"/>
    <w:rPr>
      <w:rFonts w:cs="Mangal"/>
    </w:rPr>
  </w:style>
  <w:style w:type="paragraph" w:styleId="a9">
    <w:name w:val="caption"/>
    <w:basedOn w:val="a"/>
    <w:qFormat/>
    <w:rsid w:val="00950213"/>
    <w:pPr>
      <w:suppressLineNumbers/>
      <w:spacing w:before="120" w:after="120"/>
    </w:pPr>
    <w:rPr>
      <w:rFonts w:cs="Mangal"/>
      <w:i/>
      <w:iCs/>
    </w:rPr>
  </w:style>
  <w:style w:type="paragraph" w:customStyle="1" w:styleId="12">
    <w:name w:val="Указатель1"/>
    <w:basedOn w:val="a"/>
    <w:rsid w:val="00950213"/>
    <w:pPr>
      <w:suppressLineNumbers/>
    </w:pPr>
    <w:rPr>
      <w:rFonts w:cs="Mangal"/>
    </w:rPr>
  </w:style>
  <w:style w:type="paragraph" w:customStyle="1" w:styleId="HTML1">
    <w:name w:val="Стандартный HTML1"/>
    <w:basedOn w:val="a"/>
    <w:rsid w:val="0095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PlusNonformat">
    <w:name w:val="ConsPlusNonformat"/>
    <w:rsid w:val="00950213"/>
    <w:pPr>
      <w:widowControl w:val="0"/>
      <w:suppressAutoHyphens/>
    </w:pPr>
    <w:rPr>
      <w:rFonts w:ascii="Courier New" w:hAnsi="Courier New" w:cs="Courier New"/>
      <w:kern w:val="1"/>
    </w:rPr>
  </w:style>
  <w:style w:type="paragraph" w:customStyle="1" w:styleId="printj">
    <w:name w:val="printj"/>
    <w:basedOn w:val="a"/>
    <w:rsid w:val="00950213"/>
    <w:pPr>
      <w:suppressAutoHyphens w:val="0"/>
      <w:spacing w:before="28" w:after="28"/>
    </w:pPr>
    <w:rPr>
      <w:lang w:eastAsia="ru-RU"/>
    </w:rPr>
  </w:style>
  <w:style w:type="paragraph" w:customStyle="1" w:styleId="13">
    <w:name w:val="Обычный (веб)1"/>
    <w:basedOn w:val="a"/>
    <w:rsid w:val="00950213"/>
    <w:pPr>
      <w:suppressAutoHyphens w:val="0"/>
      <w:spacing w:before="28" w:after="28"/>
    </w:pPr>
    <w:rPr>
      <w:lang w:eastAsia="ru-RU"/>
    </w:rPr>
  </w:style>
  <w:style w:type="paragraph" w:customStyle="1" w:styleId="14">
    <w:name w:val="Без интервала1"/>
    <w:rsid w:val="00950213"/>
    <w:pPr>
      <w:suppressAutoHyphens/>
    </w:pPr>
    <w:rPr>
      <w:rFonts w:ascii="Calibri" w:eastAsia="Calibri" w:hAnsi="Calibri" w:cs="Calibri"/>
      <w:kern w:val="1"/>
      <w:sz w:val="22"/>
      <w:szCs w:val="22"/>
      <w:lang w:eastAsia="en-US"/>
    </w:rPr>
  </w:style>
  <w:style w:type="paragraph" w:customStyle="1" w:styleId="20">
    <w:name w:val="Основной текст (2)"/>
    <w:basedOn w:val="a"/>
    <w:rsid w:val="00950213"/>
    <w:pPr>
      <w:widowControl w:val="0"/>
      <w:shd w:val="clear" w:color="auto" w:fill="FFFFFF"/>
      <w:suppressAutoHyphens w:val="0"/>
      <w:spacing w:after="420" w:line="312" w:lineRule="exact"/>
    </w:pPr>
    <w:rPr>
      <w:rFonts w:ascii="Calibri" w:eastAsia="Calibri" w:hAnsi="Calibri" w:cs="Calibri"/>
      <w:b/>
      <w:bCs/>
      <w:sz w:val="22"/>
      <w:szCs w:val="22"/>
      <w:lang w:eastAsia="en-US"/>
    </w:rPr>
  </w:style>
  <w:style w:type="paragraph" w:customStyle="1" w:styleId="aa">
    <w:name w:val="Содержимое таблицы"/>
    <w:basedOn w:val="a"/>
    <w:rsid w:val="00950213"/>
    <w:pPr>
      <w:suppressLineNumbers/>
    </w:pPr>
  </w:style>
  <w:style w:type="paragraph" w:customStyle="1" w:styleId="ab">
    <w:name w:val="Заголовок таблицы"/>
    <w:basedOn w:val="aa"/>
    <w:rsid w:val="00950213"/>
    <w:pPr>
      <w:jc w:val="center"/>
    </w:pPr>
    <w:rPr>
      <w:b/>
      <w:bCs/>
    </w:rPr>
  </w:style>
  <w:style w:type="paragraph" w:styleId="ac">
    <w:name w:val="No Spacing"/>
    <w:qFormat/>
    <w:rsid w:val="00136975"/>
    <w:rPr>
      <w:rFonts w:ascii="Calibri" w:eastAsia="Calibri" w:hAnsi="Calibri"/>
      <w:sz w:val="22"/>
      <w:szCs w:val="22"/>
      <w:lang w:eastAsia="en-US"/>
    </w:rPr>
  </w:style>
  <w:style w:type="character" w:customStyle="1" w:styleId="30">
    <w:name w:val="Заголовок 3 Знак"/>
    <w:basedOn w:val="a0"/>
    <w:link w:val="3"/>
    <w:uiPriority w:val="9"/>
    <w:rsid w:val="003268E0"/>
    <w:rPr>
      <w:b/>
      <w:bCs/>
      <w:sz w:val="27"/>
      <w:szCs w:val="27"/>
    </w:rPr>
  </w:style>
  <w:style w:type="character" w:customStyle="1" w:styleId="40">
    <w:name w:val="Заголовок 4 Знак"/>
    <w:basedOn w:val="a0"/>
    <w:link w:val="4"/>
    <w:uiPriority w:val="9"/>
    <w:rsid w:val="003268E0"/>
    <w:rPr>
      <w:b/>
      <w:bCs/>
      <w:sz w:val="24"/>
      <w:szCs w:val="24"/>
    </w:rPr>
  </w:style>
  <w:style w:type="paragraph" w:customStyle="1" w:styleId="formattext">
    <w:name w:val="formattext"/>
    <w:basedOn w:val="a"/>
    <w:rsid w:val="003268E0"/>
    <w:pPr>
      <w:suppressAutoHyphens w:val="0"/>
      <w:spacing w:before="100" w:beforeAutospacing="1" w:after="100" w:afterAutospacing="1"/>
    </w:pPr>
    <w:rPr>
      <w:kern w:val="0"/>
      <w:lang w:eastAsia="ru-RU"/>
    </w:rPr>
  </w:style>
  <w:style w:type="paragraph" w:styleId="ad">
    <w:name w:val="Balloon Text"/>
    <w:basedOn w:val="a"/>
    <w:link w:val="ae"/>
    <w:uiPriority w:val="99"/>
    <w:semiHidden/>
    <w:unhideWhenUsed/>
    <w:rsid w:val="00796728"/>
    <w:rPr>
      <w:rFonts w:ascii="Tahoma" w:hAnsi="Tahoma" w:cs="Tahoma"/>
      <w:sz w:val="16"/>
      <w:szCs w:val="16"/>
    </w:rPr>
  </w:style>
  <w:style w:type="character" w:customStyle="1" w:styleId="ae">
    <w:name w:val="Текст выноски Знак"/>
    <w:basedOn w:val="a0"/>
    <w:link w:val="ad"/>
    <w:uiPriority w:val="99"/>
    <w:semiHidden/>
    <w:rsid w:val="00796728"/>
    <w:rPr>
      <w:rFonts w:ascii="Tahoma" w:hAnsi="Tahoma" w:cs="Tahoma"/>
      <w:kern w:val="1"/>
      <w:sz w:val="16"/>
      <w:szCs w:val="16"/>
      <w:lang w:eastAsia="ar-SA"/>
    </w:rPr>
  </w:style>
  <w:style w:type="paragraph" w:customStyle="1" w:styleId="HTML2">
    <w:name w:val="Стандартный HTML2"/>
    <w:basedOn w:val="a"/>
    <w:rsid w:val="00C8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071143">
      <w:bodyDiv w:val="1"/>
      <w:marLeft w:val="0"/>
      <w:marRight w:val="0"/>
      <w:marTop w:val="0"/>
      <w:marBottom w:val="0"/>
      <w:divBdr>
        <w:top w:val="none" w:sz="0" w:space="0" w:color="auto"/>
        <w:left w:val="none" w:sz="0" w:space="0" w:color="auto"/>
        <w:bottom w:val="none" w:sz="0" w:space="0" w:color="auto"/>
        <w:right w:val="none" w:sz="0" w:space="0" w:color="auto"/>
      </w:divBdr>
    </w:div>
    <w:div w:id="325591400">
      <w:bodyDiv w:val="1"/>
      <w:marLeft w:val="0"/>
      <w:marRight w:val="0"/>
      <w:marTop w:val="0"/>
      <w:marBottom w:val="0"/>
      <w:divBdr>
        <w:top w:val="none" w:sz="0" w:space="0" w:color="auto"/>
        <w:left w:val="none" w:sz="0" w:space="0" w:color="auto"/>
        <w:bottom w:val="none" w:sz="0" w:space="0" w:color="auto"/>
        <w:right w:val="none" w:sz="0" w:space="0" w:color="auto"/>
      </w:divBdr>
    </w:div>
    <w:div w:id="2003271344">
      <w:bodyDiv w:val="1"/>
      <w:marLeft w:val="0"/>
      <w:marRight w:val="0"/>
      <w:marTop w:val="0"/>
      <w:marBottom w:val="0"/>
      <w:divBdr>
        <w:top w:val="none" w:sz="0" w:space="0" w:color="auto"/>
        <w:left w:val="none" w:sz="0" w:space="0" w:color="auto"/>
        <w:bottom w:val="none" w:sz="0" w:space="0" w:color="auto"/>
        <w:right w:val="none" w:sz="0" w:space="0" w:color="auto"/>
      </w:divBdr>
      <w:divsChild>
        <w:div w:id="470442929">
          <w:marLeft w:val="0"/>
          <w:marRight w:val="0"/>
          <w:marTop w:val="0"/>
          <w:marBottom w:val="0"/>
          <w:divBdr>
            <w:top w:val="none" w:sz="0" w:space="0" w:color="auto"/>
            <w:left w:val="none" w:sz="0" w:space="0" w:color="auto"/>
            <w:bottom w:val="none" w:sz="0" w:space="0" w:color="auto"/>
            <w:right w:val="none" w:sz="0" w:space="0" w:color="auto"/>
          </w:divBdr>
        </w:div>
        <w:div w:id="6373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6293557" TargetMode="External"/><Relationship Id="rId5" Type="http://schemas.openxmlformats.org/officeDocument/2006/relationships/hyperlink" Target="http://docs.cntd.ru/document/4270011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FDAD-AFE3-421E-BE5C-D5445010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20323</CharactersWithSpaces>
  <SharedDoc>false</SharedDoc>
  <HLinks>
    <vt:vector size="12" baseType="variant">
      <vt:variant>
        <vt:i4>6750322</vt:i4>
      </vt:variant>
      <vt:variant>
        <vt:i4>3</vt:i4>
      </vt:variant>
      <vt:variant>
        <vt:i4>0</vt:i4>
      </vt:variant>
      <vt:variant>
        <vt:i4>5</vt:i4>
      </vt:variant>
      <vt:variant>
        <vt:lpwstr>http://docs.cntd.ru/document/446293557</vt:lpwstr>
      </vt:variant>
      <vt:variant>
        <vt:lpwstr/>
      </vt:variant>
      <vt:variant>
        <vt:i4>7274613</vt:i4>
      </vt:variant>
      <vt:variant>
        <vt:i4>0</vt:i4>
      </vt:variant>
      <vt:variant>
        <vt:i4>0</vt:i4>
      </vt:variant>
      <vt:variant>
        <vt:i4>5</vt:i4>
      </vt:variant>
      <vt:variant>
        <vt:lpwstr>http://docs.cntd.ru/document/427001143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2022-11-23T11:11:00Z</cp:lastPrinted>
  <dcterms:created xsi:type="dcterms:W3CDTF">2023-11-24T11:51:00Z</dcterms:created>
  <dcterms:modified xsi:type="dcterms:W3CDTF">2024-01-04T13:20:00Z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