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E4" w:rsidRPr="006670DD" w:rsidRDefault="00B108E4" w:rsidP="003A1A28">
      <w:pPr>
        <w:spacing w:after="0" w:line="259" w:lineRule="auto"/>
        <w:ind w:left="0" w:firstLine="0"/>
        <w:jc w:val="left"/>
        <w:rPr>
          <w:lang w:val="ru-RU"/>
        </w:rPr>
      </w:pPr>
    </w:p>
    <w:p w:rsidR="003A1A28" w:rsidRPr="003A1A28" w:rsidRDefault="003A1A28" w:rsidP="003A1A28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3A1A28">
        <w:rPr>
          <w:b/>
          <w:bCs/>
          <w:color w:val="auto"/>
          <w:szCs w:val="28"/>
          <w:lang w:val="ru-RU" w:eastAsia="ru-RU"/>
        </w:rPr>
        <w:t>А Д М И Н И С Т Р А Ц И Я</w:t>
      </w:r>
    </w:p>
    <w:p w:rsidR="003A1A28" w:rsidRPr="003A1A28" w:rsidRDefault="003A1A28" w:rsidP="003A1A28">
      <w:pPr>
        <w:tabs>
          <w:tab w:val="left" w:pos="3195"/>
        </w:tabs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3A1A28">
        <w:rPr>
          <w:b/>
          <w:bCs/>
          <w:color w:val="auto"/>
          <w:szCs w:val="28"/>
          <w:lang w:val="ru-RU" w:eastAsia="ru-RU"/>
        </w:rPr>
        <w:t>(исполнительно-распорядительный орган)</w:t>
      </w:r>
    </w:p>
    <w:p w:rsidR="003A1A28" w:rsidRPr="003A1A28" w:rsidRDefault="003A1A28" w:rsidP="003A1A28">
      <w:pPr>
        <w:tabs>
          <w:tab w:val="left" w:pos="3195"/>
        </w:tabs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3A1A28">
        <w:rPr>
          <w:b/>
          <w:bCs/>
          <w:color w:val="auto"/>
          <w:szCs w:val="28"/>
          <w:lang w:val="ru-RU" w:eastAsia="ru-RU"/>
        </w:rPr>
        <w:t>СЕЛЬСКОГО ПОСЕЛЕНИЯ «ДЕРЕВНЯ  ЗАБОЛОТЬЕ»</w:t>
      </w:r>
    </w:p>
    <w:p w:rsidR="003A1A28" w:rsidRPr="003A1A28" w:rsidRDefault="003A1A28" w:rsidP="003A1A28">
      <w:pPr>
        <w:spacing w:after="0" w:line="259" w:lineRule="auto"/>
        <w:ind w:left="1" w:firstLine="0"/>
        <w:jc w:val="center"/>
        <w:rPr>
          <w:szCs w:val="28"/>
          <w:lang w:val="ru-RU"/>
        </w:rPr>
      </w:pPr>
      <w:r w:rsidRPr="003A1A28">
        <w:rPr>
          <w:b/>
          <w:color w:val="auto"/>
          <w:szCs w:val="28"/>
          <w:lang w:val="ru-RU" w:eastAsia="ru-RU"/>
        </w:rPr>
        <w:t>Калужская область  Людиновский район</w:t>
      </w:r>
    </w:p>
    <w:p w:rsidR="003A1A28" w:rsidRPr="003A1A28" w:rsidRDefault="003A1A28" w:rsidP="003A1A28">
      <w:pPr>
        <w:tabs>
          <w:tab w:val="left" w:pos="3195"/>
        </w:tabs>
        <w:suppressAutoHyphens/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p w:rsidR="00B108E4" w:rsidRPr="003A1A28" w:rsidRDefault="003A1A28" w:rsidP="003A1A28">
      <w:pPr>
        <w:spacing w:after="9" w:line="259" w:lineRule="auto"/>
        <w:ind w:left="1" w:firstLine="0"/>
        <w:jc w:val="left"/>
        <w:rPr>
          <w:b/>
          <w:lang w:val="ru-RU"/>
        </w:rPr>
      </w:pPr>
      <w:r>
        <w:rPr>
          <w:lang w:val="ru-RU"/>
        </w:rPr>
        <w:t xml:space="preserve">                                                      </w:t>
      </w:r>
      <w:r w:rsidR="00DA0E5E" w:rsidRPr="003A1A28">
        <w:rPr>
          <w:b/>
          <w:lang w:val="ru-RU"/>
        </w:rPr>
        <w:t xml:space="preserve">ПОСТАНОВЛЕНИЕ </w:t>
      </w:r>
    </w:p>
    <w:p w:rsidR="003A1A28" w:rsidRPr="00550C9F" w:rsidRDefault="003A1A28" w:rsidP="003A1A28">
      <w:pPr>
        <w:spacing w:after="0" w:line="249" w:lineRule="auto"/>
        <w:ind w:left="294" w:hanging="10"/>
        <w:jc w:val="left"/>
        <w:rPr>
          <w:b/>
          <w:sz w:val="24"/>
          <w:szCs w:val="24"/>
          <w:lang w:val="ru-RU"/>
        </w:rPr>
      </w:pPr>
      <w:r w:rsidRPr="00550C9F">
        <w:rPr>
          <w:b/>
          <w:sz w:val="24"/>
          <w:szCs w:val="24"/>
          <w:lang w:val="ru-RU"/>
        </w:rPr>
        <w:t>от</w:t>
      </w:r>
      <w:r w:rsidR="00DA0E5E" w:rsidRPr="00550C9F">
        <w:rPr>
          <w:b/>
          <w:sz w:val="24"/>
          <w:szCs w:val="24"/>
          <w:lang w:val="ru-RU"/>
        </w:rPr>
        <w:t xml:space="preserve"> </w:t>
      </w:r>
      <w:r w:rsidRPr="00550C9F">
        <w:rPr>
          <w:b/>
          <w:sz w:val="24"/>
          <w:szCs w:val="24"/>
          <w:lang w:val="ru-RU"/>
        </w:rPr>
        <w:t xml:space="preserve">19 декабря  </w:t>
      </w:r>
      <w:r w:rsidR="00DA0E5E" w:rsidRPr="00550C9F">
        <w:rPr>
          <w:b/>
          <w:sz w:val="24"/>
          <w:szCs w:val="24"/>
          <w:lang w:val="ru-RU"/>
        </w:rPr>
        <w:t xml:space="preserve">2022 г.                                               </w:t>
      </w:r>
      <w:r w:rsidRPr="00550C9F">
        <w:rPr>
          <w:b/>
          <w:sz w:val="24"/>
          <w:szCs w:val="24"/>
          <w:lang w:val="ru-RU"/>
        </w:rPr>
        <w:t xml:space="preserve">             </w:t>
      </w:r>
      <w:r w:rsidR="00DA0E5E" w:rsidRPr="00550C9F">
        <w:rPr>
          <w:b/>
          <w:sz w:val="24"/>
          <w:szCs w:val="24"/>
          <w:lang w:val="ru-RU"/>
        </w:rPr>
        <w:t xml:space="preserve">     </w:t>
      </w:r>
      <w:r w:rsidRPr="00550C9F">
        <w:rPr>
          <w:b/>
          <w:sz w:val="24"/>
          <w:szCs w:val="24"/>
          <w:lang w:val="ru-RU"/>
        </w:rPr>
        <w:t xml:space="preserve">          </w:t>
      </w:r>
      <w:r w:rsidR="00DA0E5E" w:rsidRPr="00550C9F">
        <w:rPr>
          <w:b/>
          <w:sz w:val="24"/>
          <w:szCs w:val="24"/>
          <w:lang w:val="ru-RU"/>
        </w:rPr>
        <w:t xml:space="preserve"> </w:t>
      </w:r>
      <w:r w:rsidR="00550C9F">
        <w:rPr>
          <w:b/>
          <w:sz w:val="24"/>
          <w:szCs w:val="24"/>
          <w:lang w:val="ru-RU"/>
        </w:rPr>
        <w:t xml:space="preserve">                        </w:t>
      </w:r>
      <w:r w:rsidR="00DA0E5E" w:rsidRPr="00550C9F">
        <w:rPr>
          <w:b/>
          <w:sz w:val="24"/>
          <w:szCs w:val="24"/>
          <w:lang w:val="ru-RU"/>
        </w:rPr>
        <w:t>№</w:t>
      </w:r>
      <w:r w:rsidRPr="00550C9F">
        <w:rPr>
          <w:b/>
          <w:sz w:val="24"/>
          <w:szCs w:val="24"/>
          <w:lang w:val="ru-RU"/>
        </w:rPr>
        <w:t xml:space="preserve"> 38</w:t>
      </w:r>
    </w:p>
    <w:p w:rsidR="003A1A28" w:rsidRDefault="003A1A28" w:rsidP="003A1A28">
      <w:pPr>
        <w:spacing w:after="0" w:line="249" w:lineRule="auto"/>
        <w:ind w:left="294" w:hanging="10"/>
        <w:jc w:val="left"/>
        <w:rPr>
          <w:lang w:val="ru-RU"/>
        </w:rPr>
      </w:pPr>
    </w:p>
    <w:p w:rsidR="00B108E4" w:rsidRPr="003A1A28" w:rsidRDefault="00DA0E5E" w:rsidP="003A1A28">
      <w:pPr>
        <w:spacing w:after="0" w:line="249" w:lineRule="auto"/>
        <w:ind w:left="294" w:hanging="10"/>
        <w:jc w:val="left"/>
        <w:rPr>
          <w:b/>
          <w:sz w:val="24"/>
          <w:szCs w:val="24"/>
          <w:lang w:val="ru-RU"/>
        </w:rPr>
      </w:pPr>
      <w:r w:rsidRPr="003A1A28">
        <w:rPr>
          <w:b/>
          <w:sz w:val="24"/>
          <w:szCs w:val="24"/>
          <w:lang w:val="ru-RU"/>
        </w:rPr>
        <w:t xml:space="preserve">Об утверждении Порядка уведомления муниципальными </w:t>
      </w:r>
      <w:r w:rsidRPr="003A1A28">
        <w:rPr>
          <w:b/>
          <w:sz w:val="24"/>
          <w:szCs w:val="24"/>
          <w:lang w:val="ru-RU"/>
        </w:rPr>
        <w:tab/>
        <w:t xml:space="preserve">служащими администрации </w:t>
      </w:r>
      <w:r w:rsidRPr="003A1A28">
        <w:rPr>
          <w:b/>
          <w:sz w:val="24"/>
          <w:szCs w:val="24"/>
          <w:lang w:val="ru-RU"/>
        </w:rPr>
        <w:tab/>
      </w:r>
      <w:r w:rsidR="003A1A28" w:rsidRPr="003A1A28">
        <w:rPr>
          <w:b/>
          <w:sz w:val="24"/>
          <w:szCs w:val="24"/>
          <w:lang w:val="ru-RU"/>
        </w:rPr>
        <w:t>сельского поселения «Деревня Заболотье»</w:t>
      </w:r>
      <w:r w:rsidRPr="003A1A28">
        <w:rPr>
          <w:b/>
          <w:sz w:val="24"/>
          <w:szCs w:val="24"/>
          <w:lang w:val="ru-RU"/>
        </w:rPr>
        <w:t xml:space="preserve"> </w:t>
      </w:r>
      <w:r w:rsidR="003A1A28" w:rsidRPr="003A1A28">
        <w:rPr>
          <w:b/>
          <w:sz w:val="24"/>
          <w:szCs w:val="24"/>
          <w:lang w:val="ru-RU"/>
        </w:rPr>
        <w:t xml:space="preserve">  </w:t>
      </w:r>
      <w:r w:rsidRPr="003A1A28">
        <w:rPr>
          <w:b/>
          <w:sz w:val="24"/>
          <w:szCs w:val="24"/>
          <w:lang w:val="ru-RU"/>
        </w:rPr>
        <w:t xml:space="preserve">представителя нанимателя (работодателя) о </w:t>
      </w:r>
      <w:r w:rsidRPr="003A1A28">
        <w:rPr>
          <w:b/>
          <w:sz w:val="24"/>
          <w:szCs w:val="24"/>
          <w:lang w:val="ru-RU"/>
        </w:rPr>
        <w:tab/>
      </w:r>
      <w:r w:rsidR="003A1A28" w:rsidRPr="003A1A28">
        <w:rPr>
          <w:b/>
          <w:sz w:val="24"/>
          <w:szCs w:val="24"/>
          <w:lang w:val="ru-RU"/>
        </w:rPr>
        <w:t xml:space="preserve">намерении </w:t>
      </w:r>
      <w:r w:rsidRPr="003A1A28">
        <w:rPr>
          <w:b/>
          <w:sz w:val="24"/>
          <w:szCs w:val="24"/>
          <w:lang w:val="ru-RU"/>
        </w:rPr>
        <w:t xml:space="preserve">выполнять </w:t>
      </w:r>
      <w:r w:rsidRPr="003A1A28">
        <w:rPr>
          <w:b/>
          <w:sz w:val="24"/>
          <w:szCs w:val="24"/>
          <w:lang w:val="ru-RU"/>
        </w:rPr>
        <w:tab/>
        <w:t xml:space="preserve">иную </w:t>
      </w:r>
      <w:r w:rsidR="003A1A28" w:rsidRPr="003A1A28">
        <w:rPr>
          <w:b/>
          <w:sz w:val="24"/>
          <w:szCs w:val="24"/>
          <w:lang w:val="ru-RU"/>
        </w:rPr>
        <w:t xml:space="preserve"> </w:t>
      </w:r>
      <w:r w:rsidRPr="003A1A28">
        <w:rPr>
          <w:b/>
          <w:sz w:val="24"/>
          <w:szCs w:val="24"/>
          <w:lang w:val="ru-RU"/>
        </w:rPr>
        <w:t xml:space="preserve">оплачиваемую работу </w:t>
      </w:r>
    </w:p>
    <w:p w:rsidR="003A1A28" w:rsidRDefault="003A1A28">
      <w:pPr>
        <w:spacing w:after="575"/>
        <w:ind w:left="284" w:right="284"/>
        <w:rPr>
          <w:sz w:val="24"/>
          <w:szCs w:val="24"/>
          <w:lang w:val="ru-RU"/>
        </w:rPr>
      </w:pPr>
    </w:p>
    <w:p w:rsidR="00B108E4" w:rsidRPr="003A1A28" w:rsidRDefault="00DA0E5E">
      <w:pPr>
        <w:spacing w:after="575"/>
        <w:ind w:left="284" w:right="284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В соответствии с частью 1 статьи 10 Федерального закона от 25.12.2008 № 273-ФЗ «О противодействии коррупции», частью 2 статьи 11 Федерального закона </w:t>
      </w:r>
      <w:hyperlink r:id="rId7">
        <w:r w:rsidRPr="003A1A28">
          <w:rPr>
            <w:sz w:val="24"/>
            <w:szCs w:val="24"/>
            <w:lang w:val="ru-RU"/>
          </w:rPr>
          <w:t>от</w:t>
        </w:r>
      </w:hyperlink>
      <w:hyperlink r:id="rId8">
        <w:r w:rsidRPr="003A1A28">
          <w:rPr>
            <w:sz w:val="24"/>
            <w:szCs w:val="24"/>
            <w:lang w:val="ru-RU"/>
          </w:rPr>
          <w:t xml:space="preserve"> 02.03.2007 </w:t>
        </w:r>
      </w:hyperlink>
      <w:hyperlink r:id="rId9">
        <w:r w:rsidRPr="003A1A28">
          <w:rPr>
            <w:sz w:val="24"/>
            <w:szCs w:val="24"/>
            <w:lang w:val="ru-RU"/>
          </w:rPr>
          <w:t>№</w:t>
        </w:r>
      </w:hyperlink>
      <w:hyperlink r:id="rId10">
        <w:r w:rsidRPr="003A1A28">
          <w:rPr>
            <w:sz w:val="24"/>
            <w:szCs w:val="24"/>
            <w:lang w:val="ru-RU"/>
          </w:rPr>
          <w:t xml:space="preserve"> </w:t>
        </w:r>
      </w:hyperlink>
      <w:hyperlink r:id="rId11">
        <w:r w:rsidRPr="003A1A28">
          <w:rPr>
            <w:sz w:val="24"/>
            <w:szCs w:val="24"/>
            <w:lang w:val="ru-RU"/>
          </w:rPr>
          <w:t>25-ФЗ</w:t>
        </w:r>
      </w:hyperlink>
      <w:r w:rsidRPr="003A1A28">
        <w:rPr>
          <w:sz w:val="24"/>
          <w:szCs w:val="24"/>
          <w:lang w:val="ru-RU"/>
        </w:rPr>
        <w:t xml:space="preserve"> «О муниципальной службе в Российской Федерации», пунктом 42 части 1 статьи 16 Федерального закона от 06.10.2003 № 131-ФЗ «Об общих принципах организации местного самоуправления в Рос</w:t>
      </w:r>
      <w:r w:rsidR="003A3595">
        <w:rPr>
          <w:sz w:val="24"/>
          <w:szCs w:val="24"/>
          <w:lang w:val="ru-RU"/>
        </w:rPr>
        <w:t>сийской Федерации», Уставом</w:t>
      </w:r>
      <w:r w:rsidRPr="003A1A28">
        <w:rPr>
          <w:sz w:val="24"/>
          <w:szCs w:val="24"/>
          <w:lang w:val="ru-RU"/>
        </w:rPr>
        <w:t xml:space="preserve"> </w:t>
      </w:r>
      <w:r w:rsidR="003A1A28">
        <w:rPr>
          <w:sz w:val="24"/>
          <w:szCs w:val="24"/>
          <w:lang w:val="ru-RU"/>
        </w:rPr>
        <w:t>сельского поселения «Деревня Заболотье»</w:t>
      </w:r>
      <w:r w:rsidR="003A3595">
        <w:rPr>
          <w:sz w:val="24"/>
          <w:szCs w:val="24"/>
          <w:lang w:val="ru-RU"/>
        </w:rPr>
        <w:t xml:space="preserve">,администрация </w:t>
      </w:r>
    </w:p>
    <w:p w:rsidR="00B108E4" w:rsidRDefault="00DA0E5E">
      <w:pPr>
        <w:spacing w:after="85" w:line="265" w:lineRule="auto"/>
        <w:ind w:left="577" w:right="567" w:hanging="10"/>
        <w:jc w:val="center"/>
      </w:pPr>
      <w:r>
        <w:rPr>
          <w:b/>
        </w:rPr>
        <w:t>ПОСТАНОВЛЯЕТ:</w:t>
      </w:r>
    </w:p>
    <w:p w:rsidR="00B108E4" w:rsidRPr="003A1A28" w:rsidRDefault="00DA0E5E">
      <w:pPr>
        <w:numPr>
          <w:ilvl w:val="0"/>
          <w:numId w:val="1"/>
        </w:numPr>
        <w:ind w:right="284" w:firstLine="540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Утвердить Порядок уведомления муниципальными служащими администрации </w:t>
      </w:r>
      <w:r w:rsidR="003A1A28" w:rsidRPr="003A1A28">
        <w:rPr>
          <w:sz w:val="24"/>
          <w:szCs w:val="24"/>
          <w:lang w:val="ru-RU"/>
        </w:rPr>
        <w:t>сельского поселения « Деревня Заболотье»</w:t>
      </w:r>
      <w:r w:rsidRPr="003A1A28">
        <w:rPr>
          <w:sz w:val="24"/>
          <w:szCs w:val="24"/>
          <w:lang w:val="ru-RU"/>
        </w:rPr>
        <w:t xml:space="preserve"> представителя нанимателя (работодателя) о намерении выполнять иную оплачиваемую работу.</w:t>
      </w:r>
    </w:p>
    <w:p w:rsidR="00B108E4" w:rsidRPr="003A1A28" w:rsidRDefault="00DA0E5E">
      <w:pPr>
        <w:numPr>
          <w:ilvl w:val="0"/>
          <w:numId w:val="1"/>
        </w:numPr>
        <w:ind w:right="284" w:firstLine="540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Контроль за выполнением настоящего постановления </w:t>
      </w:r>
      <w:r w:rsidR="00550C9F">
        <w:rPr>
          <w:sz w:val="24"/>
          <w:szCs w:val="24"/>
          <w:lang w:val="ru-RU"/>
        </w:rPr>
        <w:t>оставляю за собой.</w:t>
      </w:r>
    </w:p>
    <w:p w:rsidR="00B108E4" w:rsidRPr="003A1A28" w:rsidRDefault="00DA0E5E">
      <w:pPr>
        <w:numPr>
          <w:ilvl w:val="0"/>
          <w:numId w:val="1"/>
        </w:numPr>
        <w:spacing w:after="335"/>
        <w:ind w:right="284" w:firstLine="540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3A1A28" w:rsidRDefault="003A1A28">
      <w:pPr>
        <w:ind w:left="284" w:firstLine="0"/>
        <w:rPr>
          <w:sz w:val="24"/>
          <w:szCs w:val="24"/>
          <w:lang w:val="ru-RU"/>
        </w:rPr>
      </w:pPr>
    </w:p>
    <w:p w:rsidR="00B108E4" w:rsidRPr="003A1A28" w:rsidRDefault="00DA0E5E">
      <w:pPr>
        <w:ind w:left="284" w:firstLine="0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Глава администрации </w:t>
      </w:r>
    </w:p>
    <w:p w:rsidR="00B108E4" w:rsidRPr="003A1A28" w:rsidRDefault="003A1A28">
      <w:pPr>
        <w:ind w:left="284" w:firstLine="0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сельского поселения « Деревня Заболотье»                        </w:t>
      </w:r>
      <w:r w:rsidR="00DA0E5E" w:rsidRPr="003A1A28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       </w:t>
      </w:r>
      <w:r w:rsidR="00DA0E5E" w:rsidRPr="003A1A28">
        <w:rPr>
          <w:sz w:val="24"/>
          <w:szCs w:val="24"/>
          <w:lang w:val="ru-RU"/>
        </w:rPr>
        <w:t xml:space="preserve"> </w:t>
      </w:r>
      <w:r w:rsidRPr="003A1A28">
        <w:rPr>
          <w:sz w:val="24"/>
          <w:szCs w:val="24"/>
          <w:lang w:val="ru-RU"/>
        </w:rPr>
        <w:t>Соколов В.П</w:t>
      </w:r>
    </w:p>
    <w:p w:rsidR="00B108E4" w:rsidRPr="006670DD" w:rsidRDefault="00B108E4">
      <w:pPr>
        <w:rPr>
          <w:lang w:val="ru-RU"/>
        </w:rPr>
        <w:sectPr w:rsidR="00B108E4" w:rsidRPr="006670DD">
          <w:headerReference w:type="even" r:id="rId12"/>
          <w:headerReference w:type="default" r:id="rId13"/>
          <w:headerReference w:type="first" r:id="rId14"/>
          <w:pgSz w:w="11906" w:h="16838"/>
          <w:pgMar w:top="776" w:right="567" w:bottom="1227" w:left="1417" w:header="720" w:footer="720" w:gutter="0"/>
          <w:cols w:space="720"/>
        </w:sectPr>
      </w:pPr>
    </w:p>
    <w:p w:rsidR="00B108E4" w:rsidRPr="00550C9F" w:rsidRDefault="00DA0E5E" w:rsidP="00550C9F">
      <w:pPr>
        <w:spacing w:after="0"/>
        <w:ind w:left="4966" w:hanging="10"/>
        <w:jc w:val="left"/>
        <w:rPr>
          <w:sz w:val="20"/>
          <w:szCs w:val="20"/>
          <w:lang w:val="ru-RU"/>
        </w:rPr>
      </w:pPr>
      <w:r w:rsidRPr="003A1A28">
        <w:rPr>
          <w:b/>
          <w:sz w:val="20"/>
          <w:szCs w:val="20"/>
          <w:lang w:val="ru-RU"/>
        </w:rPr>
        <w:lastRenderedPageBreak/>
        <w:t xml:space="preserve">Приложение </w:t>
      </w:r>
      <w:r w:rsidRPr="003A1A28">
        <w:rPr>
          <w:sz w:val="20"/>
          <w:szCs w:val="20"/>
          <w:lang w:val="ru-RU"/>
        </w:rPr>
        <w:t xml:space="preserve">к постановлению администрации </w:t>
      </w:r>
      <w:r w:rsidR="003A1A28" w:rsidRPr="003A1A28">
        <w:rPr>
          <w:sz w:val="20"/>
          <w:szCs w:val="20"/>
          <w:lang w:val="ru-RU"/>
        </w:rPr>
        <w:t>сельского поселения « Деревня Заболотье»</w:t>
      </w:r>
      <w:r w:rsidRPr="003A1A28">
        <w:rPr>
          <w:sz w:val="20"/>
          <w:szCs w:val="20"/>
          <w:lang w:val="ru-RU"/>
        </w:rPr>
        <w:t xml:space="preserve">  от </w:t>
      </w:r>
      <w:r w:rsidR="003A1A28">
        <w:rPr>
          <w:sz w:val="20"/>
          <w:szCs w:val="20"/>
          <w:lang w:val="ru-RU"/>
        </w:rPr>
        <w:t>19.12.</w:t>
      </w:r>
      <w:r w:rsidRPr="003A1A28">
        <w:rPr>
          <w:sz w:val="20"/>
          <w:szCs w:val="20"/>
          <w:lang w:val="ru-RU"/>
        </w:rPr>
        <w:t xml:space="preserve">2022 г.  № </w:t>
      </w:r>
      <w:r w:rsidR="003A1A28">
        <w:rPr>
          <w:sz w:val="20"/>
          <w:szCs w:val="20"/>
          <w:lang w:val="ru-RU"/>
        </w:rPr>
        <w:t>38</w:t>
      </w:r>
      <w:r w:rsidRPr="003A1A28">
        <w:rPr>
          <w:sz w:val="20"/>
          <w:szCs w:val="20"/>
          <w:lang w:val="ru-RU"/>
        </w:rPr>
        <w:t xml:space="preserve"> «Об утверждении Порядка уведомления муниципальными служащими администрации </w:t>
      </w:r>
      <w:r w:rsidR="003A1A28" w:rsidRPr="003A1A28">
        <w:rPr>
          <w:sz w:val="20"/>
          <w:szCs w:val="20"/>
          <w:lang w:val="ru-RU"/>
        </w:rPr>
        <w:t>сельского поселения « Деревня Заболотье»</w:t>
      </w:r>
      <w:r w:rsidRPr="003A1A28">
        <w:rPr>
          <w:sz w:val="20"/>
          <w:szCs w:val="20"/>
          <w:lang w:val="ru-RU"/>
        </w:rPr>
        <w:t xml:space="preserve"> представителя нанимателя (работодателя) о намерении выполнять иную оплачиваемую работу»</w:t>
      </w:r>
      <w:r w:rsidRPr="0087107E">
        <w:rPr>
          <w:sz w:val="24"/>
          <w:lang w:val="ru-RU"/>
        </w:rPr>
        <w:t xml:space="preserve"> </w:t>
      </w:r>
    </w:p>
    <w:p w:rsidR="00B108E4" w:rsidRPr="0087107E" w:rsidRDefault="00DA0E5E">
      <w:pPr>
        <w:spacing w:after="0" w:line="259" w:lineRule="auto"/>
        <w:ind w:left="0" w:firstLine="0"/>
        <w:jc w:val="right"/>
        <w:rPr>
          <w:lang w:val="ru-RU"/>
        </w:rPr>
      </w:pPr>
      <w:r w:rsidRPr="0087107E">
        <w:rPr>
          <w:sz w:val="24"/>
          <w:lang w:val="ru-RU"/>
        </w:rPr>
        <w:t xml:space="preserve"> </w:t>
      </w:r>
    </w:p>
    <w:p w:rsidR="003A1A28" w:rsidRDefault="00DA0E5E" w:rsidP="003A1A28">
      <w:pPr>
        <w:spacing w:after="0" w:line="259" w:lineRule="auto"/>
        <w:ind w:left="1001" w:hanging="10"/>
        <w:jc w:val="center"/>
        <w:rPr>
          <w:sz w:val="22"/>
          <w:lang w:val="ru-RU"/>
        </w:rPr>
      </w:pPr>
      <w:r w:rsidRPr="003A1A28">
        <w:rPr>
          <w:b/>
          <w:sz w:val="20"/>
          <w:lang w:val="ru-RU"/>
        </w:rPr>
        <w:t>ПОРЯДОК УВЕДОМЛЕНИЯ МУНИЦИПАЛЬНЫМИ СЛУЖАЩИМИ</w:t>
      </w:r>
    </w:p>
    <w:p w:rsidR="003A1A28" w:rsidRDefault="003A1A28" w:rsidP="003A1A28">
      <w:pPr>
        <w:spacing w:after="0" w:line="259" w:lineRule="auto"/>
        <w:ind w:left="1001" w:hanging="10"/>
        <w:jc w:val="center"/>
        <w:rPr>
          <w:b/>
          <w:sz w:val="20"/>
          <w:lang w:val="ru-RU"/>
        </w:rPr>
      </w:pPr>
      <w:r w:rsidRPr="003A1A28">
        <w:rPr>
          <w:b/>
          <w:sz w:val="20"/>
          <w:lang w:val="ru-RU"/>
        </w:rPr>
        <w:t>сельского поселения « Деревня Заболотье»</w:t>
      </w:r>
    </w:p>
    <w:p w:rsidR="00B108E4" w:rsidRPr="00550C9F" w:rsidRDefault="00DA0E5E" w:rsidP="00550C9F">
      <w:pPr>
        <w:spacing w:after="0" w:line="259" w:lineRule="auto"/>
        <w:ind w:left="1001" w:hanging="10"/>
        <w:jc w:val="center"/>
        <w:rPr>
          <w:sz w:val="22"/>
          <w:lang w:val="ru-RU"/>
        </w:rPr>
      </w:pPr>
      <w:r w:rsidRPr="003A1A28">
        <w:rPr>
          <w:b/>
          <w:sz w:val="20"/>
          <w:lang w:val="ru-RU"/>
        </w:rPr>
        <w:t>ПРЕДСТАВИТЕЛЯ</w:t>
      </w:r>
      <w:r w:rsidR="003A1A28" w:rsidRPr="003A1A28">
        <w:rPr>
          <w:b/>
          <w:sz w:val="20"/>
          <w:lang w:val="ru-RU"/>
        </w:rPr>
        <w:t xml:space="preserve"> </w:t>
      </w:r>
      <w:r w:rsidRPr="003A1A28">
        <w:rPr>
          <w:b/>
          <w:sz w:val="20"/>
          <w:lang w:val="ru-RU"/>
        </w:rPr>
        <w:t>НАНИМАТЕЛЯ (РАБОТОДАТЕЛЯ) О НАМЕРЕНИИ ВЫПОЛНЯТЬ ИНУЮ ОПЛАЧИВАЕМУЮ РАБОТУ</w:t>
      </w:r>
    </w:p>
    <w:p w:rsidR="00B108E4" w:rsidRPr="003A1A28" w:rsidRDefault="00DA0E5E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Настоящий Порядок уведомления муниципальными служащими администрации </w:t>
      </w:r>
      <w:r w:rsidR="003A1A28" w:rsidRPr="003A1A28">
        <w:rPr>
          <w:sz w:val="24"/>
          <w:szCs w:val="24"/>
          <w:lang w:val="ru-RU"/>
        </w:rPr>
        <w:t>сельского поселения « Деревня Заболотье»</w:t>
      </w:r>
      <w:r w:rsidRPr="003A1A28">
        <w:rPr>
          <w:sz w:val="24"/>
          <w:szCs w:val="24"/>
          <w:lang w:val="ru-RU"/>
        </w:rPr>
        <w:t xml:space="preserve"> представителя нанимателя (работодателя) о намерении выполнять иную оплачиваемую работу (далее - Порядок) устанавливает процедуру уведомления муниципальными служащими администрации </w:t>
      </w:r>
      <w:r w:rsidR="003A1A28" w:rsidRPr="003A1A28">
        <w:rPr>
          <w:sz w:val="24"/>
          <w:szCs w:val="24"/>
          <w:lang w:val="ru-RU"/>
        </w:rPr>
        <w:t>сельского поселения « Деревня Заболотье»</w:t>
      </w:r>
      <w:r w:rsidRPr="003A1A28">
        <w:rPr>
          <w:sz w:val="24"/>
          <w:szCs w:val="24"/>
          <w:lang w:val="ru-RU"/>
        </w:rPr>
        <w:t xml:space="preserve"> (далее – муниципальный служащий)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B108E4" w:rsidRPr="003A1A28" w:rsidRDefault="00DA0E5E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B108E4" w:rsidRPr="003A1A28" w:rsidRDefault="00DA0E5E">
      <w:pPr>
        <w:ind w:left="-15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 </w:t>
      </w:r>
    </w:p>
    <w:p w:rsidR="00B108E4" w:rsidRPr="003A1A28" w:rsidRDefault="00DA0E5E">
      <w:pPr>
        <w:ind w:left="-15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При намерении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B108E4" w:rsidRPr="003A1A28" w:rsidRDefault="00DA0E5E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Муниципальный служащий, намеревающийся выполнять иную оплачиваемую работу, обязан:</w:t>
      </w:r>
    </w:p>
    <w:p w:rsidR="00B108E4" w:rsidRPr="003A1A28" w:rsidRDefault="00DA0E5E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уведомлять о намерении выполнять иную оплачиваемую работу не менее чем за семь календарных дней до начала ее выполнения;</w:t>
      </w:r>
    </w:p>
    <w:p w:rsidR="00B108E4" w:rsidRPr="003A1A28" w:rsidRDefault="00DA0E5E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заниматься иной оплачиваемой работой только вне рабочего (служебного) времени;</w:t>
      </w:r>
    </w:p>
    <w:p w:rsidR="00B108E4" w:rsidRPr="003A1A28" w:rsidRDefault="00DA0E5E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соблюдать при выполнении иной оплачиваемой работы требования, предусмотренные Федеральным законом «О муниципальной службе в Российской Федерации».</w:t>
      </w:r>
    </w:p>
    <w:p w:rsidR="00B108E4" w:rsidRPr="003A1A28" w:rsidRDefault="00DA0E5E">
      <w:pPr>
        <w:spacing w:after="0"/>
        <w:ind w:left="-15" w:firstLine="708"/>
        <w:jc w:val="left"/>
        <w:rPr>
          <w:sz w:val="24"/>
          <w:szCs w:val="24"/>
        </w:rPr>
      </w:pPr>
      <w:r w:rsidRPr="003A1A28">
        <w:rPr>
          <w:sz w:val="24"/>
          <w:szCs w:val="24"/>
          <w:lang w:val="ru-RU"/>
        </w:rPr>
        <w:t xml:space="preserve">4. Уведомление представителя нанимателя (работодателя) о намерении выполнять иную оплачиваемую работу (далее - уведомление) представляется муниципальным служащим по форме согласно Приложению </w:t>
      </w:r>
      <w:r w:rsidRPr="003A1A28">
        <w:rPr>
          <w:sz w:val="24"/>
          <w:szCs w:val="24"/>
        </w:rPr>
        <w:t>1 к настоящему Порядку.</w:t>
      </w:r>
    </w:p>
    <w:p w:rsidR="00B108E4" w:rsidRPr="003A1A28" w:rsidRDefault="00DA0E5E">
      <w:pPr>
        <w:ind w:left="-15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В уведомлении указываются следующие сведения об иной оплачиваемой работе:</w:t>
      </w:r>
    </w:p>
    <w:p w:rsidR="00B108E4" w:rsidRPr="003A1A28" w:rsidRDefault="00DA0E5E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сведения о работе, которую собирается выполнять муниципальный служащий (место работы, должность, должностные обязанности);</w:t>
      </w:r>
    </w:p>
    <w:p w:rsidR="00B108E4" w:rsidRPr="003A1A28" w:rsidRDefault="00DA0E5E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дата начала выполнения соответствующей работы;</w:t>
      </w:r>
    </w:p>
    <w:p w:rsidR="00B108E4" w:rsidRPr="003A1A28" w:rsidRDefault="00DA0E5E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срок, в течение которого будет выполняться соответствующая работа.</w:t>
      </w:r>
    </w:p>
    <w:p w:rsidR="00B108E4" w:rsidRPr="003A1A28" w:rsidRDefault="00DA0E5E">
      <w:pPr>
        <w:ind w:left="-15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 в установленном порядке.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lastRenderedPageBreak/>
        <w:t xml:space="preserve">Муниципальный служащий представляет уведомление должностному лицу, ответственному за работу по профилактике коррупционных и иных правонарушений в администрации </w:t>
      </w:r>
      <w:r w:rsidR="003A1A28" w:rsidRPr="00550C9F">
        <w:rPr>
          <w:sz w:val="24"/>
          <w:szCs w:val="24"/>
          <w:lang w:val="ru-RU"/>
        </w:rPr>
        <w:t>сельского поселения « Деревня Заболотье»</w:t>
      </w:r>
      <w:r w:rsidRPr="003A1A28">
        <w:rPr>
          <w:sz w:val="24"/>
          <w:szCs w:val="24"/>
          <w:lang w:val="ru-RU"/>
        </w:rPr>
        <w:t xml:space="preserve"> с документами, позволяющими сделать вывод о наличии либо отсутствии конфликта интересов, а именно свидетельствующие о режиме выполнения иной оплачиваемой работы; должностная инструкция и т.д.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</w:rPr>
      </w:pPr>
      <w:r w:rsidRPr="003A1A28">
        <w:rPr>
          <w:sz w:val="24"/>
          <w:szCs w:val="24"/>
          <w:lang w:val="ru-RU"/>
        </w:rPr>
        <w:t>Лицо,</w:t>
      </w:r>
      <w:r w:rsidRPr="003A1A28">
        <w:rPr>
          <w:b/>
          <w:sz w:val="24"/>
          <w:szCs w:val="24"/>
          <w:lang w:val="ru-RU"/>
        </w:rPr>
        <w:t xml:space="preserve"> </w:t>
      </w:r>
      <w:r w:rsidRPr="003A1A28">
        <w:rPr>
          <w:sz w:val="24"/>
          <w:szCs w:val="24"/>
          <w:lang w:val="ru-RU"/>
        </w:rPr>
        <w:t xml:space="preserve">ответственное за работу по профилактике коррупционных и иных правонарушений,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 Приложению </w:t>
      </w:r>
      <w:r w:rsidRPr="003A1A28">
        <w:rPr>
          <w:sz w:val="24"/>
          <w:szCs w:val="24"/>
        </w:rPr>
        <w:t>2 к настоящему Порядку.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Ответственный за работу по профилактике коррупционных и иных правонарушений направляет уведомление представителю нанимателя (работодателю) в течение трех календарных дней с момента поступления уведомления.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Копия зарегистрированного уведомления выдается муниципальному служащему под подпись незамедлительно после регистрации.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Уведомление подлежит рассмотрению представителем нанимателя (работодателя) в срок не позднее трех рабочих дней со дня регистрации уведомления.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В случае если представитель нанимателя (работодатель) считает, что выполнение муниципальным служащим иной оплачиваемой работы не повлечет за собой конфликта интересов, то он на уведомлении ставит резолюцию «Согласовано». Уведомление с резолюцией о его рассмотрении приобщается к личному делу муниципального служащего.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В случае если представитель нанимателя (работодатель) считает, что выполнение муниципальным служащим иной оплачиваемой работы может повлечь за собой конфликт интересов, то уведомление с резолюцией о его рассмотрении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3A1A28" w:rsidRPr="003A1A28">
        <w:rPr>
          <w:sz w:val="24"/>
          <w:szCs w:val="24"/>
          <w:lang w:val="ru-RU"/>
        </w:rPr>
        <w:t>сельского поселения « Деревня Заболотье»</w:t>
      </w:r>
      <w:r w:rsidRPr="003A1A28">
        <w:rPr>
          <w:sz w:val="24"/>
          <w:szCs w:val="24"/>
          <w:lang w:val="ru-RU"/>
        </w:rPr>
        <w:t xml:space="preserve"> (далее - Комиссия).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интересов, то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представитель нанимателя (работодателя) обязан принять меры по предотвращению или урегулированию конфликта интересов в соответствии с действующим законодательством.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Рассмотрение уведомления Комиссией осуществляется в порядке, установленном положением о Комиссии.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</w:rPr>
      </w:pPr>
      <w:r w:rsidRPr="003A1A28">
        <w:rPr>
          <w:sz w:val="24"/>
          <w:szCs w:val="24"/>
          <w:lang w:val="ru-RU"/>
        </w:rPr>
        <w:t xml:space="preserve">В случае изменения условий и обязательств, связанных с выполнением иной оплачиваемой работы, указанных в части 3 настоящего Порядка, муниципальный служащий уведомляет письменно об этом представителя нанимателя (работодателя) в соответствии с настоящим Порядком. </w:t>
      </w:r>
      <w:r w:rsidRPr="003A1A28">
        <w:rPr>
          <w:sz w:val="24"/>
          <w:szCs w:val="24"/>
        </w:rPr>
        <w:t>Рассмотрение данного уведомления осуществляется в соответствии с настоящим Порядком.</w:t>
      </w:r>
    </w:p>
    <w:p w:rsidR="00B108E4" w:rsidRPr="003A1A28" w:rsidRDefault="00DA0E5E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550C9F" w:rsidRPr="00550C9F" w:rsidRDefault="00550C9F" w:rsidP="00550C9F">
      <w:pPr>
        <w:spacing w:after="0" w:line="259" w:lineRule="auto"/>
        <w:ind w:left="473" w:firstLine="0"/>
        <w:jc w:val="left"/>
        <w:rPr>
          <w:sz w:val="24"/>
          <w:szCs w:val="24"/>
          <w:lang w:val="ru-RU"/>
        </w:rPr>
      </w:pPr>
    </w:p>
    <w:p w:rsidR="00550C9F" w:rsidRPr="00550C9F" w:rsidRDefault="00550C9F" w:rsidP="00550C9F">
      <w:pPr>
        <w:spacing w:after="520"/>
        <w:ind w:left="0" w:right="579" w:firstLine="0"/>
        <w:rPr>
          <w:b/>
          <w:sz w:val="20"/>
          <w:szCs w:val="20"/>
          <w:lang w:val="ru-RU"/>
        </w:rPr>
      </w:pPr>
    </w:p>
    <w:p w:rsidR="00B108E4" w:rsidRPr="00550C9F" w:rsidRDefault="00DA0E5E" w:rsidP="00550C9F">
      <w:pPr>
        <w:spacing w:after="520"/>
        <w:ind w:left="4956" w:right="579" w:firstLine="5"/>
        <w:jc w:val="right"/>
        <w:rPr>
          <w:sz w:val="20"/>
          <w:szCs w:val="20"/>
          <w:lang w:val="ru-RU"/>
        </w:rPr>
      </w:pPr>
      <w:r w:rsidRPr="00550C9F">
        <w:rPr>
          <w:b/>
          <w:sz w:val="20"/>
          <w:szCs w:val="20"/>
          <w:lang w:val="ru-RU"/>
        </w:rPr>
        <w:t xml:space="preserve">Приложение 1 </w:t>
      </w:r>
      <w:r w:rsidRPr="00550C9F">
        <w:rPr>
          <w:sz w:val="20"/>
          <w:szCs w:val="20"/>
          <w:lang w:val="ru-RU"/>
        </w:rPr>
        <w:t xml:space="preserve">к  Порядку уведомления муниципальными служащими администрации </w:t>
      </w:r>
      <w:r w:rsidR="003A1A28" w:rsidRPr="00550C9F">
        <w:rPr>
          <w:sz w:val="20"/>
          <w:szCs w:val="20"/>
          <w:lang w:val="ru-RU"/>
        </w:rPr>
        <w:t>сельского поселения «Деревня Заболотье»</w:t>
      </w:r>
      <w:r w:rsidRPr="00550C9F">
        <w:rPr>
          <w:sz w:val="20"/>
          <w:szCs w:val="20"/>
          <w:lang w:val="ru-RU"/>
        </w:rPr>
        <w:t xml:space="preserve"> представителя нанимателя (работодателя) о намерении выполнять иную оплачиваемую работу </w:t>
      </w:r>
    </w:p>
    <w:p w:rsidR="00B108E4" w:rsidRPr="003A1A28" w:rsidRDefault="00DA0E5E" w:rsidP="00550C9F">
      <w:pPr>
        <w:spacing w:after="0" w:line="259" w:lineRule="auto"/>
        <w:ind w:left="10" w:right="-15" w:hanging="1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__________________________________</w:t>
      </w:r>
    </w:p>
    <w:p w:rsidR="00B108E4" w:rsidRPr="003A1A28" w:rsidRDefault="00DA0E5E" w:rsidP="00550C9F">
      <w:pPr>
        <w:spacing w:after="0" w:line="259" w:lineRule="auto"/>
        <w:ind w:left="10" w:right="-15" w:hanging="1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__________________________________</w:t>
      </w:r>
    </w:p>
    <w:p w:rsidR="00B108E4" w:rsidRPr="003A1A28" w:rsidRDefault="00DA0E5E" w:rsidP="00550C9F">
      <w:pPr>
        <w:spacing w:after="0" w:line="249" w:lineRule="auto"/>
        <w:ind w:left="3268" w:right="-15" w:hanging="1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(наименование должности, ФИО представителя нанимателя (работодателя) __________________________________</w:t>
      </w:r>
    </w:p>
    <w:p w:rsidR="00B108E4" w:rsidRPr="003A1A28" w:rsidRDefault="00DA0E5E" w:rsidP="00550C9F">
      <w:pPr>
        <w:spacing w:after="0" w:line="259" w:lineRule="auto"/>
        <w:ind w:left="10" w:right="-15" w:hanging="1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__________________________________</w:t>
      </w:r>
    </w:p>
    <w:p w:rsidR="00B108E4" w:rsidRPr="003A1A28" w:rsidRDefault="00DA0E5E" w:rsidP="00550C9F">
      <w:pPr>
        <w:spacing w:after="0" w:line="259" w:lineRule="auto"/>
        <w:ind w:left="10" w:right="-15" w:hanging="1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__________________________________</w:t>
      </w:r>
    </w:p>
    <w:p w:rsidR="00B108E4" w:rsidRPr="003A1A28" w:rsidRDefault="00DA0E5E" w:rsidP="00550C9F">
      <w:pPr>
        <w:spacing w:after="0" w:line="238" w:lineRule="auto"/>
        <w:ind w:left="6170" w:hanging="606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(наименование должности, фамилия, имя, отчество муниципального</w:t>
      </w:r>
    </w:p>
    <w:p w:rsidR="00B108E4" w:rsidRPr="003A1A28" w:rsidRDefault="00DA0E5E" w:rsidP="00550C9F">
      <w:pPr>
        <w:spacing w:after="0" w:line="249" w:lineRule="auto"/>
        <w:ind w:left="3268" w:right="-15" w:hanging="1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служащего)</w:t>
      </w:r>
    </w:p>
    <w:p w:rsidR="00B108E4" w:rsidRPr="003A1A28" w:rsidRDefault="00DA0E5E" w:rsidP="00550C9F">
      <w:pPr>
        <w:spacing w:after="0" w:line="259" w:lineRule="auto"/>
        <w:ind w:left="473" w:firstLine="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 </w:t>
      </w:r>
    </w:p>
    <w:p w:rsidR="00B108E4" w:rsidRPr="003A1A28" w:rsidRDefault="00DA0E5E">
      <w:pPr>
        <w:spacing w:after="13" w:line="259" w:lineRule="auto"/>
        <w:ind w:left="473" w:firstLine="0"/>
        <w:jc w:val="center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 </w:t>
      </w:r>
    </w:p>
    <w:p w:rsidR="00B108E4" w:rsidRPr="003A1A28" w:rsidRDefault="00DA0E5E">
      <w:pPr>
        <w:spacing w:after="294" w:line="259" w:lineRule="auto"/>
        <w:ind w:left="1338" w:firstLine="0"/>
        <w:jc w:val="left"/>
        <w:rPr>
          <w:sz w:val="24"/>
          <w:szCs w:val="24"/>
          <w:lang w:val="ru-RU"/>
        </w:rPr>
      </w:pPr>
      <w:r w:rsidRPr="003A1A28">
        <w:rPr>
          <w:b/>
          <w:sz w:val="24"/>
          <w:szCs w:val="24"/>
          <w:lang w:val="ru-RU"/>
        </w:rPr>
        <w:t>Уведомление о выполнении иной оплачиваемой работы</w:t>
      </w:r>
    </w:p>
    <w:p w:rsidR="00B108E4" w:rsidRPr="003A1A28" w:rsidRDefault="00DA0E5E">
      <w:pPr>
        <w:spacing w:after="0" w:line="259" w:lineRule="auto"/>
        <w:ind w:left="0" w:firstLine="0"/>
        <w:jc w:val="righ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В соответствии с частью 2 статьи 11 Федерального закона </w:t>
      </w:r>
      <w:hyperlink r:id="rId15">
        <w:r w:rsidRPr="003A1A28">
          <w:rPr>
            <w:sz w:val="24"/>
            <w:szCs w:val="24"/>
            <w:lang w:val="ru-RU"/>
          </w:rPr>
          <w:t>от</w:t>
        </w:r>
      </w:hyperlink>
      <w:hyperlink r:id="rId16">
        <w:r w:rsidRPr="003A1A28">
          <w:rPr>
            <w:sz w:val="24"/>
            <w:szCs w:val="24"/>
            <w:lang w:val="ru-RU"/>
          </w:rPr>
          <w:t xml:space="preserve"> 02.03.2007 </w:t>
        </w:r>
      </w:hyperlink>
    </w:p>
    <w:p w:rsidR="00B108E4" w:rsidRPr="003A1A28" w:rsidRDefault="00377B41">
      <w:pPr>
        <w:ind w:left="-15" w:firstLine="0"/>
        <w:rPr>
          <w:sz w:val="24"/>
          <w:szCs w:val="24"/>
        </w:rPr>
      </w:pPr>
      <w:hyperlink r:id="rId17">
        <w:r w:rsidR="00DA0E5E" w:rsidRPr="003A1A28">
          <w:rPr>
            <w:sz w:val="24"/>
            <w:szCs w:val="24"/>
            <w:lang w:val="ru-RU"/>
          </w:rPr>
          <w:t>№</w:t>
        </w:r>
      </w:hyperlink>
      <w:hyperlink r:id="rId18">
        <w:r w:rsidR="00DA0E5E" w:rsidRPr="003A1A28">
          <w:rPr>
            <w:sz w:val="24"/>
            <w:szCs w:val="24"/>
            <w:lang w:val="ru-RU"/>
          </w:rPr>
          <w:t xml:space="preserve"> </w:t>
        </w:r>
      </w:hyperlink>
      <w:hyperlink r:id="rId19">
        <w:r w:rsidR="00DA0E5E" w:rsidRPr="003A1A28">
          <w:rPr>
            <w:sz w:val="24"/>
            <w:szCs w:val="24"/>
            <w:lang w:val="ru-RU"/>
          </w:rPr>
          <w:t>25-ФЗ</w:t>
        </w:r>
      </w:hyperlink>
      <w:r w:rsidR="00DA0E5E" w:rsidRPr="003A1A28">
        <w:rPr>
          <w:sz w:val="24"/>
          <w:szCs w:val="24"/>
          <w:lang w:val="ru-RU"/>
        </w:rPr>
        <w:t xml:space="preserve"> «О муниципальной службе в Российской Федерации» уведомляю Вас о том, что я намерен(а) выполнять вне рабочего (служебного времени) иную оплачиваемую работу с «___» _________20__г.   </w:t>
      </w:r>
      <w:r w:rsidR="00DA0E5E" w:rsidRPr="003A1A28">
        <w:rPr>
          <w:sz w:val="24"/>
          <w:szCs w:val="24"/>
        </w:rPr>
        <w:t>по «___»  __________20___ г.</w:t>
      </w:r>
    </w:p>
    <w:p w:rsidR="00B108E4" w:rsidRPr="003A1A28" w:rsidRDefault="00DA0E5E">
      <w:pPr>
        <w:spacing w:after="12" w:line="249" w:lineRule="auto"/>
        <w:ind w:left="-5" w:hanging="10"/>
        <w:jc w:val="lef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__________________________________________________________________</w:t>
      </w:r>
    </w:p>
    <w:p w:rsidR="00B108E4" w:rsidRPr="003A1A28" w:rsidRDefault="00DA0E5E">
      <w:pPr>
        <w:spacing w:after="12" w:line="249" w:lineRule="auto"/>
        <w:ind w:left="-5" w:hanging="10"/>
        <w:jc w:val="lef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__________________________________________________________________</w:t>
      </w:r>
    </w:p>
    <w:p w:rsidR="00B108E4" w:rsidRPr="003A1A28" w:rsidRDefault="00DA0E5E">
      <w:pPr>
        <w:spacing w:after="12" w:line="249" w:lineRule="auto"/>
        <w:ind w:left="-5" w:hanging="10"/>
        <w:jc w:val="lef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__________________________________________________________________ __________________________________________________________________.</w:t>
      </w:r>
    </w:p>
    <w:p w:rsidR="00B108E4" w:rsidRPr="003A1A28" w:rsidRDefault="00DA0E5E">
      <w:pPr>
        <w:spacing w:after="335"/>
        <w:ind w:left="-15" w:firstLine="473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(указываются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работа).</w:t>
      </w:r>
    </w:p>
    <w:p w:rsidR="00B108E4" w:rsidRPr="003A1A28" w:rsidRDefault="00DA0E5E">
      <w:pPr>
        <w:spacing w:after="335"/>
        <w:ind w:left="-15" w:firstLine="473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>При выполнении указанной работы обязуюсь соблюдать запреты и требования, предусмотренные статьями 13 и 14 Федерального закона</w:t>
      </w:r>
      <w:hyperlink r:id="rId20">
        <w:r w:rsidRPr="003A1A28">
          <w:rPr>
            <w:sz w:val="24"/>
            <w:szCs w:val="24"/>
            <w:lang w:val="ru-RU"/>
          </w:rPr>
          <w:t xml:space="preserve"> </w:t>
        </w:r>
      </w:hyperlink>
      <w:hyperlink r:id="rId21">
        <w:r w:rsidRPr="003A1A28">
          <w:rPr>
            <w:sz w:val="24"/>
            <w:szCs w:val="24"/>
            <w:lang w:val="ru-RU"/>
          </w:rPr>
          <w:t>от</w:t>
        </w:r>
      </w:hyperlink>
      <w:hyperlink r:id="rId22">
        <w:r w:rsidRPr="003A1A28">
          <w:rPr>
            <w:sz w:val="24"/>
            <w:szCs w:val="24"/>
            <w:lang w:val="ru-RU"/>
          </w:rPr>
          <w:t xml:space="preserve"> </w:t>
        </w:r>
      </w:hyperlink>
      <w:hyperlink r:id="rId23">
        <w:r w:rsidRPr="003A1A28">
          <w:rPr>
            <w:sz w:val="24"/>
            <w:szCs w:val="24"/>
            <w:lang w:val="ru-RU"/>
          </w:rPr>
          <w:t xml:space="preserve">02.03.2007 </w:t>
        </w:r>
      </w:hyperlink>
      <w:hyperlink r:id="rId24">
        <w:r w:rsidRPr="003A1A28">
          <w:rPr>
            <w:sz w:val="24"/>
            <w:szCs w:val="24"/>
            <w:lang w:val="ru-RU"/>
          </w:rPr>
          <w:t>№</w:t>
        </w:r>
      </w:hyperlink>
      <w:hyperlink r:id="rId25">
        <w:r w:rsidRPr="003A1A28">
          <w:rPr>
            <w:sz w:val="24"/>
            <w:szCs w:val="24"/>
            <w:lang w:val="ru-RU"/>
          </w:rPr>
          <w:t xml:space="preserve"> </w:t>
        </w:r>
      </w:hyperlink>
      <w:hyperlink r:id="rId26">
        <w:r w:rsidRPr="003A1A28">
          <w:rPr>
            <w:sz w:val="24"/>
            <w:szCs w:val="24"/>
            <w:lang w:val="ru-RU"/>
          </w:rPr>
          <w:t>25-ФЗ</w:t>
        </w:r>
      </w:hyperlink>
      <w:hyperlink r:id="rId27">
        <w:r w:rsidRPr="003A1A28">
          <w:rPr>
            <w:sz w:val="24"/>
            <w:szCs w:val="24"/>
            <w:lang w:val="ru-RU"/>
          </w:rPr>
          <w:t xml:space="preserve"> </w:t>
        </w:r>
      </w:hyperlink>
      <w:r w:rsidRPr="003A1A28">
        <w:rPr>
          <w:sz w:val="24"/>
          <w:szCs w:val="24"/>
          <w:lang w:val="ru-RU"/>
        </w:rPr>
        <w:t>«О муниципальной службе в Российской Федерации».</w:t>
      </w:r>
    </w:p>
    <w:p w:rsidR="00B108E4" w:rsidRPr="003A1A28" w:rsidRDefault="00DA0E5E">
      <w:pPr>
        <w:spacing w:after="0" w:line="259" w:lineRule="auto"/>
        <w:ind w:left="473" w:firstLine="0"/>
        <w:jc w:val="lef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550C9F" w:rsidRDefault="00DA0E5E">
      <w:pPr>
        <w:spacing w:after="244"/>
        <w:ind w:left="483" w:hanging="10"/>
        <w:jc w:val="left"/>
        <w:rPr>
          <w:sz w:val="24"/>
          <w:szCs w:val="24"/>
          <w:lang w:val="ru-RU"/>
        </w:rPr>
      </w:pPr>
      <w:r w:rsidRPr="003A1A28">
        <w:rPr>
          <w:sz w:val="24"/>
          <w:szCs w:val="24"/>
          <w:lang w:val="ru-RU"/>
        </w:rPr>
        <w:t xml:space="preserve">                                                                                       (дата)      (подпись) </w:t>
      </w:r>
    </w:p>
    <w:p w:rsidR="00550C9F" w:rsidRDefault="00550C9F">
      <w:pPr>
        <w:spacing w:after="244"/>
        <w:ind w:left="483" w:hanging="10"/>
        <w:jc w:val="left"/>
        <w:rPr>
          <w:sz w:val="24"/>
          <w:szCs w:val="24"/>
          <w:lang w:val="ru-RU"/>
        </w:rPr>
      </w:pPr>
    </w:p>
    <w:p w:rsidR="00550C9F" w:rsidRDefault="00550C9F">
      <w:pPr>
        <w:spacing w:after="244"/>
        <w:ind w:left="483" w:hanging="10"/>
        <w:jc w:val="left"/>
        <w:rPr>
          <w:sz w:val="24"/>
          <w:szCs w:val="24"/>
          <w:lang w:val="ru-RU"/>
        </w:rPr>
      </w:pPr>
    </w:p>
    <w:p w:rsidR="00550C9F" w:rsidRDefault="00550C9F">
      <w:pPr>
        <w:spacing w:after="244"/>
        <w:ind w:left="483" w:hanging="10"/>
        <w:jc w:val="left"/>
        <w:rPr>
          <w:sz w:val="24"/>
          <w:szCs w:val="24"/>
          <w:lang w:val="ru-RU"/>
        </w:rPr>
      </w:pPr>
    </w:p>
    <w:p w:rsidR="00550C9F" w:rsidRDefault="00550C9F">
      <w:pPr>
        <w:spacing w:after="244"/>
        <w:ind w:left="483" w:hanging="10"/>
        <w:jc w:val="left"/>
        <w:rPr>
          <w:sz w:val="24"/>
          <w:szCs w:val="24"/>
          <w:lang w:val="ru-RU"/>
        </w:rPr>
      </w:pPr>
    </w:p>
    <w:p w:rsidR="00550C9F" w:rsidRDefault="00550C9F">
      <w:pPr>
        <w:spacing w:after="244"/>
        <w:ind w:left="483" w:hanging="10"/>
        <w:jc w:val="left"/>
        <w:rPr>
          <w:sz w:val="24"/>
          <w:szCs w:val="24"/>
          <w:lang w:val="ru-RU"/>
        </w:rPr>
      </w:pPr>
    </w:p>
    <w:p w:rsidR="00550C9F" w:rsidRDefault="00550C9F" w:rsidP="00550C9F">
      <w:pPr>
        <w:spacing w:after="0"/>
        <w:ind w:left="483" w:hanging="10"/>
        <w:jc w:val="left"/>
        <w:rPr>
          <w:sz w:val="24"/>
          <w:szCs w:val="24"/>
          <w:lang w:val="ru-RU"/>
        </w:rPr>
      </w:pPr>
    </w:p>
    <w:p w:rsidR="00550C9F" w:rsidRPr="00550C9F" w:rsidRDefault="00DA0E5E" w:rsidP="00550C9F">
      <w:pPr>
        <w:spacing w:after="0"/>
        <w:ind w:left="483" w:hanging="10"/>
        <w:jc w:val="right"/>
        <w:rPr>
          <w:b/>
          <w:sz w:val="20"/>
          <w:szCs w:val="20"/>
          <w:lang w:val="ru-RU"/>
        </w:rPr>
      </w:pPr>
      <w:r w:rsidRPr="00550C9F">
        <w:rPr>
          <w:b/>
          <w:sz w:val="20"/>
          <w:szCs w:val="20"/>
          <w:lang w:val="ru-RU"/>
        </w:rPr>
        <w:t xml:space="preserve">Приложение 2 </w:t>
      </w:r>
    </w:p>
    <w:p w:rsidR="00550C9F" w:rsidRDefault="00DA0E5E" w:rsidP="00550C9F">
      <w:pPr>
        <w:spacing w:after="0"/>
        <w:ind w:left="483" w:hanging="10"/>
        <w:jc w:val="right"/>
        <w:rPr>
          <w:sz w:val="20"/>
          <w:szCs w:val="20"/>
          <w:lang w:val="ru-RU"/>
        </w:rPr>
      </w:pPr>
      <w:r w:rsidRPr="00550C9F">
        <w:rPr>
          <w:sz w:val="20"/>
          <w:szCs w:val="20"/>
          <w:lang w:val="ru-RU"/>
        </w:rPr>
        <w:t>к  Порядку уведомления муниципальными</w:t>
      </w:r>
    </w:p>
    <w:p w:rsidR="00550C9F" w:rsidRDefault="00DA0E5E" w:rsidP="00550C9F">
      <w:pPr>
        <w:spacing w:after="0"/>
        <w:ind w:left="483" w:hanging="10"/>
        <w:jc w:val="right"/>
        <w:rPr>
          <w:sz w:val="20"/>
          <w:szCs w:val="20"/>
          <w:lang w:val="ru-RU"/>
        </w:rPr>
      </w:pPr>
      <w:r w:rsidRPr="00550C9F">
        <w:rPr>
          <w:sz w:val="20"/>
          <w:szCs w:val="20"/>
          <w:lang w:val="ru-RU"/>
        </w:rPr>
        <w:t xml:space="preserve"> служащими администрации </w:t>
      </w:r>
      <w:r w:rsidR="003A1A28" w:rsidRPr="00550C9F">
        <w:rPr>
          <w:sz w:val="20"/>
          <w:szCs w:val="20"/>
          <w:lang w:val="ru-RU"/>
        </w:rPr>
        <w:t>сельского поселения « Деревня Заболотье»</w:t>
      </w:r>
      <w:r w:rsidRPr="00550C9F">
        <w:rPr>
          <w:sz w:val="20"/>
          <w:szCs w:val="20"/>
          <w:lang w:val="ru-RU"/>
        </w:rPr>
        <w:t xml:space="preserve"> </w:t>
      </w:r>
    </w:p>
    <w:p w:rsidR="00550C9F" w:rsidRDefault="00DA0E5E" w:rsidP="00550C9F">
      <w:pPr>
        <w:spacing w:after="0"/>
        <w:ind w:left="483" w:hanging="10"/>
        <w:jc w:val="right"/>
        <w:rPr>
          <w:sz w:val="20"/>
          <w:szCs w:val="20"/>
          <w:lang w:val="ru-RU"/>
        </w:rPr>
      </w:pPr>
      <w:r w:rsidRPr="00550C9F">
        <w:rPr>
          <w:sz w:val="20"/>
          <w:szCs w:val="20"/>
          <w:lang w:val="ru-RU"/>
        </w:rPr>
        <w:t>представителя нанимателя (работодателя) о намерении выполнять</w:t>
      </w:r>
    </w:p>
    <w:p w:rsidR="00B108E4" w:rsidRPr="00550C9F" w:rsidRDefault="00DA0E5E" w:rsidP="00550C9F">
      <w:pPr>
        <w:spacing w:after="0"/>
        <w:ind w:left="483" w:hanging="10"/>
        <w:jc w:val="right"/>
        <w:rPr>
          <w:sz w:val="20"/>
          <w:szCs w:val="20"/>
          <w:lang w:val="ru-RU"/>
        </w:rPr>
      </w:pPr>
      <w:r w:rsidRPr="00550C9F">
        <w:rPr>
          <w:sz w:val="20"/>
          <w:szCs w:val="20"/>
          <w:lang w:val="ru-RU"/>
        </w:rPr>
        <w:t xml:space="preserve"> иную оплачиваемую работу</w:t>
      </w:r>
      <w:r w:rsidRPr="00550C9F">
        <w:rPr>
          <w:b/>
          <w:sz w:val="20"/>
          <w:szCs w:val="20"/>
          <w:lang w:val="ru-RU"/>
        </w:rPr>
        <w:t xml:space="preserve"> </w:t>
      </w:r>
    </w:p>
    <w:p w:rsidR="00B108E4" w:rsidRPr="003A1A28" w:rsidRDefault="00DA0E5E" w:rsidP="00550C9F">
      <w:pPr>
        <w:spacing w:after="0" w:line="259" w:lineRule="auto"/>
        <w:ind w:left="0" w:right="431" w:firstLine="0"/>
        <w:jc w:val="right"/>
        <w:rPr>
          <w:sz w:val="24"/>
          <w:szCs w:val="24"/>
          <w:lang w:val="ru-RU"/>
        </w:rPr>
      </w:pPr>
      <w:r w:rsidRPr="003A1A28">
        <w:rPr>
          <w:b/>
          <w:sz w:val="24"/>
          <w:szCs w:val="24"/>
          <w:lang w:val="ru-RU"/>
        </w:rPr>
        <w:t xml:space="preserve">ЖУРНАЛ РЕГИСТРАЦИИ УВЕДОМЛЕНИЙ О ВЫПОЛНЕНИИ ИНОЙ </w:t>
      </w:r>
    </w:p>
    <w:p w:rsidR="00B108E4" w:rsidRPr="003A1A28" w:rsidRDefault="00DA0E5E">
      <w:pPr>
        <w:pStyle w:val="2"/>
        <w:ind w:left="10"/>
        <w:jc w:val="center"/>
        <w:rPr>
          <w:sz w:val="24"/>
          <w:szCs w:val="24"/>
        </w:rPr>
      </w:pPr>
      <w:r w:rsidRPr="003A1A28">
        <w:rPr>
          <w:b/>
          <w:i w:val="0"/>
          <w:sz w:val="24"/>
          <w:szCs w:val="24"/>
        </w:rPr>
        <w:t>ОПЛАЧИВАЕМОЙ РАБОТЫ</w:t>
      </w:r>
    </w:p>
    <w:p w:rsidR="00B108E4" w:rsidRPr="003A1A28" w:rsidRDefault="00DA0E5E">
      <w:pPr>
        <w:spacing w:after="0" w:line="259" w:lineRule="auto"/>
        <w:ind w:left="473" w:firstLine="0"/>
        <w:jc w:val="left"/>
        <w:rPr>
          <w:sz w:val="24"/>
          <w:szCs w:val="24"/>
        </w:rPr>
      </w:pPr>
      <w:r w:rsidRPr="003A1A28">
        <w:rPr>
          <w:sz w:val="24"/>
          <w:szCs w:val="24"/>
        </w:rPr>
        <w:t xml:space="preserve"> </w:t>
      </w:r>
    </w:p>
    <w:p w:rsidR="00B108E4" w:rsidRPr="003A1A28" w:rsidRDefault="00DA0E5E">
      <w:pPr>
        <w:spacing w:after="0" w:line="259" w:lineRule="auto"/>
        <w:ind w:left="473" w:firstLine="0"/>
        <w:jc w:val="left"/>
        <w:rPr>
          <w:sz w:val="24"/>
          <w:szCs w:val="24"/>
        </w:rPr>
      </w:pPr>
      <w:r w:rsidRPr="003A1A28">
        <w:rPr>
          <w:sz w:val="24"/>
          <w:szCs w:val="24"/>
        </w:rPr>
        <w:t xml:space="preserve"> </w:t>
      </w:r>
    </w:p>
    <w:tbl>
      <w:tblPr>
        <w:tblW w:w="11200" w:type="dxa"/>
        <w:tblInd w:w="-1276" w:type="dxa"/>
        <w:tblCellMar>
          <w:top w:w="158" w:type="dxa"/>
          <w:left w:w="62" w:type="dxa"/>
          <w:right w:w="0" w:type="dxa"/>
        </w:tblCellMar>
        <w:tblLook w:val="04A0"/>
      </w:tblPr>
      <w:tblGrid>
        <w:gridCol w:w="332"/>
        <w:gridCol w:w="1169"/>
        <w:gridCol w:w="1451"/>
        <w:gridCol w:w="1530"/>
        <w:gridCol w:w="1493"/>
        <w:gridCol w:w="1493"/>
        <w:gridCol w:w="1352"/>
        <w:gridCol w:w="1238"/>
        <w:gridCol w:w="1304"/>
      </w:tblGrid>
      <w:tr w:rsidR="00B108E4" w:rsidRPr="0087107E" w:rsidTr="0093498C">
        <w:trPr>
          <w:trHeight w:val="251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Default="00DA0E5E" w:rsidP="0093498C">
            <w:pPr>
              <w:spacing w:after="0" w:line="259" w:lineRule="auto"/>
              <w:ind w:left="0" w:firstLine="0"/>
              <w:jc w:val="left"/>
            </w:pPr>
            <w:r w:rsidRPr="0093498C">
              <w:rPr>
                <w:sz w:val="20"/>
              </w:rPr>
              <w:t>N п/п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Default="00DA0E5E" w:rsidP="0093498C">
            <w:pPr>
              <w:spacing w:after="0" w:line="259" w:lineRule="auto"/>
              <w:ind w:left="0" w:firstLine="0"/>
              <w:jc w:val="left"/>
            </w:pPr>
            <w:r w:rsidRPr="0093498C">
              <w:rPr>
                <w:sz w:val="20"/>
              </w:rPr>
              <w:t>Дата регистрации уведомления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DA0E5E" w:rsidP="0093498C">
            <w:pPr>
              <w:spacing w:after="25" w:line="238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>ФИО, должность муниципальн</w:t>
            </w:r>
          </w:p>
          <w:p w:rsidR="00B108E4" w:rsidRPr="006670DD" w:rsidRDefault="00DA0E5E" w:rsidP="0093498C">
            <w:pPr>
              <w:tabs>
                <w:tab w:val="right" w:pos="125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 xml:space="preserve">ого </w:t>
            </w:r>
            <w:r w:rsidRPr="006670DD">
              <w:rPr>
                <w:sz w:val="20"/>
                <w:lang w:val="ru-RU"/>
              </w:rPr>
              <w:tab/>
              <w:t>служа-</w:t>
            </w:r>
          </w:p>
          <w:p w:rsidR="00B108E4" w:rsidRDefault="00DA0E5E" w:rsidP="0093498C">
            <w:pPr>
              <w:spacing w:after="0" w:line="259" w:lineRule="auto"/>
              <w:ind w:left="0" w:right="5" w:firstLine="0"/>
              <w:jc w:val="left"/>
            </w:pPr>
            <w:r w:rsidRPr="0093498C">
              <w:rPr>
                <w:sz w:val="20"/>
              </w:rPr>
              <w:t>щего, представившего уведомление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DA0E5E" w:rsidP="0093498C">
            <w:pPr>
              <w:spacing w:after="0" w:line="259" w:lineRule="auto"/>
              <w:ind w:left="0" w:right="37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>ФИО, должность муниципального служащего, принявшего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DA0E5E" w:rsidP="0093498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>Подпись муниципального служащего, принявшего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08E4" w:rsidRPr="006670DD" w:rsidRDefault="00DA0E5E" w:rsidP="0093498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 xml:space="preserve">Подпись муниципального служащего, представившего уведомление, в </w:t>
            </w:r>
            <w:r w:rsidRPr="006670DD">
              <w:rPr>
                <w:sz w:val="20"/>
                <w:lang w:val="ru-RU"/>
              </w:rPr>
              <w:tab/>
              <w:t>получении копии уведомления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DA0E5E" w:rsidP="0093498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>Дата направления уведомления представителю нанимателя (работодател 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DA0E5E" w:rsidP="0093498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>Дата рассмотрения уведомления, краткое содержание резолюции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DA0E5E" w:rsidP="0093498C">
            <w:pPr>
              <w:tabs>
                <w:tab w:val="right" w:pos="135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 xml:space="preserve">Сведения </w:t>
            </w:r>
            <w:r w:rsidRPr="006670DD">
              <w:rPr>
                <w:sz w:val="20"/>
                <w:lang w:val="ru-RU"/>
              </w:rPr>
              <w:tab/>
              <w:t xml:space="preserve">о </w:t>
            </w:r>
          </w:p>
          <w:p w:rsidR="00B108E4" w:rsidRPr="006670DD" w:rsidRDefault="00DA0E5E" w:rsidP="0093498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670DD">
              <w:rPr>
                <w:sz w:val="20"/>
                <w:lang w:val="ru-RU"/>
              </w:rPr>
              <w:t>рассмотрении уведомления Комиссией (в случае рассмотрения)</w:t>
            </w:r>
          </w:p>
        </w:tc>
      </w:tr>
      <w:tr w:rsidR="00B108E4" w:rsidRPr="0087107E" w:rsidTr="0093498C">
        <w:trPr>
          <w:trHeight w:val="21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8E4" w:rsidRPr="006670DD" w:rsidRDefault="00B108E4" w:rsidP="0093498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B108E4" w:rsidRPr="006670DD" w:rsidRDefault="00B108E4" w:rsidP="00550C9F">
      <w:pPr>
        <w:spacing w:after="0" w:line="259" w:lineRule="auto"/>
        <w:ind w:left="473" w:firstLine="0"/>
        <w:jc w:val="left"/>
        <w:rPr>
          <w:lang w:val="ru-RU"/>
        </w:rPr>
      </w:pPr>
    </w:p>
    <w:sectPr w:rsidR="00B108E4" w:rsidRPr="006670DD" w:rsidSect="00377B41">
      <w:headerReference w:type="even" r:id="rId28"/>
      <w:headerReference w:type="default" r:id="rId29"/>
      <w:headerReference w:type="first" r:id="rId30"/>
      <w:pgSz w:w="11906" w:h="16838"/>
      <w:pgMar w:top="1171" w:right="851" w:bottom="1180" w:left="1701" w:header="757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27" w:rsidRDefault="00823927">
      <w:pPr>
        <w:spacing w:after="0" w:line="240" w:lineRule="auto"/>
      </w:pPr>
      <w:r>
        <w:separator/>
      </w:r>
    </w:p>
  </w:endnote>
  <w:endnote w:type="continuationSeparator" w:id="1">
    <w:p w:rsidR="00823927" w:rsidRDefault="0082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27" w:rsidRDefault="00823927">
      <w:pPr>
        <w:spacing w:after="0" w:line="240" w:lineRule="auto"/>
      </w:pPr>
      <w:r>
        <w:separator/>
      </w:r>
    </w:p>
  </w:footnote>
  <w:footnote w:type="continuationSeparator" w:id="1">
    <w:p w:rsidR="00823927" w:rsidRDefault="0082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7E" w:rsidRDefault="0087107E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7E" w:rsidRDefault="0087107E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7E" w:rsidRDefault="0087107E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7E" w:rsidRDefault="0087107E">
    <w:pPr>
      <w:spacing w:after="0" w:line="259" w:lineRule="auto"/>
      <w:ind w:left="0" w:firstLine="0"/>
      <w:jc w:val="center"/>
    </w:pPr>
    <w:fldSimple w:instr=" PAGE   \* MERGEFORMAT ">
      <w:r>
        <w:rPr>
          <w:sz w:val="20"/>
        </w:rPr>
        <w:t>2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7E" w:rsidRDefault="0087107E">
    <w:pPr>
      <w:spacing w:after="0" w:line="259" w:lineRule="auto"/>
      <w:ind w:left="0" w:firstLine="0"/>
      <w:jc w:val="center"/>
    </w:pPr>
    <w:fldSimple w:instr=" PAGE   \* MERGEFORMAT ">
      <w:r w:rsidR="00550C9F" w:rsidRPr="00550C9F">
        <w:rPr>
          <w:noProof/>
          <w:sz w:val="20"/>
        </w:rPr>
        <w:t>2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7E" w:rsidRDefault="0087107E">
    <w:pPr>
      <w:spacing w:after="0" w:line="259" w:lineRule="auto"/>
      <w:ind w:left="0" w:firstLine="0"/>
      <w:jc w:val="center"/>
    </w:pPr>
    <w:fldSimple w:instr=" PAGE   \* MERGEFORMAT ">
      <w:r>
        <w:rPr>
          <w:sz w:val="20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5379"/>
    <w:multiLevelType w:val="hybridMultilevel"/>
    <w:tmpl w:val="7AEACA8E"/>
    <w:lvl w:ilvl="0" w:tplc="2330633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60E3A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C8442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64F9E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A4B90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8B19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2EF6A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46E66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21868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A10131"/>
    <w:multiLevelType w:val="hybridMultilevel"/>
    <w:tmpl w:val="DEC24128"/>
    <w:lvl w:ilvl="0" w:tplc="225C95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A0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03B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A6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C9F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BD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0B6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45D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C8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E9436F"/>
    <w:multiLevelType w:val="hybridMultilevel"/>
    <w:tmpl w:val="73B2D794"/>
    <w:lvl w:ilvl="0" w:tplc="C27232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23D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E6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4DA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C51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019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A80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C2D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6E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E90B24"/>
    <w:multiLevelType w:val="hybridMultilevel"/>
    <w:tmpl w:val="1C88E23A"/>
    <w:lvl w:ilvl="0" w:tplc="5C74566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484EE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4DBF6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EC6F6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E7EBA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65ECE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CEAD0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AE0AEA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8B5EC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C41BD9"/>
    <w:multiLevelType w:val="hybridMultilevel"/>
    <w:tmpl w:val="10F837C0"/>
    <w:lvl w:ilvl="0" w:tplc="1354C1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28E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24F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61B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809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E8B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C4E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297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022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8E4"/>
    <w:rsid w:val="00377B41"/>
    <w:rsid w:val="003A1A28"/>
    <w:rsid w:val="003A3595"/>
    <w:rsid w:val="00550C9F"/>
    <w:rsid w:val="005D556A"/>
    <w:rsid w:val="006670DD"/>
    <w:rsid w:val="00823927"/>
    <w:rsid w:val="0087107E"/>
    <w:rsid w:val="0093498C"/>
    <w:rsid w:val="00B108E4"/>
    <w:rsid w:val="00DA0E5E"/>
    <w:rsid w:val="00E9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41"/>
    <w:pPr>
      <w:spacing w:after="15" w:line="227" w:lineRule="auto"/>
      <w:ind w:left="3063" w:firstLine="69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377B41"/>
    <w:pPr>
      <w:keepNext/>
      <w:keepLines/>
      <w:spacing w:line="265" w:lineRule="auto"/>
      <w:ind w:left="10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377B41"/>
    <w:pPr>
      <w:keepNext/>
      <w:keepLines/>
      <w:spacing w:line="259" w:lineRule="auto"/>
      <w:ind w:left="287" w:hanging="10"/>
      <w:outlineLvl w:val="1"/>
    </w:pPr>
    <w:rPr>
      <w:rFonts w:ascii="Times New Roman" w:hAnsi="Times New Roman"/>
      <w:i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B4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377B4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377B4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pravo-search.minjust.ru/bigs/showDocument.html?id=BBF89570-6239-4CFB-BDBA-5B454C14E321" TargetMode="External"/><Relationship Id="rId26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F89570-6239-4CFB-BDBA-5B454C14E321" TargetMode="Externa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pravo-search.minjust.ru/bigs/showDocument.html?id=BBF89570-6239-4CFB-BDBA-5B454C14E321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F89570-6239-4CFB-BDBA-5B454C14E321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F89570-6239-4CFB-BDBA-5B454C14E321" TargetMode="External"/><Relationship Id="rId24" Type="http://schemas.openxmlformats.org/officeDocument/2006/relationships/hyperlink" Target="https://pravo-search.minjust.ru/bigs/showDocument.html?id=BBF89570-6239-4CFB-BDBA-5B454C14E32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BF89570-6239-4CFB-BDBA-5B454C14E321" TargetMode="External"/><Relationship Id="rId23" Type="http://schemas.openxmlformats.org/officeDocument/2006/relationships/hyperlink" Target="https://pravo-search.minjust.ru/bigs/showDocument.html?id=BBF89570-6239-4CFB-BDBA-5B454C14E321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pravo-search.minjust.ru/bigs/showDocument.html?id=BBF89570-6239-4CFB-BDBA-5B454C14E321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pravo-search.minjust.ru/bigs/showDocument.html?id=BBF89570-6239-4CFB-BDBA-5B454C14E321" TargetMode="External"/><Relationship Id="rId27" Type="http://schemas.openxmlformats.org/officeDocument/2006/relationships/hyperlink" Target="https://pravo-search.minjust.ru/bigs/showDocument.html?id=BBF89570-6239-4CFB-BDBA-5B454C14E321" TargetMode="Externa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1918</Words>
  <Characters>10939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12832</CharactersWithSpaces>
  <SharedDoc>false</SharedDoc>
  <HLinks>
    <vt:vector size="120" baseType="variant">
      <vt:variant>
        <vt:i4>6422624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consultantplus://offline/ref=E5A47CB3A2F2540F0A3D5EBD99A79E2F5E2FC48C3142BF4E65C02E743B6DDB8E7D171664EDED9C2E9A3DB9E9B31648F5EA55FC7865799122yBr2P</vt:lpwstr>
      </vt:variant>
      <vt:variant>
        <vt:lpwstr/>
      </vt:variant>
      <vt:variant>
        <vt:i4>2162735</vt:i4>
      </vt:variant>
      <vt:variant>
        <vt:i4>54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51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48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45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42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39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36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33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30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27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24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consultantplus://offline/ref=E5A47CB3A2F2540F0A3D5EBD99A79E2F5E2FC48C3142BF4E65C02E743B6DDB8E7D171664EDED9C2E9A3DB9E9B31648F5EA55FC7865799122yBr2P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cp:lastPrinted>2022-12-19T13:10:00Z</cp:lastPrinted>
  <dcterms:created xsi:type="dcterms:W3CDTF">2022-12-19T13:11:00Z</dcterms:created>
  <dcterms:modified xsi:type="dcterms:W3CDTF">2022-12-19T13:11:00Z</dcterms:modified>
</cp:coreProperties>
</file>