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3B73">
        <w:rPr>
          <w:b/>
          <w:bCs/>
        </w:rPr>
        <w:t>от «</w:t>
      </w:r>
      <w:r w:rsidR="00945477">
        <w:rPr>
          <w:b/>
          <w:bCs/>
        </w:rPr>
        <w:t>23</w:t>
      </w:r>
      <w:r w:rsidRPr="00E83B73">
        <w:rPr>
          <w:b/>
          <w:bCs/>
        </w:rPr>
        <w:t xml:space="preserve">» </w:t>
      </w:r>
      <w:r w:rsidR="000D2D0E">
        <w:rPr>
          <w:b/>
          <w:bCs/>
        </w:rPr>
        <w:t>сентября</w:t>
      </w:r>
      <w:r w:rsidR="005662B7">
        <w:rPr>
          <w:b/>
          <w:bCs/>
        </w:rPr>
        <w:t xml:space="preserve"> 2022</w:t>
      </w:r>
      <w:r>
        <w:rPr>
          <w:b/>
          <w:bCs/>
        </w:rPr>
        <w:t xml:space="preserve"> г.         </w:t>
      </w:r>
      <w:r w:rsidRPr="00E83B73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 w:rsidRPr="00E83B73">
        <w:rPr>
          <w:b/>
          <w:bCs/>
        </w:rPr>
        <w:t xml:space="preserve">     № </w:t>
      </w:r>
      <w:r w:rsidR="000D2D0E">
        <w:rPr>
          <w:b/>
          <w:bCs/>
        </w:rPr>
        <w:t>21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401731" w:rsidTr="005B6B73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731" w:rsidRDefault="00401731" w:rsidP="005B6B73">
            <w:pPr>
              <w:pStyle w:val="a4"/>
              <w:jc w:val="both"/>
            </w:pPr>
            <w:r>
              <w:rPr>
                <w:b/>
              </w:rPr>
              <w:t>О назначении и проведении публичных слушаний по проекту решения «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401731" w:rsidRDefault="00401731" w:rsidP="00401731">
      <w:pPr>
        <w:pStyle w:val="a4"/>
      </w:pPr>
      <w:r>
        <w:t xml:space="preserve">              В соответствии с Положением о публичных слушаниях в муниципальном образовании сельского поселения «Деревня Заболотье», со ст. 18 Устава муниципального образования сельского поселения «Деревня Заболотье»  СЕЛЬСКАЯ ДУМА </w:t>
      </w:r>
    </w:p>
    <w:p w:rsidR="00401731" w:rsidRPr="004E28F0" w:rsidRDefault="00401731" w:rsidP="00401731">
      <w:pPr>
        <w:pStyle w:val="a4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 xml:space="preserve">1. Назначить проведение публичных слушаний по проекту решения « О внесении изменений и дополнений в Устав муниципального образования сельского поселения «Деревня Заболотье» на </w:t>
      </w:r>
      <w:r w:rsidR="00945477">
        <w:t>24</w:t>
      </w:r>
      <w:r w:rsidR="000D2D0E">
        <w:t xml:space="preserve"> октября</w:t>
      </w:r>
      <w:r w:rsidR="005662B7">
        <w:t xml:space="preserve"> 2022</w:t>
      </w:r>
      <w:r>
        <w:t xml:space="preserve"> года в здании администрации  в д.Войлово, ул</w:t>
      </w:r>
      <w:proofErr w:type="gramStart"/>
      <w:r>
        <w:t>.Ц</w:t>
      </w:r>
      <w:proofErr w:type="gramEnd"/>
      <w:r>
        <w:t>ентральная, д.1  в 14.00 часов (проект решения прилагается).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Гатыч</w:t>
      </w:r>
      <w:proofErr w:type="spellEnd"/>
      <w:r>
        <w:t xml:space="preserve"> Оксана Ивановна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  Соколов Владимир Петрович -  Глава администрации СП « Деревня Заболотье»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-Соколова </w:t>
      </w:r>
      <w:proofErr w:type="spellStart"/>
      <w:r>
        <w:t>Нэлли</w:t>
      </w:r>
      <w:proofErr w:type="spellEnd"/>
      <w:r>
        <w:t xml:space="preserve"> Сергеевна – ведущий специалист администрации сельского поселения «Деревня Заболотье».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3. Организационному комитету обеспечить учет предложений граждан и возможность их участия в обсуждении проекта решения «О внесении изменений и дополнений в Устав муниципального образования сельского поселения «Деревня Заболотье»  в установленном порядке.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4. Опубликовать (обнародовать) данное решение Сельской Думы, проект решения «О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1731" w:rsidRDefault="00401731" w:rsidP="00401731">
      <w:pPr>
        <w:pStyle w:val="a4"/>
        <w:contextualSpacing/>
        <w:jc w:val="both"/>
      </w:pPr>
      <w:r>
        <w:t xml:space="preserve">               </w:t>
      </w:r>
    </w:p>
    <w:p w:rsidR="00401731" w:rsidRDefault="00401731" w:rsidP="00401731">
      <w:pPr>
        <w:pStyle w:val="a4"/>
        <w:jc w:val="both"/>
      </w:pP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Глава сельского поселения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« Деревня Заболотье»                                                  Кочемина В.М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ПРОЕКТ</w:t>
      </w:r>
    </w:p>
    <w:p w:rsidR="0040173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B870F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</w:t>
      </w:r>
      <w:r w:rsidR="00401731" w:rsidRPr="00401731">
        <w:rPr>
          <w:b/>
          <w:bCs/>
        </w:rPr>
        <w:t xml:space="preserve"> КАЛУЖСКОЙ ОБЛАСТИ</w:t>
      </w:r>
    </w:p>
    <w:p w:rsidR="00B870F1" w:rsidRDefault="00B870F1" w:rsidP="00E83B73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83B73" w:rsidRDefault="00E83B73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C10D9B" w:rsidP="00B870F1">
      <w:pPr>
        <w:pStyle w:val="a3"/>
        <w:spacing w:before="0" w:beforeAutospacing="0" w:after="0" w:afterAutospacing="0"/>
        <w:ind w:firstLine="709"/>
        <w:jc w:val="center"/>
      </w:pPr>
      <w:r w:rsidRPr="00E83B73">
        <w:rPr>
          <w:b/>
          <w:bCs/>
        </w:rPr>
        <w:t>от «___» _________ 2021</w:t>
      </w:r>
      <w:r w:rsidR="00B870F1" w:rsidRPr="00E83B73">
        <w:rPr>
          <w:b/>
          <w:bCs/>
        </w:rPr>
        <w:t xml:space="preserve"> г.                                                              № ____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E83B73" w:rsidP="00E83B7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«Деревня Заболотье</w:t>
      </w:r>
      <w:r w:rsidR="00B870F1" w:rsidRPr="00E83B73">
        <w:rPr>
          <w:b/>
          <w:bCs/>
        </w:rPr>
        <w:t>»</w:t>
      </w:r>
    </w:p>
    <w:p w:rsidR="00E83B73" w:rsidRDefault="00E83B73" w:rsidP="00B81E00">
      <w:pPr>
        <w:pStyle w:val="a3"/>
        <w:spacing w:before="0" w:beforeAutospacing="0" w:after="0" w:afterAutospacing="0"/>
      </w:pPr>
    </w:p>
    <w:p w:rsidR="00B870F1" w:rsidRDefault="001B1C2E" w:rsidP="001B1C2E">
      <w:pPr>
        <w:pStyle w:val="a3"/>
        <w:ind w:firstLine="709"/>
      </w:pPr>
      <w:r w:rsidRPr="001B1C2E">
        <w:t xml:space="preserve">В соответствии со статьями 35, 44 Федерального Закона от 06.10.2003 № 131-ФЗ «Об общих принципах организации местного самоуправления в Российской Федерации», ст. 26 Устава сельского поселения «Деревня Заболотье», </w:t>
      </w:r>
      <w:r>
        <w:t xml:space="preserve"> </w:t>
      </w:r>
      <w:r w:rsidRPr="001B1C2E">
        <w:t>Сель</w:t>
      </w:r>
      <w:r>
        <w:t>ская Дума СП «Деревня Заболотье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both"/>
      </w:pPr>
    </w:p>
    <w:p w:rsidR="00B870F1" w:rsidRPr="00021CBC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center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«Деревня Заболотье» следующие изменения:</w:t>
      </w:r>
    </w:p>
    <w:p w:rsidR="00AE3D61" w:rsidRPr="00AE3D61" w:rsidRDefault="00B870F1" w:rsidP="00AE3D6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1.1.</w:t>
      </w:r>
      <w:r>
        <w:t xml:space="preserve"> </w:t>
      </w:r>
      <w:r w:rsidR="005662B7" w:rsidRPr="005662B7">
        <w:rPr>
          <w:b/>
        </w:rPr>
        <w:t xml:space="preserve">Пункт </w:t>
      </w:r>
      <w:r w:rsidR="000D2D0E">
        <w:rPr>
          <w:b/>
        </w:rPr>
        <w:t>5</w:t>
      </w:r>
      <w:r w:rsidR="005662B7">
        <w:t xml:space="preserve"> </w:t>
      </w:r>
      <w:r w:rsidR="00085551">
        <w:rPr>
          <w:b/>
        </w:rPr>
        <w:t>Ч</w:t>
      </w:r>
      <w:r w:rsidR="005662B7">
        <w:rPr>
          <w:b/>
        </w:rPr>
        <w:t>асти</w:t>
      </w:r>
      <w:r w:rsidR="00AE3D61">
        <w:rPr>
          <w:b/>
        </w:rPr>
        <w:t xml:space="preserve"> 1 статьи </w:t>
      </w:r>
      <w:r w:rsidR="000D2D0E">
        <w:rPr>
          <w:b/>
        </w:rPr>
        <w:t>26</w:t>
      </w:r>
      <w:r w:rsidR="00AE3D61" w:rsidRPr="00AE3D61">
        <w:rPr>
          <w:b/>
        </w:rPr>
        <w:t xml:space="preserve"> </w:t>
      </w:r>
      <w:r w:rsidR="005662B7">
        <w:rPr>
          <w:b/>
        </w:rPr>
        <w:t>изложить в новой редакции:</w:t>
      </w:r>
    </w:p>
    <w:p w:rsidR="00085551" w:rsidRPr="00AE3D61" w:rsidRDefault="00AE3D61" w:rsidP="00C1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61">
        <w:rPr>
          <w:rFonts w:ascii="Times New Roman" w:hAnsi="Times New Roman"/>
          <w:sz w:val="24"/>
          <w:szCs w:val="24"/>
        </w:rPr>
        <w:t>«</w:t>
      </w:r>
      <w:r w:rsidR="000D2D0E">
        <w:rPr>
          <w:rFonts w:ascii="Times New Roman" w:hAnsi="Times New Roman"/>
          <w:sz w:val="24"/>
          <w:szCs w:val="24"/>
        </w:rPr>
        <w:t>5</w:t>
      </w:r>
      <w:r w:rsidR="00C10D9B">
        <w:rPr>
          <w:rFonts w:ascii="Times New Roman" w:hAnsi="Times New Roman"/>
          <w:sz w:val="24"/>
          <w:szCs w:val="24"/>
        </w:rPr>
        <w:t>)</w:t>
      </w:r>
      <w:r w:rsidR="00F42C77">
        <w:rPr>
          <w:rFonts w:ascii="Times New Roman" w:hAnsi="Times New Roman"/>
          <w:sz w:val="24"/>
          <w:szCs w:val="24"/>
        </w:rPr>
        <w:t xml:space="preserve"> </w:t>
      </w:r>
      <w:r w:rsidR="000D2D0E">
        <w:rPr>
          <w:rFonts w:ascii="Times New Roman" w:hAnsi="Times New Roman"/>
          <w:sz w:val="24"/>
          <w:szCs w:val="24"/>
        </w:rPr>
        <w:t xml:space="preserve">утверждение стратегии социально – экономического </w:t>
      </w:r>
      <w:r w:rsidR="00F42C77">
        <w:rPr>
          <w:rFonts w:ascii="Times New Roman" w:hAnsi="Times New Roman"/>
          <w:sz w:val="24"/>
          <w:szCs w:val="24"/>
        </w:rPr>
        <w:t>развития муниципального образования</w:t>
      </w:r>
      <w:proofErr w:type="gramStart"/>
      <w:r w:rsidR="00F42C77">
        <w:rPr>
          <w:rFonts w:ascii="Times New Roman" w:hAnsi="Times New Roman"/>
          <w:sz w:val="24"/>
          <w:szCs w:val="24"/>
        </w:rPr>
        <w:t>;</w:t>
      </w:r>
      <w:r w:rsidR="005662B7">
        <w:rPr>
          <w:rFonts w:ascii="Times New Roman" w:hAnsi="Times New Roman"/>
          <w:sz w:val="24"/>
          <w:szCs w:val="24"/>
        </w:rPr>
        <w:t>»</w:t>
      </w:r>
      <w:proofErr w:type="gramEnd"/>
      <w:r w:rsidR="00F42C77">
        <w:rPr>
          <w:rFonts w:ascii="Times New Roman" w:hAnsi="Times New Roman"/>
          <w:sz w:val="24"/>
          <w:szCs w:val="24"/>
        </w:rPr>
        <w:t>.</w:t>
      </w:r>
    </w:p>
    <w:p w:rsidR="00F42C77" w:rsidRDefault="00F42C77" w:rsidP="00F42C7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1.2 Часть 2 статьи 44</w:t>
      </w:r>
      <w:r w:rsidR="005662B7" w:rsidRPr="005662B7">
        <w:rPr>
          <w:b/>
        </w:rPr>
        <w:t xml:space="preserve"> </w:t>
      </w:r>
      <w:r>
        <w:rPr>
          <w:b/>
        </w:rPr>
        <w:t>изложить в новой редакции</w:t>
      </w:r>
      <w:r w:rsidR="005662B7" w:rsidRPr="005662B7">
        <w:rPr>
          <w:b/>
        </w:rPr>
        <w:t>:</w:t>
      </w:r>
    </w:p>
    <w:p w:rsidR="00F42C77" w:rsidRDefault="00F42C77" w:rsidP="00F42C7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>«2.</w:t>
      </w:r>
      <w:r w:rsidR="005662B7">
        <w:t xml:space="preserve"> </w:t>
      </w:r>
      <w:r w:rsidRPr="00F42C77">
        <w:t>Ежемесячная  социальная  выплата     устанавливается</w:t>
      </w:r>
      <w:proofErr w:type="gramStart"/>
      <w:r w:rsidRPr="00F42C77">
        <w:t xml:space="preserve"> :</w:t>
      </w:r>
      <w:proofErr w:type="gramEnd"/>
    </w:p>
    <w:p w:rsidR="00F42C77" w:rsidRDefault="00F42C77" w:rsidP="00F42C7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42C77">
        <w:t xml:space="preserve">  1)  лицам</w:t>
      </w:r>
      <w:proofErr w:type="gramStart"/>
      <w:r w:rsidRPr="00F42C77">
        <w:t xml:space="preserve"> ,</w:t>
      </w:r>
      <w:proofErr w:type="gramEnd"/>
      <w:r w:rsidRPr="00F42C77">
        <w:t>замещавшим должности   муниципальной службы , при наличии стажа   муниципальной службы   , минимальная  продолжительность       которого    в соответствующем    году  определяется согласно приложению к Федеральному  закону   от  15 декабря   2001 года № 166-ФЗ «О государственном  пенсионном   обеспечении   в Российской Федерации», которым   назначена   страховая пенсия    в соответствии    с законодательством  ,достигшим  возраста  60 лет   для мужчин  и 55  лет для женщин, либо   досрочно  назначена   в соответствии с Законом  Российской Федерации  от 19  апреля 1991  года №  1032-1 «О занятости   населения  в Российской Федерации»;</w:t>
      </w:r>
    </w:p>
    <w:p w:rsidR="00F42C77" w:rsidRDefault="00F42C77" w:rsidP="00F42C7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42C77">
        <w:t>2)</w:t>
      </w:r>
      <w:r>
        <w:t xml:space="preserve"> </w:t>
      </w:r>
      <w:r w:rsidRPr="00F42C77">
        <w:t>лицам</w:t>
      </w:r>
      <w:proofErr w:type="gramStart"/>
      <w:r w:rsidRPr="00F42C77">
        <w:t xml:space="preserve"> ,</w:t>
      </w:r>
      <w:proofErr w:type="gramEnd"/>
      <w:r w:rsidRPr="00F42C77">
        <w:t>замещавшим    должности   муниципальной службы  , в случае  признания  их инвалидами  в установленном порядке  в период   замещения   должности  муниципальной службы     без учета    стажа     муниципальной службы     ;</w:t>
      </w:r>
    </w:p>
    <w:p w:rsidR="00F42C77" w:rsidRDefault="00F42C77" w:rsidP="00F42C77">
      <w:pPr>
        <w:pStyle w:val="a3"/>
        <w:spacing w:before="0" w:beforeAutospacing="0" w:after="0" w:afterAutospacing="0"/>
        <w:ind w:firstLine="709"/>
        <w:jc w:val="both"/>
      </w:pPr>
      <w:r w:rsidRPr="00F42C77">
        <w:t xml:space="preserve"> 3)  лицам</w:t>
      </w:r>
      <w:proofErr w:type="gramStart"/>
      <w:r w:rsidRPr="00F42C77">
        <w:t xml:space="preserve"> ,</w:t>
      </w:r>
      <w:proofErr w:type="gramEnd"/>
      <w:r w:rsidRPr="00F42C77">
        <w:t>замещавшим   должности   муниципальной</w:t>
      </w:r>
      <w:r>
        <w:t xml:space="preserve"> службы  ,при наличии    стажа </w:t>
      </w:r>
      <w:r w:rsidRPr="00F42C77">
        <w:t>муниципальной службы  , минимальная  продолжительность  которого  в соответствующем    году  определяется  согласно  приложению  к Федеральному  закону  «О  государственном    пенсионном   обеспечении   в  Российской Федерации», которым       в соответствии  с законодательством    назначена  страховая    пенсия по инвалидности .»</w:t>
      </w:r>
    </w:p>
    <w:p w:rsidR="00763AD7" w:rsidRPr="00763AD7" w:rsidRDefault="00763AD7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63AD7">
        <w:rPr>
          <w:b/>
        </w:rPr>
        <w:t xml:space="preserve">1.3 </w:t>
      </w:r>
      <w:r w:rsidR="00F42C77">
        <w:rPr>
          <w:b/>
        </w:rPr>
        <w:t>Статью 51 изложить в новой редакции</w:t>
      </w:r>
      <w:r w:rsidRPr="00763AD7">
        <w:rPr>
          <w:b/>
        </w:rPr>
        <w:t>:</w:t>
      </w:r>
    </w:p>
    <w:p w:rsidR="00F42C77" w:rsidRDefault="00763AD7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« </w:t>
      </w:r>
      <w:r w:rsidR="00F42C77">
        <w:rPr>
          <w:b/>
        </w:rPr>
        <w:t>Статья 51. Муниципальное имущество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1. В собственности муниципальных образований может находиться: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0" w:name="000519"/>
      <w:bookmarkStart w:id="1" w:name="100590"/>
      <w:bookmarkEnd w:id="0"/>
      <w:bookmarkEnd w:id="1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lastRenderedPageBreak/>
        <w:t xml:space="preserve">         1) имущество, предназначенное для решения 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установленных</w:t>
      </w:r>
      <w:proofErr w:type="gramEnd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Федеральным законом  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от 06.10.2003  №131-ФЗ   вопросов  местного  значения;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2" w:name="000120"/>
      <w:bookmarkStart w:id="3" w:name="100591"/>
      <w:bookmarkEnd w:id="2"/>
      <w:bookmarkEnd w:id="3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Калужской области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,</w:t>
      </w:r>
      <w:proofErr w:type="gramEnd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а также имущество, предназначенное для осуществления отдельных полномочий органов местного самоуправления, переданных им в порядке, предусмотренном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hyperlink r:id="rId4" w:anchor="100163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частью 4 статьи 15</w:t>
        </w:r>
      </w:hyperlink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Федерального закона  от 06.10.2003 №131-ФЗ;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4" w:name="100592"/>
      <w:bookmarkEnd w:id="4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5" w:name="101142"/>
      <w:bookmarkEnd w:id="5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4) имущество, необходимое для решения вопросов, право 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решения</w:t>
      </w:r>
      <w:proofErr w:type="gramEnd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6" w:name="000520"/>
      <w:bookmarkEnd w:id="6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5) имущество, предназначенное для решения вопросов местного значения в соответствии</w:t>
      </w:r>
      <w:r w:rsidRPr="00F42C77">
        <w:rPr>
          <w:rFonts w:ascii="Times New Roman" w:eastAsia="Times New Roman" w:hAnsi="Times New Roman"/>
          <w:sz w:val="24"/>
          <w:szCs w:val="24"/>
          <w:lang w:bidi="en-US"/>
        </w:rPr>
        <w:t xml:space="preserve"> с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5" w:anchor="000427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частями 3</w:t>
        </w:r>
      </w:hyperlink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sz w:val="24"/>
          <w:szCs w:val="24"/>
          <w:lang w:bidi="en-US"/>
        </w:rPr>
        <w:t>и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6" w:anchor="000428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4 статьи 14</w:t>
        </w:r>
      </w:hyperlink>
      <w:r w:rsidRPr="00F42C77">
        <w:rPr>
          <w:rFonts w:ascii="Times New Roman" w:eastAsia="Times New Roman" w:hAnsi="Times New Roman"/>
          <w:sz w:val="24"/>
          <w:szCs w:val="24"/>
          <w:lang w:bidi="en-US"/>
        </w:rPr>
        <w:t xml:space="preserve"> , Федерального закона,  от 06.10.2003  № 131-ФЗ, а также имущество, предназначенное для осуществления полномочий по решению вопросов местного значения в соответствии с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7" w:anchor="000459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частями 1</w:t>
        </w:r>
      </w:hyperlink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sz w:val="24"/>
          <w:szCs w:val="24"/>
          <w:lang w:bidi="en-US"/>
        </w:rPr>
        <w:t>и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8" w:anchor="000460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1.1 статьи 17</w:t>
        </w:r>
      </w:hyperlink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="009454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настоящего Федерального закона от 06.10.2003 №131-ФЗ.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7" w:name="101143"/>
      <w:bookmarkStart w:id="8" w:name="101058"/>
      <w:bookmarkStart w:id="9" w:name="101059"/>
      <w:bookmarkStart w:id="10" w:name="000522"/>
      <w:bookmarkStart w:id="11" w:name="101259"/>
      <w:bookmarkStart w:id="12" w:name="100628"/>
      <w:bookmarkEnd w:id="7"/>
      <w:bookmarkEnd w:id="8"/>
      <w:bookmarkEnd w:id="9"/>
      <w:bookmarkEnd w:id="10"/>
      <w:bookmarkEnd w:id="11"/>
      <w:bookmarkEnd w:id="12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2. В случаях возникновения у муниципальных образований права собственности на имущество, не соответствующее требованиям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hyperlink r:id="rId9" w:anchor="100589" w:history="1">
        <w:r w:rsidRPr="00265F5D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bidi="en-US"/>
          </w:rPr>
          <w:t>части 1</w:t>
        </w:r>
      </w:hyperlink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.».</w:t>
      </w:r>
      <w:proofErr w:type="gramEnd"/>
    </w:p>
    <w:p w:rsidR="00763AD7" w:rsidRPr="00265F5D" w:rsidRDefault="00763AD7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870F1" w:rsidRDefault="00B870F1" w:rsidP="00B81E00">
      <w:pPr>
        <w:pStyle w:val="a3"/>
        <w:spacing w:before="0" w:beforeAutospacing="0" w:after="0" w:afterAutospacing="0"/>
      </w:pPr>
    </w:p>
    <w:p w:rsidR="00767944" w:rsidRDefault="00767944" w:rsidP="00B870F1">
      <w:pPr>
        <w:pStyle w:val="a3"/>
        <w:spacing w:before="0" w:beforeAutospacing="0" w:after="0" w:afterAutospacing="0"/>
      </w:pPr>
    </w:p>
    <w:p w:rsidR="00B870F1" w:rsidRDefault="00B870F1" w:rsidP="00B870F1">
      <w:pPr>
        <w:pStyle w:val="a3"/>
        <w:spacing w:before="0" w:beforeAutospacing="0" w:after="0" w:afterAutospacing="0"/>
      </w:pPr>
      <w:r>
        <w:t xml:space="preserve">Глава сельского поселения </w:t>
      </w:r>
      <w:r w:rsidR="00401731">
        <w:t xml:space="preserve">                                                                                                                                                                 </w:t>
      </w:r>
      <w:r>
        <w:t xml:space="preserve">«Деревня Заболотье» </w:t>
      </w:r>
      <w:r w:rsidR="00401731">
        <w:t xml:space="preserve">                                                                       Кочемина  В.М.</w:t>
      </w: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21CBC"/>
    <w:rsid w:val="000732BD"/>
    <w:rsid w:val="00085551"/>
    <w:rsid w:val="000D2D0E"/>
    <w:rsid w:val="001B1C2E"/>
    <w:rsid w:val="0021578F"/>
    <w:rsid w:val="00264F55"/>
    <w:rsid w:val="00265F5D"/>
    <w:rsid w:val="002A70A4"/>
    <w:rsid w:val="00401731"/>
    <w:rsid w:val="005662B7"/>
    <w:rsid w:val="00575676"/>
    <w:rsid w:val="00620901"/>
    <w:rsid w:val="00670B73"/>
    <w:rsid w:val="006B5D04"/>
    <w:rsid w:val="006E2181"/>
    <w:rsid w:val="00763AD7"/>
    <w:rsid w:val="00767944"/>
    <w:rsid w:val="007D131B"/>
    <w:rsid w:val="008A6EC0"/>
    <w:rsid w:val="009049E8"/>
    <w:rsid w:val="00945477"/>
    <w:rsid w:val="009A0313"/>
    <w:rsid w:val="00A24118"/>
    <w:rsid w:val="00AE3D61"/>
    <w:rsid w:val="00B81E00"/>
    <w:rsid w:val="00B870F1"/>
    <w:rsid w:val="00C10D9B"/>
    <w:rsid w:val="00D32DEE"/>
    <w:rsid w:val="00D37E6B"/>
    <w:rsid w:val="00DB73C1"/>
    <w:rsid w:val="00E83B73"/>
    <w:rsid w:val="00E97CCD"/>
    <w:rsid w:val="00EC77A9"/>
    <w:rsid w:val="00F42C77"/>
    <w:rsid w:val="00FA6087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131_FZ-ob-obwih-principah-organizacii-mestnogo-samoupravleni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131_FZ-ob-obwih-principah-organizacii-mestnogo-samoupravlenij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131_FZ-ob-obwih-principah-organizacii-mestnogo-samoupravlenij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131_FZ-ob-obwih-principah-organizacii-mestnogo-samoupravlenija/" TargetMode="External"/><Relationship Id="rId9" Type="http://schemas.openxmlformats.org/officeDocument/2006/relationships/hyperlink" Target="https://legalacts.ru/doc/131_FZ-ob-obwih-principah-organizacii-mestnogo-samouprav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dcterms:created xsi:type="dcterms:W3CDTF">2022-09-23T09:54:00Z</dcterms:created>
  <dcterms:modified xsi:type="dcterms:W3CDTF">2022-09-23T09:54:00Z</dcterms:modified>
</cp:coreProperties>
</file>