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E52685" w:rsidRDefault="00D03C14" w:rsidP="00A6640E">
      <w:pPr>
        <w:tabs>
          <w:tab w:val="left" w:pos="3535"/>
        </w:tabs>
        <w:spacing w:line="276" w:lineRule="auto"/>
        <w:rPr>
          <w:b/>
          <w:bCs/>
          <w:sz w:val="26"/>
          <w:szCs w:val="26"/>
        </w:rPr>
      </w:pPr>
    </w:p>
    <w:p w:rsidR="00E52685" w:rsidRPr="00A6640E" w:rsidRDefault="00E52685" w:rsidP="00A6640E">
      <w:pPr>
        <w:spacing w:line="276" w:lineRule="auto"/>
        <w:jc w:val="center"/>
        <w:rPr>
          <w:b/>
          <w:sz w:val="26"/>
          <w:szCs w:val="26"/>
          <w:u w:val="single"/>
        </w:rPr>
      </w:pPr>
      <w:r w:rsidRPr="00E52685">
        <w:rPr>
          <w:b/>
          <w:sz w:val="26"/>
          <w:szCs w:val="26"/>
        </w:rPr>
        <w:t xml:space="preserve">                                                                                                                  </w:t>
      </w: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СЕЛЬСКАЯ  ДУМА          </w:t>
      </w: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>муниципального образования сельского поселения</w:t>
      </w: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«Деревня </w:t>
      </w:r>
      <w:r w:rsidR="00297759">
        <w:rPr>
          <w:b/>
          <w:sz w:val="26"/>
          <w:szCs w:val="26"/>
        </w:rPr>
        <w:t>Заболотье</w:t>
      </w:r>
      <w:r w:rsidRPr="00E52685">
        <w:rPr>
          <w:b/>
          <w:sz w:val="26"/>
          <w:szCs w:val="26"/>
        </w:rPr>
        <w:t>»</w:t>
      </w:r>
    </w:p>
    <w:p w:rsidR="00E52685" w:rsidRPr="00E52685" w:rsidRDefault="00E52685" w:rsidP="00196837">
      <w:pPr>
        <w:spacing w:line="276" w:lineRule="auto"/>
        <w:jc w:val="center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>Людиновского района, Калужской области</w:t>
      </w:r>
    </w:p>
    <w:p w:rsidR="00E52685" w:rsidRPr="00E52685" w:rsidRDefault="00E52685" w:rsidP="00196837">
      <w:pPr>
        <w:spacing w:line="276" w:lineRule="auto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 </w:t>
      </w:r>
    </w:p>
    <w:p w:rsidR="00CB61AB" w:rsidRDefault="00CB61AB" w:rsidP="00196837">
      <w:pPr>
        <w:spacing w:line="276" w:lineRule="auto"/>
        <w:jc w:val="center"/>
        <w:rPr>
          <w:b/>
          <w:bCs/>
          <w:sz w:val="26"/>
          <w:szCs w:val="26"/>
        </w:rPr>
      </w:pPr>
    </w:p>
    <w:p w:rsidR="00E52685" w:rsidRPr="00E52685" w:rsidRDefault="00E52685" w:rsidP="00196837">
      <w:pPr>
        <w:spacing w:line="276" w:lineRule="auto"/>
        <w:jc w:val="center"/>
        <w:rPr>
          <w:b/>
          <w:bCs/>
          <w:sz w:val="26"/>
          <w:szCs w:val="26"/>
        </w:rPr>
      </w:pPr>
      <w:r w:rsidRPr="00E52685">
        <w:rPr>
          <w:b/>
          <w:bCs/>
          <w:sz w:val="26"/>
          <w:szCs w:val="26"/>
        </w:rPr>
        <w:t>РЕШЕНИЕ</w:t>
      </w:r>
    </w:p>
    <w:p w:rsidR="00E52685" w:rsidRPr="00E52685" w:rsidRDefault="00E52685" w:rsidP="00196837">
      <w:pPr>
        <w:spacing w:line="276" w:lineRule="auto"/>
        <w:jc w:val="center"/>
        <w:rPr>
          <w:b/>
          <w:bCs/>
          <w:sz w:val="26"/>
          <w:szCs w:val="26"/>
        </w:rPr>
      </w:pPr>
    </w:p>
    <w:p w:rsidR="00E52685" w:rsidRPr="00E52685" w:rsidRDefault="00A6640E" w:rsidP="00196837">
      <w:pPr>
        <w:spacing w:line="276" w:lineRule="auto"/>
        <w:rPr>
          <w:b/>
          <w:bCs/>
          <w:sz w:val="26"/>
          <w:szCs w:val="26"/>
        </w:rPr>
      </w:pPr>
      <w:r w:rsidRPr="00A6640E">
        <w:rPr>
          <w:sz w:val="26"/>
          <w:szCs w:val="26"/>
        </w:rPr>
        <w:t>08.07.</w:t>
      </w:r>
      <w:r w:rsidR="00E52685" w:rsidRPr="00A6640E">
        <w:rPr>
          <w:sz w:val="26"/>
          <w:szCs w:val="26"/>
        </w:rPr>
        <w:t>2022 г.</w:t>
      </w:r>
      <w:r w:rsidR="00E52685" w:rsidRPr="00A6640E">
        <w:rPr>
          <w:sz w:val="26"/>
          <w:szCs w:val="26"/>
        </w:rPr>
        <w:tab/>
      </w:r>
      <w:r w:rsidR="00E52685" w:rsidRPr="00A6640E">
        <w:rPr>
          <w:sz w:val="26"/>
          <w:szCs w:val="26"/>
        </w:rPr>
        <w:tab/>
        <w:t xml:space="preserve">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E52685" w:rsidRPr="00A6640E">
        <w:rPr>
          <w:sz w:val="26"/>
          <w:szCs w:val="26"/>
        </w:rPr>
        <w:t xml:space="preserve">    №</w:t>
      </w:r>
      <w:r w:rsidR="00CB61AB" w:rsidRPr="00A6640E">
        <w:rPr>
          <w:sz w:val="26"/>
          <w:szCs w:val="26"/>
        </w:rPr>
        <w:t xml:space="preserve"> </w:t>
      </w:r>
      <w:r w:rsidRPr="00A6640E">
        <w:rPr>
          <w:sz w:val="26"/>
          <w:szCs w:val="26"/>
        </w:rPr>
        <w:t>15</w:t>
      </w:r>
    </w:p>
    <w:p w:rsidR="00E52685" w:rsidRPr="00E52685" w:rsidRDefault="00E52685" w:rsidP="00196837">
      <w:pPr>
        <w:shd w:val="clear" w:color="auto" w:fill="FFFFFF"/>
        <w:spacing w:line="276" w:lineRule="auto"/>
        <w:ind w:firstLine="567"/>
        <w:jc w:val="center"/>
        <w:rPr>
          <w:color w:val="000000"/>
          <w:sz w:val="26"/>
          <w:szCs w:val="26"/>
        </w:rPr>
      </w:pPr>
    </w:p>
    <w:p w:rsidR="00E52685" w:rsidRDefault="00E52685" w:rsidP="00196837">
      <w:pPr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:rsidR="00D03C14" w:rsidRPr="00E52685" w:rsidRDefault="00CB61AB" w:rsidP="00196837">
      <w:pPr>
        <w:spacing w:line="276" w:lineRule="auto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</w:t>
      </w:r>
      <w:r w:rsidRPr="00CB61AB">
        <w:rPr>
          <w:b/>
          <w:bCs/>
          <w:color w:val="000000"/>
          <w:sz w:val="26"/>
          <w:szCs w:val="26"/>
        </w:rPr>
        <w:t>Положение о муниципальном контроле в сфере благоустройства на территории сельского поселения «Деревня Заболотье»</w:t>
      </w:r>
      <w:r>
        <w:rPr>
          <w:b/>
          <w:bCs/>
          <w:color w:val="000000"/>
          <w:sz w:val="26"/>
          <w:szCs w:val="26"/>
        </w:rPr>
        <w:t>, утвержденное Решением Сельской Думы</w:t>
      </w:r>
      <w:r w:rsidRPr="00CB61AB">
        <w:rPr>
          <w:b/>
          <w:bCs/>
          <w:color w:val="000000"/>
          <w:sz w:val="26"/>
          <w:szCs w:val="26"/>
        </w:rPr>
        <w:t xml:space="preserve"> сельского поселения «Деревня Заболотье»</w:t>
      </w:r>
      <w:r>
        <w:rPr>
          <w:b/>
          <w:bCs/>
          <w:color w:val="000000"/>
          <w:sz w:val="26"/>
          <w:szCs w:val="26"/>
        </w:rPr>
        <w:t xml:space="preserve"> Людиновского района</w:t>
      </w:r>
      <w:r w:rsidRPr="00CB61AB">
        <w:rPr>
          <w:b/>
          <w:bCs/>
          <w:color w:val="000000"/>
          <w:sz w:val="26"/>
          <w:szCs w:val="26"/>
        </w:rPr>
        <w:t xml:space="preserve"> Калужской области</w:t>
      </w:r>
      <w:r>
        <w:rPr>
          <w:b/>
          <w:bCs/>
          <w:color w:val="000000"/>
          <w:sz w:val="26"/>
          <w:szCs w:val="26"/>
        </w:rPr>
        <w:t xml:space="preserve"> от 18.03.2022 № 06</w:t>
      </w:r>
    </w:p>
    <w:p w:rsidR="00D03C14" w:rsidRDefault="00D03C14" w:rsidP="00196837">
      <w:pPr>
        <w:shd w:val="clear" w:color="auto" w:fill="FFFFFF"/>
        <w:spacing w:line="276" w:lineRule="auto"/>
        <w:ind w:firstLine="567"/>
        <w:rPr>
          <w:b/>
          <w:color w:val="000000"/>
          <w:sz w:val="26"/>
          <w:szCs w:val="26"/>
        </w:rPr>
      </w:pPr>
    </w:p>
    <w:p w:rsidR="00E52685" w:rsidRPr="00E52685" w:rsidRDefault="00E52685" w:rsidP="00196837">
      <w:pPr>
        <w:shd w:val="clear" w:color="auto" w:fill="FFFFFF"/>
        <w:spacing w:line="276" w:lineRule="auto"/>
        <w:ind w:firstLine="567"/>
        <w:rPr>
          <w:b/>
          <w:color w:val="000000"/>
          <w:sz w:val="26"/>
          <w:szCs w:val="26"/>
        </w:rPr>
      </w:pPr>
    </w:p>
    <w:p w:rsidR="00D03C14" w:rsidRPr="00E52685" w:rsidRDefault="00CB61AB" w:rsidP="00196837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Рассмотрев экспертное заключение правового управления администрации Губернатора Калужской области от 26.04.2022 № 797-Г-14/2022, в</w:t>
      </w:r>
      <w:r w:rsidR="00D03C14" w:rsidRPr="00E52685">
        <w:rPr>
          <w:color w:val="000000"/>
          <w:sz w:val="26"/>
          <w:szCs w:val="26"/>
        </w:rPr>
        <w:t xml:space="preserve"> соответствии с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E52685">
        <w:rPr>
          <w:b/>
          <w:bCs/>
          <w:color w:val="000000"/>
          <w:sz w:val="26"/>
          <w:szCs w:val="26"/>
        </w:rPr>
        <w:t xml:space="preserve"> </w:t>
      </w:r>
      <w:r w:rsidR="00E52685" w:rsidRPr="00E52685">
        <w:rPr>
          <w:bCs/>
          <w:color w:val="000000"/>
          <w:sz w:val="26"/>
          <w:szCs w:val="26"/>
        </w:rPr>
        <w:t xml:space="preserve">сельского поселения «Деревня </w:t>
      </w:r>
      <w:r w:rsidR="00297759">
        <w:rPr>
          <w:bCs/>
          <w:color w:val="000000"/>
          <w:sz w:val="26"/>
          <w:szCs w:val="26"/>
        </w:rPr>
        <w:t>Заболотье</w:t>
      </w:r>
      <w:r w:rsidR="00E52685" w:rsidRPr="00E52685">
        <w:rPr>
          <w:bCs/>
          <w:color w:val="000000"/>
          <w:sz w:val="26"/>
          <w:szCs w:val="26"/>
        </w:rPr>
        <w:t xml:space="preserve">», Сельская Дума сельского поселения «Деревня </w:t>
      </w:r>
      <w:r w:rsidR="00297759">
        <w:rPr>
          <w:bCs/>
          <w:color w:val="000000"/>
          <w:sz w:val="26"/>
          <w:szCs w:val="26"/>
        </w:rPr>
        <w:t>Заболотье</w:t>
      </w:r>
      <w:r w:rsidR="00E52685" w:rsidRPr="00E52685">
        <w:rPr>
          <w:bCs/>
          <w:color w:val="000000"/>
          <w:sz w:val="26"/>
          <w:szCs w:val="26"/>
        </w:rPr>
        <w:t>»</w:t>
      </w:r>
    </w:p>
    <w:p w:rsidR="00D03C14" w:rsidRPr="00E52685" w:rsidRDefault="00D03C14" w:rsidP="00196837">
      <w:pPr>
        <w:spacing w:before="240" w:line="276" w:lineRule="auto"/>
        <w:ind w:firstLine="709"/>
        <w:jc w:val="both"/>
        <w:rPr>
          <w:sz w:val="26"/>
          <w:szCs w:val="26"/>
        </w:rPr>
      </w:pPr>
      <w:r w:rsidRPr="00E52685">
        <w:rPr>
          <w:color w:val="000000"/>
          <w:sz w:val="26"/>
          <w:szCs w:val="26"/>
        </w:rPr>
        <w:t>РЕШИЛ</w:t>
      </w:r>
      <w:r w:rsidR="00E52685">
        <w:rPr>
          <w:color w:val="000000"/>
          <w:sz w:val="26"/>
          <w:szCs w:val="26"/>
        </w:rPr>
        <w:t>А</w:t>
      </w:r>
      <w:r w:rsidRPr="00E52685">
        <w:rPr>
          <w:sz w:val="26"/>
          <w:szCs w:val="26"/>
        </w:rPr>
        <w:t>:</w:t>
      </w:r>
    </w:p>
    <w:p w:rsidR="00D03C14" w:rsidRDefault="00D03C14" w:rsidP="00196837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52685">
        <w:rPr>
          <w:color w:val="000000"/>
          <w:sz w:val="26"/>
          <w:szCs w:val="26"/>
        </w:rPr>
        <w:t xml:space="preserve">1. </w:t>
      </w:r>
      <w:r w:rsidR="00CB61AB">
        <w:rPr>
          <w:color w:val="000000"/>
          <w:sz w:val="26"/>
          <w:szCs w:val="26"/>
        </w:rPr>
        <w:t xml:space="preserve">Внести </w:t>
      </w:r>
      <w:r w:rsidR="00CB61AB" w:rsidRPr="00CB61AB">
        <w:rPr>
          <w:color w:val="000000"/>
          <w:sz w:val="26"/>
          <w:szCs w:val="26"/>
        </w:rPr>
        <w:t>в Положение о муниципальном контроле в сфере благоустройства на территории сельского поселения «Деревня Заболотье», утвержденное Решением Сельской Думы сельского поселения «Деревня Заболотье» Людиновского района Калужской области от 18.03.2022 № 06</w:t>
      </w:r>
      <w:r w:rsidR="00CB61AB">
        <w:rPr>
          <w:color w:val="000000"/>
          <w:sz w:val="26"/>
          <w:szCs w:val="26"/>
        </w:rPr>
        <w:t xml:space="preserve"> (далее - Положение) следующие изменения:</w:t>
      </w:r>
    </w:p>
    <w:p w:rsidR="00CB61AB" w:rsidRDefault="00CB61AB" w:rsidP="0019683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Пункт 1.7. раздела 1 Положения изложить в новой редакции: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B61AB">
        <w:rPr>
          <w:sz w:val="26"/>
          <w:szCs w:val="26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t>Объектами контроля в сфере благоустройства являются: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t>деятельность, действия (бездействие) контролируемых лиц в сфере благоустройства территории сельского поселения «Деревня Заболотье»,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lastRenderedPageBreak/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  <w:r>
        <w:rPr>
          <w:sz w:val="26"/>
          <w:szCs w:val="26"/>
        </w:rPr>
        <w:t>»;</w:t>
      </w:r>
    </w:p>
    <w:p w:rsidR="00CB61AB" w:rsidRDefault="00CB61AB" w:rsidP="00196837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 Раздел 1 Положения дополнить пунктом 1.7.1. следующего содержания: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CB61AB">
        <w:rPr>
          <w:sz w:val="26"/>
          <w:szCs w:val="26"/>
        </w:rPr>
        <w:t>1.7.1. Администрацией в рамках осуществления контроля в сфере благоустройства обеспечивается учет объектов контроля.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t>Учет объектов контроля осуществляется посредством использования: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t xml:space="preserve">единого реестра контрольных мероприятий; 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t>информационной системы (подсистемы государственной информационной системы) досудебного обжалования;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CB61AB" w:rsidRPr="00CB61AB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t>При сборе, обработке, анализе и учете сведений об объектах контроля для целей их учета используется информация, представляемая в соответствии с нормативными правовыми актами Российской Федерации, информация, получаемая в рамках межведомственного взаимодействия, а также общедоступная информация.</w:t>
      </w:r>
    </w:p>
    <w:p w:rsidR="00CB61AB" w:rsidRPr="00E52685" w:rsidRDefault="00CB61AB" w:rsidP="00CB61AB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B61AB">
        <w:rPr>
          <w:sz w:val="26"/>
          <w:szCs w:val="26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  <w:r>
        <w:rPr>
          <w:sz w:val="26"/>
          <w:szCs w:val="26"/>
        </w:rPr>
        <w:t>».</w:t>
      </w:r>
    </w:p>
    <w:p w:rsidR="00D03C14" w:rsidRPr="00E52685" w:rsidRDefault="00D03C14" w:rsidP="00196837">
      <w:pPr>
        <w:spacing w:line="276" w:lineRule="auto"/>
        <w:ind w:firstLine="709"/>
        <w:jc w:val="both"/>
        <w:rPr>
          <w:sz w:val="26"/>
          <w:szCs w:val="26"/>
        </w:rPr>
      </w:pPr>
      <w:r w:rsidRPr="00E52685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</w:t>
      </w:r>
      <w:r w:rsidR="00E52685">
        <w:rPr>
          <w:color w:val="000000"/>
          <w:sz w:val="26"/>
          <w:szCs w:val="26"/>
        </w:rPr>
        <w:t>.</w:t>
      </w:r>
      <w:r w:rsidRPr="00E52685">
        <w:rPr>
          <w:color w:val="000000"/>
          <w:sz w:val="26"/>
          <w:szCs w:val="26"/>
        </w:rPr>
        <w:t xml:space="preserve"> </w:t>
      </w:r>
    </w:p>
    <w:p w:rsidR="00E52685" w:rsidRDefault="00E52685" w:rsidP="00196837">
      <w:pPr>
        <w:spacing w:line="276" w:lineRule="auto"/>
        <w:rPr>
          <w:sz w:val="26"/>
          <w:szCs w:val="26"/>
        </w:rPr>
      </w:pPr>
    </w:p>
    <w:p w:rsidR="00A6640E" w:rsidRDefault="00D03C14" w:rsidP="00196837">
      <w:pPr>
        <w:spacing w:line="276" w:lineRule="auto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>Глава</w:t>
      </w:r>
      <w:r w:rsidR="00A6640E">
        <w:rPr>
          <w:b/>
          <w:sz w:val="26"/>
          <w:szCs w:val="26"/>
        </w:rPr>
        <w:t xml:space="preserve"> с</w:t>
      </w:r>
      <w:r w:rsidR="00E52685" w:rsidRPr="00E52685">
        <w:rPr>
          <w:b/>
          <w:sz w:val="26"/>
          <w:szCs w:val="26"/>
        </w:rPr>
        <w:t>ельского поселения</w:t>
      </w:r>
    </w:p>
    <w:p w:rsidR="00E52685" w:rsidRPr="00E52685" w:rsidRDefault="00E52685" w:rsidP="00196837">
      <w:pPr>
        <w:spacing w:line="276" w:lineRule="auto"/>
        <w:rPr>
          <w:b/>
          <w:sz w:val="26"/>
          <w:szCs w:val="26"/>
        </w:rPr>
      </w:pPr>
      <w:r w:rsidRPr="00E52685">
        <w:rPr>
          <w:b/>
          <w:sz w:val="26"/>
          <w:szCs w:val="26"/>
        </w:rPr>
        <w:t xml:space="preserve"> «Деревня </w:t>
      </w:r>
      <w:r w:rsidR="00297759">
        <w:rPr>
          <w:b/>
          <w:sz w:val="26"/>
          <w:szCs w:val="26"/>
        </w:rPr>
        <w:t>Заболотье</w:t>
      </w:r>
      <w:r w:rsidRPr="00E52685">
        <w:rPr>
          <w:b/>
          <w:sz w:val="26"/>
          <w:szCs w:val="26"/>
        </w:rPr>
        <w:t xml:space="preserve">»                                             </w:t>
      </w:r>
      <w:r w:rsidR="00A6640E">
        <w:rPr>
          <w:b/>
          <w:sz w:val="26"/>
          <w:szCs w:val="26"/>
        </w:rPr>
        <w:t xml:space="preserve">           </w:t>
      </w:r>
      <w:r w:rsidRPr="00E52685">
        <w:rPr>
          <w:b/>
          <w:sz w:val="26"/>
          <w:szCs w:val="26"/>
        </w:rPr>
        <w:t xml:space="preserve"> </w:t>
      </w:r>
      <w:r w:rsidR="00297759">
        <w:rPr>
          <w:b/>
          <w:sz w:val="26"/>
          <w:szCs w:val="26"/>
        </w:rPr>
        <w:t>В.М.Кочемина</w:t>
      </w:r>
    </w:p>
    <w:p w:rsidR="00D03C14" w:rsidRPr="00E52685" w:rsidRDefault="00D03C14" w:rsidP="00196837">
      <w:pPr>
        <w:pStyle w:val="ConsPlusNormal"/>
        <w:spacing w:line="276" w:lineRule="auto"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03C14" w:rsidRPr="00E52685" w:rsidSect="00A6640E">
      <w:headerReference w:type="even" r:id="rId8"/>
      <w:headerReference w:type="default" r:id="rId9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462" w:rsidRDefault="00BF2462" w:rsidP="00D03C14">
      <w:r>
        <w:separator/>
      </w:r>
    </w:p>
  </w:endnote>
  <w:endnote w:type="continuationSeparator" w:id="1">
    <w:p w:rsidR="00BF2462" w:rsidRDefault="00BF246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462" w:rsidRDefault="00BF2462" w:rsidP="00D03C14">
      <w:r>
        <w:separator/>
      </w:r>
    </w:p>
  </w:footnote>
  <w:footnote w:type="continuationSeparator" w:id="1">
    <w:p w:rsidR="00BF2462" w:rsidRDefault="00BF246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56" w:rsidRDefault="00620A9C" w:rsidP="00BC7F5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BC7F56" w:rsidRDefault="00BC7F5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F56" w:rsidRDefault="00620A9C" w:rsidP="00BC7F5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6640E">
      <w:rPr>
        <w:rStyle w:val="afb"/>
        <w:noProof/>
      </w:rPr>
      <w:t>2</w:t>
    </w:r>
    <w:r>
      <w:rPr>
        <w:rStyle w:val="afb"/>
      </w:rPr>
      <w:fldChar w:fldCharType="end"/>
    </w:r>
  </w:p>
  <w:p w:rsidR="00BC7F56" w:rsidRDefault="00BC7F5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75DB8"/>
    <w:rsid w:val="00172BFA"/>
    <w:rsid w:val="00196837"/>
    <w:rsid w:val="00297759"/>
    <w:rsid w:val="003B522D"/>
    <w:rsid w:val="004621F0"/>
    <w:rsid w:val="00620A9C"/>
    <w:rsid w:val="0063299A"/>
    <w:rsid w:val="0070500C"/>
    <w:rsid w:val="007100F8"/>
    <w:rsid w:val="00730648"/>
    <w:rsid w:val="00731D34"/>
    <w:rsid w:val="00762EDF"/>
    <w:rsid w:val="007F1B66"/>
    <w:rsid w:val="0081661D"/>
    <w:rsid w:val="008629D3"/>
    <w:rsid w:val="008B68FA"/>
    <w:rsid w:val="008F4370"/>
    <w:rsid w:val="00913DE2"/>
    <w:rsid w:val="00934F05"/>
    <w:rsid w:val="00935631"/>
    <w:rsid w:val="00940BB6"/>
    <w:rsid w:val="00971B66"/>
    <w:rsid w:val="009D07EB"/>
    <w:rsid w:val="00A6640E"/>
    <w:rsid w:val="00AA3C43"/>
    <w:rsid w:val="00AE2CD8"/>
    <w:rsid w:val="00B26033"/>
    <w:rsid w:val="00B76E4B"/>
    <w:rsid w:val="00BA4EC8"/>
    <w:rsid w:val="00BC7F56"/>
    <w:rsid w:val="00BF2462"/>
    <w:rsid w:val="00C84DE7"/>
    <w:rsid w:val="00CA1FBE"/>
    <w:rsid w:val="00CB61AB"/>
    <w:rsid w:val="00D03C14"/>
    <w:rsid w:val="00D1247A"/>
    <w:rsid w:val="00E52685"/>
    <w:rsid w:val="00E87290"/>
    <w:rsid w:val="00F2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  <w:lang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  <w:lang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  <w:lang/>
    </w:rPr>
  </w:style>
  <w:style w:type="character" w:customStyle="1" w:styleId="ad">
    <w:name w:val="Основной текст Знак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/>
      <w:sz w:val="16"/>
      <w:szCs w:val="16"/>
      <w:lang/>
    </w:rPr>
  </w:style>
  <w:style w:type="character" w:customStyle="1" w:styleId="12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  <w:lang/>
    </w:rPr>
  </w:style>
  <w:style w:type="character" w:customStyle="1" w:styleId="16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  <w:rPr>
      <w:lang/>
    </w:r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  <w:rPr>
      <w:lang/>
    </w:r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  <w:lang/>
    </w:rPr>
  </w:style>
  <w:style w:type="character" w:customStyle="1" w:styleId="afe">
    <w:name w:val="Текст примечания Знак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B41C7-7A76-4D09-AD9C-701FD7AD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2022-07-08T06:58:00Z</cp:lastPrinted>
  <dcterms:created xsi:type="dcterms:W3CDTF">2022-07-08T07:08:00Z</dcterms:created>
  <dcterms:modified xsi:type="dcterms:W3CDTF">2022-07-08T07:08:00Z</dcterms:modified>
</cp:coreProperties>
</file>