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8F" w:rsidRPr="004E658F" w:rsidRDefault="004E658F" w:rsidP="004E658F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 1 к Постановлению </w:t>
      </w:r>
    </w:p>
    <w:p w:rsidR="004E658F" w:rsidRPr="004E658F" w:rsidRDefault="004E658F" w:rsidP="004E658F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муниципального района</w:t>
      </w:r>
    </w:p>
    <w:p w:rsidR="004E658F" w:rsidRPr="004E658F" w:rsidRDefault="004E658F" w:rsidP="004E658F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4E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«Город Людиново и Людиновский район»</w:t>
      </w:r>
    </w:p>
    <w:p w:rsidR="004E658F" w:rsidRPr="004E658F" w:rsidRDefault="004E658F" w:rsidP="004E658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Pr="004E658F" w:rsidRDefault="004E658F" w:rsidP="004E658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</w:t>
      </w:r>
    </w:p>
    <w:p w:rsidR="004E658F" w:rsidRPr="004E658F" w:rsidRDefault="004E658F" w:rsidP="004E658F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E658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муниципального района «Город Людиново и Людиновский район» от </w:t>
      </w:r>
      <w:r w:rsidR="009A5B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17.06.22 </w:t>
      </w:r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A5B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01-П    </w:t>
      </w:r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58F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(в форме общественных слушаний) по объекту государственной экологической экспертизы федерального уровня: проектная документация по объекту «Производство связующих материалов», включая предварительные материалы оценки воздействия на окружающую </w:t>
      </w:r>
      <w:r w:rsidRPr="004E658F">
        <w:rPr>
          <w:rFonts w:ascii="Times New Roman" w:hAnsi="Times New Roman" w:cs="Times New Roman"/>
          <w:sz w:val="24"/>
          <w:szCs w:val="24"/>
          <w:u w:val="single"/>
        </w:rPr>
        <w:t xml:space="preserve">среду (далее ОВОС </w:t>
      </w:r>
      <w:proofErr w:type="gramEnd"/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E658F">
        <w:rPr>
          <w:rFonts w:ascii="Times New Roman" w:hAnsi="Times New Roman" w:cs="Times New Roman"/>
          <w:sz w:val="20"/>
          <w:szCs w:val="20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4E658F" w:rsidRPr="004E658F" w:rsidTr="00F60BF8">
        <w:tc>
          <w:tcPr>
            <w:tcW w:w="10208" w:type="dxa"/>
          </w:tcPr>
          <w:p w:rsidR="004E658F" w:rsidRPr="004E658F" w:rsidRDefault="004E658F" w:rsidP="004E658F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658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предварительные материалы ОВОС</w:t>
            </w:r>
          </w:p>
        </w:tc>
      </w:tr>
    </w:tbl>
    <w:p w:rsidR="004E658F" w:rsidRPr="004E658F" w:rsidRDefault="004E658F" w:rsidP="004E658F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E658F">
        <w:rPr>
          <w:rFonts w:ascii="Times New Roman" w:hAnsi="Times New Roman" w:cs="Times New Roman"/>
        </w:rPr>
        <w:t>перечень информационных материалов к такому проекту</w:t>
      </w:r>
    </w:p>
    <w:p w:rsidR="004E658F" w:rsidRPr="004E658F" w:rsidRDefault="004E658F" w:rsidP="004E6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общественные обсуждения (в форме общественных слушаний) проводятся с </w:t>
      </w:r>
      <w:r w:rsidRPr="004E658F">
        <w:rPr>
          <w:rFonts w:ascii="Times New Roman" w:hAnsi="Times New Roman" w:cs="Times New Roman"/>
          <w:sz w:val="24"/>
          <w:szCs w:val="24"/>
          <w:u w:val="single"/>
        </w:rPr>
        <w:t>20.06.2022</w:t>
      </w:r>
      <w:r w:rsidRPr="004E658F">
        <w:rPr>
          <w:rFonts w:ascii="Times New Roman" w:hAnsi="Times New Roman" w:cs="Times New Roman"/>
          <w:sz w:val="24"/>
          <w:szCs w:val="24"/>
        </w:rPr>
        <w:t xml:space="preserve"> по </w:t>
      </w:r>
      <w:r w:rsidRPr="004E658F">
        <w:rPr>
          <w:rFonts w:ascii="Times New Roman" w:hAnsi="Times New Roman" w:cs="Times New Roman"/>
          <w:sz w:val="24"/>
          <w:szCs w:val="24"/>
          <w:u w:val="single"/>
        </w:rPr>
        <w:t>22.07.2022.</w:t>
      </w:r>
      <w:r w:rsidRPr="004E658F">
        <w:rPr>
          <w:rFonts w:ascii="Times New Roman" w:hAnsi="Times New Roman" w:cs="Times New Roman"/>
          <w:sz w:val="24"/>
          <w:szCs w:val="24"/>
        </w:rPr>
        <w:t xml:space="preserve"> Собрание участников общественных обсуждений по объекту государственной экологической экспертизы федерального уровня в форме общественных слушаний состоятся 11.07.2022 г. в 14-00 по адресу: Калужская область, г. Людиново, ул. Ленина 20, малый зал</w:t>
      </w:r>
      <w:bookmarkStart w:id="1" w:name="_GoBack"/>
      <w:bookmarkEnd w:id="1"/>
      <w:r w:rsidRPr="004E658F">
        <w:rPr>
          <w:rFonts w:ascii="Times New Roman" w:hAnsi="Times New Roman" w:cs="Times New Roman"/>
          <w:sz w:val="24"/>
          <w:szCs w:val="24"/>
        </w:rPr>
        <w:t>.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Цель намечаемой деятельности: Производство связующих материалов.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Местоположение намечаемой деятельности: промышленное производство предполагается расположить на площадке по адресу: Калужская область, Людиновский р-н, вблизи д.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Войлово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, ОЭЗ ППТ «Калуга» (земельные участки с кадастровыми номерами: 40:12:70101:514, 40:12:70101:515, 40:12:70101:517). 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Планируемые сроки проведения оценки воздействия на окружающую среду: 2-3 квартал 2022.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Заказчик: ООО «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Кронохем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 Калуга» 249403 Калужская область, М. р-н Людиновский, г.п. город Людиново, г.Людиново, ул. Осипенко, д.19А</w:t>
      </w:r>
      <w:proofErr w:type="gramStart"/>
      <w:r w:rsidRPr="004E65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E658F">
        <w:rPr>
          <w:rFonts w:ascii="Times New Roman" w:hAnsi="Times New Roman" w:cs="Times New Roman"/>
          <w:sz w:val="24"/>
          <w:szCs w:val="24"/>
        </w:rPr>
        <w:t xml:space="preserve">, ИНН 4024017508, ОГРН 1214000004470, +7 800 222 12 86 , </w:t>
      </w:r>
      <w:r w:rsidRPr="004E658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" w:history="1">
        <w:r w:rsidRPr="004E658F">
          <w:rPr>
            <w:rStyle w:val="a3"/>
            <w:rFonts w:ascii="Times New Roman" w:hAnsi="Times New Roman"/>
            <w:sz w:val="24"/>
            <w:szCs w:val="24"/>
          </w:rPr>
          <w:t>office.kaluga@kronospan.ru</w:t>
        </w:r>
      </w:hyperlink>
      <w:r w:rsidRPr="004E658F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проектной документации ООО «ПИК-С», 123007, г. Москва, Хорошёвское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 35, </w:t>
      </w:r>
      <w:proofErr w:type="spellStart"/>
      <w:proofErr w:type="gram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корп</w:t>
      </w:r>
      <w:proofErr w:type="spellEnd"/>
      <w:proofErr w:type="gram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оф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. 319,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е-mail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>: pic-s@mail.ru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Исполнитель работ по ОВОС: ООО «РОСТ», 450059, Республика Башкортостан, город Уфа, улица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Рихарда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Зорге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, дом 9 корпус 6, подъезд 2, этаж 2, ИНН 0278905958, ОГРН 1137746400879,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info@rost-ltd.ru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>; Тел.: +7 (347) 292-98-95, +7(347) 246-32-12, +7(906) 370-00-01.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58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658F">
        <w:rPr>
          <w:rFonts w:ascii="Times New Roman" w:hAnsi="Times New Roman" w:cs="Times New Roman"/>
          <w:sz w:val="24"/>
          <w:szCs w:val="24"/>
        </w:rPr>
        <w:t xml:space="preserve"> за организацию общественных обсуждений в форме общественных слушаний: Администрация муниципального района «Город Людиново и Людиновский район» ул. Ленина, 20, г. Людиново, Калужской обл., 249400, </w:t>
      </w:r>
      <w:proofErr w:type="spellStart"/>
      <w:r w:rsidRPr="004E658F">
        <w:rPr>
          <w:rFonts w:ascii="Times New Roman" w:hAnsi="Times New Roman" w:cs="Times New Roman"/>
          <w:sz w:val="24"/>
          <w:szCs w:val="24"/>
          <w:lang w:val="en-US"/>
        </w:rPr>
        <w:t>aludin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E658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658F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65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 , тел.(48444)6-28-61.</w:t>
      </w:r>
    </w:p>
    <w:p w:rsid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общественные слушания.</w:t>
      </w:r>
    </w:p>
    <w:p w:rsid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Документация объекта государственной экологической экспертизы, включая материалы ОВОС, доступна для ознакомления заинтересованными лицами по адресу: Калужская область, г. Людиново, ул. Ленина 20, фойе с 20.06.2022 г. по 22.07.2022 </w:t>
      </w:r>
    </w:p>
    <w:p w:rsid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Также проект, подлежащий рассмотрению на общественных обсуждениях (в форме общественных слушаний), размещен на официальном сайте администрации муниципального района «Город Людиново и Людиновский район» в сети интернет (</w:t>
      </w:r>
      <w:hyperlink w:history="1">
        <w:r w:rsidRPr="004E658F">
          <w:rPr>
            <w:rStyle w:val="a3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658F" w:rsidRPr="004E658F" w:rsidRDefault="004E658F" w:rsidP="004E65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будние дни с 8.00 часов по 16.00 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</w:t>
      </w:r>
    </w:p>
    <w:p w:rsidR="004E658F" w:rsidRPr="004E658F" w:rsidRDefault="004E658F" w:rsidP="004E658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E658F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ознакомиться с проектной документацией и материалами по оценке воздействия на окружающую среду и выразить свое мнение в письменной форме путем </w:t>
      </w:r>
      <w:r w:rsidRPr="004E658F">
        <w:rPr>
          <w:rFonts w:ascii="Times New Roman" w:hAnsi="Times New Roman" w:cs="Times New Roman"/>
          <w:sz w:val="24"/>
          <w:szCs w:val="24"/>
        </w:rPr>
        <w:lastRenderedPageBreak/>
        <w:t>внесения записей в «Журналы учета замечаний и предложений общественности» в период с 20 июня 2022 г. по 22 июля 2022 г. в месте размещения материалов по адресу:</w:t>
      </w:r>
      <w:proofErr w:type="gramEnd"/>
      <w:r w:rsidRPr="004E658F">
        <w:rPr>
          <w:rFonts w:ascii="Times New Roman" w:hAnsi="Times New Roman" w:cs="Times New Roman"/>
          <w:sz w:val="24"/>
          <w:szCs w:val="24"/>
        </w:rPr>
        <w:t xml:space="preserve"> Калужская область, г. Людиново, ул. Ленина д. 20.</w:t>
      </w:r>
    </w:p>
    <w:p w:rsidR="004E658F" w:rsidRPr="004E658F" w:rsidRDefault="004E658F" w:rsidP="004E658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Форма представления замечаний и предложений – письменные и электронные сообщения в адрес:</w:t>
      </w:r>
    </w:p>
    <w:p w:rsidR="004E658F" w:rsidRPr="004E658F" w:rsidRDefault="004E658F" w:rsidP="004E658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- ответственных лиц ООО «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Кронохем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 Калуга»:</w:t>
      </w:r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 Шашкина Валентина Дмитриевна, тел.: +7(903)813-74-73,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4E658F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Pr="004E658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E658F">
          <w:rPr>
            <w:rStyle w:val="a3"/>
            <w:rFonts w:ascii="Times New Roman" w:hAnsi="Times New Roman"/>
            <w:sz w:val="24"/>
            <w:szCs w:val="24"/>
            <w:lang w:val="en-US"/>
          </w:rPr>
          <w:t>shashkina</w:t>
        </w:r>
        <w:r w:rsidRPr="004E658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E658F">
          <w:rPr>
            <w:rStyle w:val="a3"/>
            <w:rFonts w:ascii="Times New Roman" w:hAnsi="Times New Roman"/>
            <w:sz w:val="24"/>
            <w:szCs w:val="24"/>
            <w:lang w:val="en-US"/>
          </w:rPr>
          <w:t>kronospan</w:t>
        </w:r>
        <w:r w:rsidRPr="004E658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E658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 и Кочнов Вячеслав Юрьевич +7-915-094 59 24, </w:t>
      </w:r>
      <w:proofErr w:type="spellStart"/>
      <w:r w:rsidRPr="004E658F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E658F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6" w:history="1">
        <w:r w:rsidRPr="004E658F">
          <w:rPr>
            <w:rStyle w:val="a3"/>
            <w:rFonts w:ascii="Times New Roman" w:hAnsi="Times New Roman"/>
            <w:color w:val="000000"/>
            <w:sz w:val="24"/>
            <w:szCs w:val="24"/>
          </w:rPr>
          <w:t>v.kochnov@kronospan.ru</w:t>
        </w:r>
      </w:hyperlink>
      <w:r w:rsidRPr="004E65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658F" w:rsidRPr="004E658F" w:rsidRDefault="004E658F" w:rsidP="004E658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Жмыков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 Михаил Александрович, тел. (48444)6-28-61, </w:t>
      </w:r>
      <w:proofErr w:type="spellStart"/>
      <w:r w:rsidRPr="004E65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E658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E658F">
          <w:rPr>
            <w:rStyle w:val="a3"/>
            <w:rFonts w:ascii="Times New Roman" w:hAnsi="Times New Roman"/>
            <w:sz w:val="24"/>
            <w:szCs w:val="24"/>
          </w:rPr>
          <w:t>aludin@adm.kaluga.ru</w:t>
        </w:r>
      </w:hyperlink>
      <w:r w:rsidRPr="004E658F">
        <w:rPr>
          <w:rFonts w:ascii="Times New Roman" w:hAnsi="Times New Roman" w:cs="Times New Roman"/>
          <w:sz w:val="24"/>
          <w:szCs w:val="24"/>
        </w:rPr>
        <w:t>.</w:t>
      </w:r>
    </w:p>
    <w:p w:rsidR="004E658F" w:rsidRPr="004E658F" w:rsidRDefault="004E658F" w:rsidP="004E658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8F">
        <w:rPr>
          <w:rFonts w:ascii="Times New Roman" w:hAnsi="Times New Roman" w:cs="Times New Roman"/>
          <w:sz w:val="24"/>
          <w:szCs w:val="24"/>
        </w:rPr>
        <w:t>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вышеуказанным адресам или могут быть направлены в адрес Заказчика в течение 10 дней.</w:t>
      </w:r>
    </w:p>
    <w:p w:rsidR="004E658F" w:rsidRPr="004E658F" w:rsidRDefault="004E658F" w:rsidP="004E65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58F"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BB42C5" w:rsidRPr="004E658F" w:rsidRDefault="00BB42C5" w:rsidP="004E65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42C5" w:rsidRPr="004E658F" w:rsidSect="004E658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58F"/>
    <w:rsid w:val="004E658F"/>
    <w:rsid w:val="00527102"/>
    <w:rsid w:val="009A5B49"/>
    <w:rsid w:val="00BB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58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E65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4E658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udin@adm.kalu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kochnov@kronospan.ru" TargetMode="External"/><Relationship Id="rId5" Type="http://schemas.openxmlformats.org/officeDocument/2006/relationships/hyperlink" Target="mailto:v.shashkina@kronospan.ru" TargetMode="External"/><Relationship Id="rId4" Type="http://schemas.openxmlformats.org/officeDocument/2006/relationships/hyperlink" Target="mailto:office.kaluga@kronosp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2022-06-17T11:22:00Z</dcterms:created>
  <dcterms:modified xsi:type="dcterms:W3CDTF">2022-06-20T07:29:00Z</dcterms:modified>
</cp:coreProperties>
</file>