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9DA" w:rsidRDefault="00C779DA" w:rsidP="00C7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C779DA" w:rsidRDefault="00C779DA" w:rsidP="00C779D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Людиновский</w:t>
      </w:r>
      <w:proofErr w:type="spellEnd"/>
      <w:r>
        <w:rPr>
          <w:b/>
          <w:sz w:val="28"/>
          <w:szCs w:val="28"/>
        </w:rPr>
        <w:t xml:space="preserve"> район </w:t>
      </w:r>
    </w:p>
    <w:p w:rsidR="00C779DA" w:rsidRDefault="00C779DA" w:rsidP="00C779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C779DA" w:rsidRDefault="00C779DA" w:rsidP="00C779DA">
      <w:pPr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СЕЛЬСКОГО ПОСЕЛЕНИЯ «СЕЛО </w:t>
      </w:r>
      <w:proofErr w:type="gramStart"/>
      <w:r>
        <w:rPr>
          <w:b/>
          <w:sz w:val="28"/>
          <w:szCs w:val="28"/>
        </w:rPr>
        <w:t>ЗАРЕЧНЫЙ</w:t>
      </w:r>
      <w:proofErr w:type="gramEnd"/>
      <w:r>
        <w:rPr>
          <w:b/>
          <w:sz w:val="28"/>
          <w:szCs w:val="28"/>
        </w:rPr>
        <w:t xml:space="preserve">» </w:t>
      </w:r>
    </w:p>
    <w:p w:rsidR="00C779DA" w:rsidRDefault="00C779DA" w:rsidP="00C779DA">
      <w:pPr>
        <w:jc w:val="center"/>
        <w:rPr>
          <w:b/>
          <w:sz w:val="26"/>
          <w:szCs w:val="26"/>
        </w:rPr>
      </w:pPr>
    </w:p>
    <w:p w:rsidR="00C779DA" w:rsidRDefault="00C779DA" w:rsidP="00C779DA">
      <w:pPr>
        <w:jc w:val="center"/>
        <w:rPr>
          <w:b/>
          <w:sz w:val="22"/>
          <w:szCs w:val="22"/>
        </w:rPr>
      </w:pPr>
      <w:r>
        <w:rPr>
          <w:b/>
          <w:sz w:val="36"/>
          <w:szCs w:val="36"/>
        </w:rPr>
        <w:t xml:space="preserve">РЕШЕНИЕ </w:t>
      </w:r>
    </w:p>
    <w:p w:rsidR="00C779DA" w:rsidRDefault="00C779DA" w:rsidP="00C779DA">
      <w:pPr>
        <w:rPr>
          <w:b/>
        </w:rPr>
      </w:pPr>
    </w:p>
    <w:p w:rsidR="00C779DA" w:rsidRDefault="00C779DA" w:rsidP="00C779DA">
      <w:pPr>
        <w:rPr>
          <w:b/>
        </w:rPr>
      </w:pPr>
      <w:r>
        <w:rPr>
          <w:b/>
        </w:rPr>
        <w:t xml:space="preserve">      27 декабря2021 г                                                                                                            </w:t>
      </w:r>
      <w:r w:rsidRPr="00C779DA">
        <w:rPr>
          <w:b/>
        </w:rPr>
        <w:t>№ 44</w:t>
      </w:r>
      <w:r w:rsidRPr="00C779DA">
        <w:rPr>
          <w:b/>
          <w:u w:val="single"/>
        </w:rPr>
        <w:t xml:space="preserve">                                                            </w:t>
      </w:r>
    </w:p>
    <w:p w:rsidR="00C779DA" w:rsidRDefault="00C779DA" w:rsidP="00C779DA">
      <w:pPr>
        <w:rPr>
          <w:b/>
          <w:sz w:val="26"/>
          <w:szCs w:val="26"/>
        </w:rPr>
      </w:pPr>
      <w:r>
        <w:rPr>
          <w:b/>
        </w:rPr>
        <w:t xml:space="preserve">       </w:t>
      </w:r>
    </w:p>
    <w:p w:rsidR="00C779DA" w:rsidRDefault="00C779DA" w:rsidP="00C779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бюджете сельского поселения «Село Заречный» на 2022 год и</w:t>
      </w:r>
    </w:p>
    <w:p w:rsidR="00C779DA" w:rsidRDefault="00C779DA" w:rsidP="00C779DA">
      <w:pPr>
        <w:jc w:val="center"/>
        <w:rPr>
          <w:b/>
          <w:sz w:val="22"/>
          <w:szCs w:val="22"/>
        </w:rPr>
      </w:pPr>
      <w:r>
        <w:rPr>
          <w:b/>
          <w:sz w:val="26"/>
          <w:szCs w:val="26"/>
        </w:rPr>
        <w:t>плановый период 2023 и 2024 годов</w:t>
      </w:r>
    </w:p>
    <w:p w:rsidR="00C779DA" w:rsidRDefault="00C779DA" w:rsidP="00C779DA">
      <w:pPr>
        <w:rPr>
          <w:b/>
        </w:rPr>
      </w:pPr>
    </w:p>
    <w:p w:rsidR="00C779DA" w:rsidRDefault="00C779DA" w:rsidP="00C779DA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п. 6 ст. 84 Федерального Закона от 06.10.2003 №131-ФЗ «Об общих принципах организации местного самоуправления в Российской Федерации», рассмотрев предложение администрации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 xml:space="preserve">», Сельская Дума сельского поселения «Село Заречный» </w:t>
      </w:r>
      <w:r>
        <w:rPr>
          <w:b/>
          <w:sz w:val="26"/>
          <w:szCs w:val="26"/>
        </w:rPr>
        <w:t>РЕШИЛА</w:t>
      </w:r>
      <w:r>
        <w:rPr>
          <w:sz w:val="26"/>
          <w:szCs w:val="26"/>
        </w:rPr>
        <w:t xml:space="preserve">: </w:t>
      </w:r>
    </w:p>
    <w:p w:rsidR="00C779DA" w:rsidRDefault="00C779DA" w:rsidP="00C779DA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083D0A" w:rsidRDefault="00C779DA" w:rsidP="00083D0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083D0A">
        <w:rPr>
          <w:sz w:val="26"/>
          <w:szCs w:val="26"/>
        </w:rPr>
        <w:t>1. Утвердить основные характеристики бюджета сельского поселения на 202</w:t>
      </w:r>
      <w:r w:rsidR="00083D0A" w:rsidRPr="00D23E66">
        <w:rPr>
          <w:sz w:val="26"/>
          <w:szCs w:val="26"/>
        </w:rPr>
        <w:t>2</w:t>
      </w:r>
      <w:r w:rsidR="00083D0A">
        <w:rPr>
          <w:sz w:val="26"/>
          <w:szCs w:val="26"/>
        </w:rPr>
        <w:t xml:space="preserve"> год: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прогнозируемый общий объем доходов бюджета в сумме </w:t>
      </w:r>
      <w:r w:rsidRPr="00DC7A99">
        <w:rPr>
          <w:sz w:val="26"/>
          <w:szCs w:val="26"/>
        </w:rPr>
        <w:t>13839262,27</w:t>
      </w:r>
      <w:r>
        <w:rPr>
          <w:sz w:val="26"/>
          <w:szCs w:val="26"/>
        </w:rPr>
        <w:t xml:space="preserve"> рублей, в том числе объем безвозмездных поступлений в сумме</w:t>
      </w:r>
      <w:r w:rsidRPr="00DC7A99">
        <w:rPr>
          <w:sz w:val="26"/>
          <w:szCs w:val="26"/>
        </w:rPr>
        <w:t>13091262,27</w:t>
      </w:r>
      <w:r>
        <w:rPr>
          <w:sz w:val="26"/>
          <w:szCs w:val="26"/>
        </w:rPr>
        <w:t xml:space="preserve">  рублей;</w:t>
      </w:r>
    </w:p>
    <w:p w:rsidR="00083D0A" w:rsidRDefault="00083D0A" w:rsidP="00083D0A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общий объём расходов бюджета в сумме  13 876 662,27 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нормативную величину резервного фонда администрации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 в сумме 7480,00 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сельского поселения «Село Заречный» на 1 января 2022 года в сумме 0,00 рублей, в том числе верхний предел долга по муниципальным гарантиям сельского поселения «Село Заречный» в сумме 0,00 рублей;</w:t>
      </w:r>
    </w:p>
    <w:p w:rsidR="00083D0A" w:rsidRDefault="00083D0A" w:rsidP="00083D0A">
      <w:pPr>
        <w:ind w:firstLine="567"/>
        <w:rPr>
          <w:sz w:val="26"/>
          <w:szCs w:val="26"/>
        </w:rPr>
      </w:pPr>
      <w:r>
        <w:rPr>
          <w:sz w:val="26"/>
          <w:szCs w:val="26"/>
        </w:rPr>
        <w:t>- прогнозируемый дефицит бюджета в сумме 37400,00 рублей.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основные характеристики бюджета сельского поселения «Село Заречный» на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год и на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год:</w:t>
      </w:r>
    </w:p>
    <w:p w:rsidR="00083D0A" w:rsidRPr="00D23E66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прогнозируемый общий объем доходов бюджета сельского поселения «Село Заречный» на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год в сумме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DC7A99">
        <w:rPr>
          <w:sz w:val="26"/>
          <w:szCs w:val="26"/>
        </w:rPr>
        <w:t>11992955</w:t>
      </w:r>
      <w:r>
        <w:rPr>
          <w:sz w:val="26"/>
          <w:szCs w:val="26"/>
        </w:rPr>
        <w:t>,00 рублей, в том числе объем безвозмездных поступлений 11</w:t>
      </w:r>
      <w:r w:rsidRPr="00DC7A99">
        <w:rPr>
          <w:sz w:val="26"/>
          <w:szCs w:val="26"/>
        </w:rPr>
        <w:t>244955</w:t>
      </w:r>
      <w:r>
        <w:rPr>
          <w:sz w:val="26"/>
          <w:szCs w:val="26"/>
        </w:rPr>
        <w:t>,00 рублей и на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 в сумме </w:t>
      </w:r>
      <w:r w:rsidRPr="00DC7A99">
        <w:rPr>
          <w:sz w:val="26"/>
          <w:szCs w:val="26"/>
        </w:rPr>
        <w:t>1199755.00</w:t>
      </w:r>
      <w:r>
        <w:rPr>
          <w:sz w:val="26"/>
          <w:szCs w:val="26"/>
        </w:rPr>
        <w:t xml:space="preserve"> рублей, в том числе объем безвозмездных поступлений </w:t>
      </w:r>
      <w:r w:rsidRPr="00DC7A99">
        <w:rPr>
          <w:sz w:val="26"/>
          <w:szCs w:val="26"/>
        </w:rPr>
        <w:t>11249555,00</w:t>
      </w:r>
      <w:r>
        <w:rPr>
          <w:sz w:val="26"/>
          <w:szCs w:val="26"/>
        </w:rPr>
        <w:t>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общий объем расходов бюджета сельского поселения «Село Заречный» на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год в сумме </w:t>
      </w:r>
      <w:r w:rsidRPr="00DC4503">
        <w:rPr>
          <w:sz w:val="26"/>
          <w:szCs w:val="26"/>
        </w:rPr>
        <w:t>12030355</w:t>
      </w:r>
      <w:r>
        <w:rPr>
          <w:sz w:val="26"/>
          <w:szCs w:val="26"/>
        </w:rPr>
        <w:t xml:space="preserve">,00 рублей, в том числе условно утверждаемые расходы в сумме </w:t>
      </w:r>
      <w:r w:rsidRPr="00D23E66">
        <w:rPr>
          <w:sz w:val="26"/>
          <w:szCs w:val="26"/>
        </w:rPr>
        <w:t>293756</w:t>
      </w:r>
      <w:r>
        <w:rPr>
          <w:sz w:val="26"/>
          <w:szCs w:val="26"/>
        </w:rPr>
        <w:t>,00 рублей и на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 в сумме 12034955,00 рублей, в том числе условно утверждаемые расходы в сумме</w:t>
      </w:r>
      <w:r w:rsidRPr="00107577">
        <w:rPr>
          <w:sz w:val="26"/>
          <w:szCs w:val="26"/>
        </w:rPr>
        <w:t xml:space="preserve"> </w:t>
      </w:r>
      <w:r w:rsidRPr="00D23E66">
        <w:rPr>
          <w:sz w:val="26"/>
          <w:szCs w:val="26"/>
        </w:rPr>
        <w:t>587513</w:t>
      </w:r>
      <w:r>
        <w:rPr>
          <w:sz w:val="26"/>
          <w:szCs w:val="26"/>
        </w:rPr>
        <w:t>,00 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нормативную величину резервного фонда администрации сельского поселения «Село Заречный» на 2023 год в сумме 7480,00 рублей, на 2023 год в сумме 7480, 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сельского поселения «Село Заречный» на 1 января 2023 года и на 1 января 2024 года в сумме 0,00 рублей, в том числе верхний предел долга по муниципальным гарантиям сельского поселения «Село Заречный» в сумме 0,00 рублей;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</w:p>
    <w:p w:rsidR="00083D0A" w:rsidRDefault="00083D0A" w:rsidP="00083D0A">
      <w:pPr>
        <w:ind w:firstLine="567"/>
        <w:jc w:val="both"/>
        <w:rPr>
          <w:sz w:val="26"/>
          <w:szCs w:val="26"/>
        </w:rPr>
      </w:pP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прогнозируемый дефицит бюджета на 2022 год в сумме 37400,00 рублей и на 2023 год в сумме 37400,00 рублей.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3</w:t>
      </w:r>
      <w:r>
        <w:rPr>
          <w:sz w:val="26"/>
          <w:szCs w:val="26"/>
        </w:rPr>
        <w:t xml:space="preserve">. Утвердить поступление доходов бюджета сельского поселения по кодам </w:t>
      </w:r>
      <w:proofErr w:type="gramStart"/>
      <w:r>
        <w:rPr>
          <w:sz w:val="26"/>
          <w:szCs w:val="26"/>
        </w:rPr>
        <w:t>классификации доходов бюджетов бюджетной системы Российской Федерации</w:t>
      </w:r>
      <w:proofErr w:type="gramEnd"/>
      <w:r>
        <w:rPr>
          <w:sz w:val="26"/>
          <w:szCs w:val="26"/>
        </w:rPr>
        <w:t xml:space="preserve">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 согласно приложению №</w:t>
      </w:r>
      <w:r w:rsidRPr="00D23E66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решению, на плановый период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>-202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согласно приложению №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решению. 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4</w:t>
      </w:r>
      <w:r>
        <w:rPr>
          <w:sz w:val="26"/>
          <w:szCs w:val="26"/>
        </w:rPr>
        <w:t>. Утвердить ведомственную структуру расходов бюджета сельского поселения «Село Заречный»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согласно приложению №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решению; на плановый период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и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– согласно приложению №</w:t>
      </w:r>
      <w:r w:rsidRPr="00D23E66">
        <w:rPr>
          <w:sz w:val="26"/>
          <w:szCs w:val="26"/>
        </w:rPr>
        <w:t xml:space="preserve">4 </w:t>
      </w:r>
      <w:r>
        <w:rPr>
          <w:sz w:val="26"/>
          <w:szCs w:val="26"/>
        </w:rPr>
        <w:t xml:space="preserve">к настоящему решению. 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5</w:t>
      </w:r>
      <w:r>
        <w:rPr>
          <w:sz w:val="26"/>
          <w:szCs w:val="26"/>
        </w:rPr>
        <w:t xml:space="preserve">. Утвердить распределение бюджетных ассигнований бюджета сельского поселения «Село Заречный» по разделам, подразделам,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группам и подгруппам видов расходов бюджета 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и плановый период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и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согласно приложениям №№ </w:t>
      </w:r>
      <w:r w:rsidRPr="00D23E66">
        <w:rPr>
          <w:sz w:val="26"/>
          <w:szCs w:val="26"/>
        </w:rPr>
        <w:t>5</w:t>
      </w:r>
      <w:r>
        <w:rPr>
          <w:sz w:val="26"/>
          <w:szCs w:val="26"/>
        </w:rPr>
        <w:t xml:space="preserve"> и </w:t>
      </w:r>
      <w:r w:rsidRPr="00D23E66">
        <w:rPr>
          <w:sz w:val="26"/>
          <w:szCs w:val="26"/>
        </w:rPr>
        <w:t>6</w:t>
      </w:r>
      <w:r>
        <w:rPr>
          <w:sz w:val="26"/>
          <w:szCs w:val="26"/>
        </w:rPr>
        <w:t xml:space="preserve"> к настоящему решению.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6</w:t>
      </w:r>
      <w:r>
        <w:rPr>
          <w:sz w:val="26"/>
          <w:szCs w:val="26"/>
        </w:rPr>
        <w:t xml:space="preserve">. Утвердить распределение бюджетных ассигнований бюджета сельского поселения «Село Заречный» по целевым статьям (муниципальным программам и </w:t>
      </w:r>
      <w:proofErr w:type="spellStart"/>
      <w:r>
        <w:rPr>
          <w:sz w:val="26"/>
          <w:szCs w:val="26"/>
        </w:rPr>
        <w:t>непрограммным</w:t>
      </w:r>
      <w:proofErr w:type="spellEnd"/>
      <w:r>
        <w:rPr>
          <w:sz w:val="26"/>
          <w:szCs w:val="26"/>
        </w:rPr>
        <w:t xml:space="preserve"> направлениям деятельности), группам и подгруппам </w:t>
      </w:r>
      <w:proofErr w:type="gramStart"/>
      <w:r>
        <w:rPr>
          <w:sz w:val="26"/>
          <w:szCs w:val="26"/>
        </w:rPr>
        <w:t>видов расходов классификации расходов бюджетов</w:t>
      </w:r>
      <w:proofErr w:type="gramEnd"/>
      <w:r>
        <w:rPr>
          <w:sz w:val="26"/>
          <w:szCs w:val="26"/>
        </w:rPr>
        <w:t>: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 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– согласно приложению №</w:t>
      </w:r>
      <w:r w:rsidRPr="00D23E66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плановый период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и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– согласно приложению №</w:t>
      </w:r>
      <w:r w:rsidRPr="00D23E66"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7</w:t>
      </w:r>
      <w:r>
        <w:rPr>
          <w:sz w:val="26"/>
          <w:szCs w:val="26"/>
        </w:rPr>
        <w:t xml:space="preserve">. Учесть в бюджете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 межбюджетные трансферты, предоставляемые бюджету сельского поселения из бюджетов других уровней в 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году и в плановом  периоде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и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– согласно приложению № </w:t>
      </w:r>
      <w:r w:rsidRPr="00904619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 xml:space="preserve">Учесть в бюджете сельского поселения «Село Заречный» межбюджетные трансферты, передаваемые бюджету муниципального района «Город Людиново и </w:t>
      </w:r>
      <w:proofErr w:type="spellStart"/>
      <w:r>
        <w:rPr>
          <w:sz w:val="26"/>
          <w:szCs w:val="26"/>
        </w:rPr>
        <w:t>Людиновский</w:t>
      </w:r>
      <w:proofErr w:type="spellEnd"/>
      <w:r>
        <w:rPr>
          <w:sz w:val="26"/>
          <w:szCs w:val="26"/>
        </w:rPr>
        <w:t xml:space="preserve"> район» из бюджета поселения на осуществление части полномочий по решению вопросов местного значения на обеспечение жителей поселения услугами организаций культуры, на обеспечение условий для развития на территории поселения массовой физической культуры и спорта, на оказание мер социальной поддержки специалистов, работающих в сельской местности</w:t>
      </w:r>
      <w:proofErr w:type="gramEnd"/>
      <w:r>
        <w:rPr>
          <w:sz w:val="26"/>
          <w:szCs w:val="26"/>
        </w:rPr>
        <w:t>, а также специалистов, вышедших на пенсию: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– 3141000,00 рублей, на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год – 3141000,00 рублей и на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 - 3141000,00 рублей согласно приложению № 12 к настоящему решению.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Утвердить источники финансирования дефицита бюджета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»: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>году – согласно приложению №1</w:t>
      </w:r>
      <w:r w:rsidRPr="00D23E66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решению;</w:t>
      </w:r>
    </w:p>
    <w:p w:rsidR="00083D0A" w:rsidRDefault="00083D0A" w:rsidP="00083D0A">
      <w:pPr>
        <w:ind w:right="-15" w:firstLine="567"/>
        <w:rPr>
          <w:sz w:val="26"/>
          <w:szCs w:val="26"/>
        </w:rPr>
      </w:pPr>
      <w:r>
        <w:rPr>
          <w:sz w:val="26"/>
          <w:szCs w:val="26"/>
        </w:rPr>
        <w:t>- в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–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годы согласно приложению № 1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решению.</w:t>
      </w:r>
    </w:p>
    <w:p w:rsidR="00083D0A" w:rsidRDefault="00083D0A" w:rsidP="00083D0A">
      <w:pPr>
        <w:ind w:right="-2"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1</w:t>
      </w:r>
      <w:r w:rsidRPr="00904619">
        <w:rPr>
          <w:sz w:val="26"/>
          <w:szCs w:val="26"/>
        </w:rPr>
        <w:t>0</w:t>
      </w:r>
      <w:r>
        <w:rPr>
          <w:sz w:val="26"/>
          <w:szCs w:val="26"/>
        </w:rPr>
        <w:t>. Утвердить перечень и нормативы отчислений по отмененным местным налогам и сборам, зачисляемым в бюджет сельского поселения «Село Заречный», согласно приложению №1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решению.</w:t>
      </w:r>
    </w:p>
    <w:p w:rsidR="00083D0A" w:rsidRDefault="00083D0A" w:rsidP="00083D0A">
      <w:pPr>
        <w:ind w:left="45" w:firstLine="522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Pr="00904619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Утвердить перечень и нормативы отчислений по налогам и сборам, зачисляемым в бюджет сельского поселения «Село Заречный», согласно приложению № 1</w:t>
      </w:r>
      <w:r w:rsidRPr="00904619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решению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                                                                               </w:t>
      </w:r>
    </w:p>
    <w:p w:rsidR="00083D0A" w:rsidRDefault="00083D0A" w:rsidP="00083D0A">
      <w:pPr>
        <w:ind w:right="-45"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>1</w:t>
      </w:r>
      <w:r w:rsidRPr="00904619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Установить, что через администрацию сельского поселения осуществляется финансирование расходов на реализацию мероприятий по программам:</w:t>
      </w:r>
    </w:p>
    <w:p w:rsidR="00083D0A" w:rsidRDefault="00083D0A" w:rsidP="00083D0A">
      <w:pPr>
        <w:ind w:right="-4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ведомственной целевой программы «Совершенствование системы управления органами местного самоуправления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»;</w:t>
      </w:r>
    </w:p>
    <w:p w:rsidR="00083D0A" w:rsidRDefault="00083D0A" w:rsidP="00083D0A">
      <w:pPr>
        <w:ind w:right="-4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«Безопасность жизнедеятельности на территории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»;</w:t>
      </w:r>
    </w:p>
    <w:p w:rsidR="00083D0A" w:rsidRDefault="00083D0A" w:rsidP="00083D0A">
      <w:pPr>
        <w:ind w:right="-4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«Благоустройство территории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»;</w:t>
      </w:r>
    </w:p>
    <w:p w:rsidR="00083D0A" w:rsidRDefault="00083D0A" w:rsidP="00083D0A">
      <w:pPr>
        <w:ind w:right="-4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«Социальная поддержка граждан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904619">
        <w:rPr>
          <w:sz w:val="26"/>
          <w:szCs w:val="26"/>
        </w:rPr>
        <w:t>3</w:t>
      </w:r>
      <w:r>
        <w:rPr>
          <w:sz w:val="26"/>
          <w:szCs w:val="26"/>
        </w:rPr>
        <w:t>. Установить, что принятые программы на 202</w:t>
      </w:r>
      <w:r w:rsidRPr="00D23E66">
        <w:rPr>
          <w:sz w:val="26"/>
          <w:szCs w:val="26"/>
        </w:rPr>
        <w:t>2</w:t>
      </w:r>
      <w:r>
        <w:rPr>
          <w:sz w:val="26"/>
          <w:szCs w:val="26"/>
        </w:rPr>
        <w:t xml:space="preserve"> год и плановый период 202</w:t>
      </w:r>
      <w:r w:rsidRPr="00D23E66">
        <w:rPr>
          <w:sz w:val="26"/>
          <w:szCs w:val="26"/>
        </w:rPr>
        <w:t>3</w:t>
      </w:r>
      <w:r>
        <w:rPr>
          <w:sz w:val="26"/>
          <w:szCs w:val="26"/>
        </w:rPr>
        <w:t xml:space="preserve"> – 202</w:t>
      </w:r>
      <w:r w:rsidRPr="00D23E66">
        <w:rPr>
          <w:sz w:val="26"/>
          <w:szCs w:val="26"/>
        </w:rPr>
        <w:t>4</w:t>
      </w:r>
      <w:r>
        <w:rPr>
          <w:sz w:val="26"/>
          <w:szCs w:val="26"/>
        </w:rPr>
        <w:t xml:space="preserve"> годов финансируются в объеме, предусмотренном бюджетом сельского поселения «Село Заречный».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904619">
        <w:rPr>
          <w:sz w:val="26"/>
          <w:szCs w:val="26"/>
        </w:rPr>
        <w:t>4</w:t>
      </w:r>
      <w:r>
        <w:rPr>
          <w:sz w:val="26"/>
          <w:szCs w:val="26"/>
        </w:rPr>
        <w:t>. Установить, что в ходе исполнения настоящего решения уполномоченный орган, исполняющий бюджет сельского поселения «Село Заречный» по представлению главных распорядителей средств бюджета сельского поселения «Село Заречный», вправе по основаниям и в порядке, установленным законодательством и муниципальными нормативными правовыми актами, вносить изменения с последующим утверждением решением Сельской Думы сельского поселения «Село Заречный»: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ведомственную, функциональную и экономическую структуру расходов бюджета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 - в случае образования в ходе исполнения бюджета сельского поселения «Село Заречный» экономии по отдельным разделам подразделам, целевым статьям, видам расходов функциональной и экономической классификации расходов бюджетов Российской Федерации;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ведомственную, функциональную и экономическую структуру расходов бюджета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>» путем уменьшения ассигнований на сумму, израсходованную получателями бюджетных средств незаконно или не по целевому назначению – по результатам проверок;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ведомственную, функциональную и экономическую структуру расходов бюджета сельского поселения «Село Заречный» - на сумму средств, полученных из бюджета муниципального района «Город Людиново и </w:t>
      </w:r>
      <w:proofErr w:type="spellStart"/>
      <w:r>
        <w:rPr>
          <w:sz w:val="26"/>
          <w:szCs w:val="26"/>
        </w:rPr>
        <w:t>Людиновский</w:t>
      </w:r>
      <w:proofErr w:type="spellEnd"/>
      <w:r>
        <w:rPr>
          <w:sz w:val="26"/>
          <w:szCs w:val="26"/>
        </w:rPr>
        <w:t xml:space="preserve"> район» на финансирование целевых расходов и не учтенных в настоящем решении;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иных случаях, установленных бюджетным законодательством Российской Федерации, Калужской области и муниципальными нормативными правовыми актами. 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904619">
        <w:rPr>
          <w:sz w:val="26"/>
          <w:szCs w:val="26"/>
        </w:rPr>
        <w:t>5</w:t>
      </w:r>
      <w:r>
        <w:rPr>
          <w:sz w:val="26"/>
          <w:szCs w:val="26"/>
        </w:rPr>
        <w:t>. Установить с 01 октября 202</w:t>
      </w:r>
      <w:r w:rsidRPr="0077536B">
        <w:rPr>
          <w:sz w:val="26"/>
          <w:szCs w:val="26"/>
        </w:rPr>
        <w:t>2</w:t>
      </w:r>
      <w:r>
        <w:rPr>
          <w:sz w:val="26"/>
          <w:szCs w:val="26"/>
        </w:rPr>
        <w:t xml:space="preserve"> года с учетом уровня индексации, принятого для государственных гражданских служащих Калужской области, уровень индексации размеров должностных окладов денежного содержания по должностям муниципальной службы, сложившегося на 01 октября 202</w:t>
      </w:r>
      <w:r w:rsidRPr="0077536B">
        <w:rPr>
          <w:sz w:val="26"/>
          <w:szCs w:val="26"/>
        </w:rPr>
        <w:t>2</w:t>
      </w:r>
      <w:r>
        <w:rPr>
          <w:sz w:val="26"/>
          <w:szCs w:val="26"/>
        </w:rPr>
        <w:t xml:space="preserve"> года, на </w:t>
      </w:r>
      <w:r w:rsidRPr="0077536B">
        <w:rPr>
          <w:sz w:val="26"/>
          <w:szCs w:val="26"/>
        </w:rPr>
        <w:t>4</w:t>
      </w:r>
      <w:r>
        <w:rPr>
          <w:sz w:val="26"/>
          <w:szCs w:val="26"/>
        </w:rPr>
        <w:t xml:space="preserve">%. </w:t>
      </w:r>
      <w:r>
        <w:rPr>
          <w:b/>
          <w:sz w:val="26"/>
          <w:szCs w:val="26"/>
        </w:rPr>
        <w:t xml:space="preserve"> </w:t>
      </w:r>
      <w:r w:rsidRPr="000E144A">
        <w:rPr>
          <w:sz w:val="28"/>
          <w:szCs w:val="28"/>
        </w:rPr>
        <w:t xml:space="preserve">.                                                                                 </w:t>
      </w:r>
      <w:r>
        <w:rPr>
          <w:sz w:val="26"/>
          <w:szCs w:val="26"/>
        </w:rPr>
        <w:t xml:space="preserve">        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16</w:t>
      </w:r>
      <w:r>
        <w:rPr>
          <w:sz w:val="26"/>
          <w:szCs w:val="26"/>
        </w:rPr>
        <w:t>.Опубликовать настоящее решение в средствах массовой информации.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904619">
        <w:rPr>
          <w:sz w:val="26"/>
          <w:szCs w:val="26"/>
        </w:rPr>
        <w:t>17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Сельской Думы сельского поселения «Село Заречный» возложить на постоянную комиссию по бюджету, финансам и налогам (В.В. Лазарева). </w:t>
      </w:r>
    </w:p>
    <w:p w:rsidR="00083D0A" w:rsidRDefault="00083D0A" w:rsidP="00083D0A">
      <w:pPr>
        <w:ind w:firstLine="567"/>
        <w:jc w:val="both"/>
        <w:rPr>
          <w:sz w:val="26"/>
          <w:szCs w:val="26"/>
        </w:rPr>
      </w:pPr>
      <w:r w:rsidRPr="00C2386F">
        <w:rPr>
          <w:sz w:val="26"/>
          <w:szCs w:val="26"/>
        </w:rPr>
        <w:t>18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Настоящее решение вступает в силу с 1 января 202</w:t>
      </w:r>
      <w:r w:rsidRPr="00904619">
        <w:rPr>
          <w:sz w:val="26"/>
          <w:szCs w:val="26"/>
        </w:rPr>
        <w:t>2</w:t>
      </w:r>
      <w:r>
        <w:rPr>
          <w:sz w:val="26"/>
          <w:szCs w:val="26"/>
        </w:rPr>
        <w:t xml:space="preserve"> года.</w:t>
      </w:r>
    </w:p>
    <w:p w:rsidR="00083D0A" w:rsidRDefault="00083D0A" w:rsidP="00083D0A">
      <w:pPr>
        <w:ind w:firstLine="567"/>
        <w:jc w:val="both"/>
        <w:rPr>
          <w:sz w:val="28"/>
          <w:szCs w:val="28"/>
        </w:rPr>
      </w:pPr>
    </w:p>
    <w:p w:rsidR="00083D0A" w:rsidRDefault="00083D0A" w:rsidP="00083D0A">
      <w:pPr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Глава сельского поселения «Село </w:t>
      </w:r>
      <w:proofErr w:type="gramStart"/>
      <w:r>
        <w:rPr>
          <w:sz w:val="26"/>
          <w:szCs w:val="26"/>
        </w:rPr>
        <w:t>Заречный</w:t>
      </w:r>
      <w:proofErr w:type="gramEnd"/>
      <w:r>
        <w:rPr>
          <w:sz w:val="26"/>
          <w:szCs w:val="26"/>
        </w:rPr>
        <w:t xml:space="preserve">»                                  Е.М. Пряхина </w:t>
      </w:r>
    </w:p>
    <w:p w:rsidR="00083D0A" w:rsidRDefault="00083D0A" w:rsidP="00083D0A">
      <w:pPr>
        <w:rPr>
          <w:sz w:val="26"/>
          <w:szCs w:val="26"/>
        </w:rPr>
      </w:pPr>
    </w:p>
    <w:p w:rsidR="00083D0A" w:rsidRDefault="00083D0A" w:rsidP="00083D0A">
      <w:pPr>
        <w:rPr>
          <w:sz w:val="26"/>
          <w:szCs w:val="26"/>
        </w:rPr>
      </w:pPr>
    </w:p>
    <w:p w:rsidR="00083D0A" w:rsidRDefault="00083D0A" w:rsidP="00083D0A">
      <w:pPr>
        <w:rPr>
          <w:sz w:val="26"/>
          <w:szCs w:val="26"/>
        </w:rPr>
      </w:pPr>
    </w:p>
    <w:p w:rsidR="00083D0A" w:rsidRDefault="00083D0A" w:rsidP="00083D0A"/>
    <w:p w:rsidR="000164F6" w:rsidRPr="00C779DA" w:rsidRDefault="00C779DA" w:rsidP="00083D0A">
      <w:pPr>
        <w:ind w:firstLine="567"/>
        <w:jc w:val="both"/>
      </w:pPr>
      <w:r>
        <w:rPr>
          <w:b/>
          <w:sz w:val="26"/>
          <w:szCs w:val="26"/>
        </w:rPr>
        <w:t xml:space="preserve"> </w:t>
      </w:r>
    </w:p>
    <w:sectPr w:rsidR="000164F6" w:rsidRPr="00C779DA" w:rsidSect="00016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855"/>
    <w:rsid w:val="000164F6"/>
    <w:rsid w:val="00083D0A"/>
    <w:rsid w:val="00352CE3"/>
    <w:rsid w:val="00617855"/>
    <w:rsid w:val="0062014E"/>
    <w:rsid w:val="00682498"/>
    <w:rsid w:val="00813B7A"/>
    <w:rsid w:val="008C2521"/>
    <w:rsid w:val="00C779DA"/>
    <w:rsid w:val="00D241A7"/>
    <w:rsid w:val="00DB092B"/>
    <w:rsid w:val="00EF008F"/>
    <w:rsid w:val="00FA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8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msof</Company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2021-12-27T08:48:00Z</cp:lastPrinted>
  <dcterms:created xsi:type="dcterms:W3CDTF">2021-12-24T09:34:00Z</dcterms:created>
  <dcterms:modified xsi:type="dcterms:W3CDTF">2021-12-29T06:30:00Z</dcterms:modified>
</cp:coreProperties>
</file>