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0EA" w:rsidRPr="006B10EA" w:rsidRDefault="006B10EA" w:rsidP="006B10EA">
      <w:pPr>
        <w:suppressAutoHyphens/>
        <w:spacing w:after="0" w:line="240" w:lineRule="auto"/>
        <w:jc w:val="center"/>
        <w:rPr>
          <w:rFonts w:ascii="Times New Roman" w:eastAsia="Times New Roman" w:hAnsi="Times New Roman" w:cs="Times New Roman"/>
          <w:smallCaps/>
          <w:spacing w:val="34"/>
          <w:sz w:val="28"/>
          <w:szCs w:val="20"/>
          <w:lang w:eastAsia="ar-SA"/>
        </w:rPr>
      </w:pPr>
      <w:r>
        <w:rPr>
          <w:rFonts w:ascii="Times New Roman" w:eastAsia="Times New Roman" w:hAnsi="Times New Roman" w:cs="Times New Roman"/>
          <w:noProof/>
          <w:sz w:val="24"/>
          <w:szCs w:val="24"/>
        </w:rPr>
        <w:drawing>
          <wp:inline distT="0" distB="0" distL="0" distR="0">
            <wp:extent cx="647700" cy="6858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647700" cy="685800"/>
                    </a:xfrm>
                    <a:prstGeom prst="rect">
                      <a:avLst/>
                    </a:prstGeom>
                    <a:solidFill>
                      <a:srgbClr val="FFFFFF"/>
                    </a:solidFill>
                    <a:ln w="9525">
                      <a:noFill/>
                      <a:miter lim="800000"/>
                      <a:headEnd/>
                      <a:tailEnd/>
                    </a:ln>
                  </pic:spPr>
                </pic:pic>
              </a:graphicData>
            </a:graphic>
          </wp:inline>
        </w:drawing>
      </w:r>
    </w:p>
    <w:p w:rsidR="006B10EA" w:rsidRPr="006B10EA" w:rsidRDefault="006B10EA" w:rsidP="006B10EA">
      <w:pPr>
        <w:suppressAutoHyphens/>
        <w:spacing w:after="0" w:line="240" w:lineRule="auto"/>
        <w:jc w:val="center"/>
        <w:rPr>
          <w:rFonts w:ascii="Times New Roman" w:eastAsia="Times New Roman" w:hAnsi="Times New Roman" w:cs="Times New Roman"/>
          <w:smallCaps/>
          <w:spacing w:val="34"/>
          <w:sz w:val="28"/>
          <w:szCs w:val="20"/>
          <w:lang w:eastAsia="ar-SA"/>
        </w:rPr>
      </w:pPr>
    </w:p>
    <w:p w:rsidR="006B10EA" w:rsidRPr="006B10EA" w:rsidRDefault="006B10EA" w:rsidP="006B10EA">
      <w:pPr>
        <w:keepNext/>
        <w:numPr>
          <w:ilvl w:val="1"/>
          <w:numId w:val="0"/>
        </w:numPr>
        <w:tabs>
          <w:tab w:val="num" w:pos="576"/>
        </w:tabs>
        <w:suppressAutoHyphens/>
        <w:spacing w:after="0" w:line="360" w:lineRule="auto"/>
        <w:ind w:left="576" w:hanging="576"/>
        <w:jc w:val="center"/>
        <w:outlineLvl w:val="1"/>
        <w:rPr>
          <w:rFonts w:ascii="Times New Roman" w:eastAsia="Times New Roman" w:hAnsi="Times New Roman" w:cs="Times New Roman"/>
          <w:b/>
          <w:bCs/>
          <w:smallCaps/>
          <w:spacing w:val="34"/>
          <w:sz w:val="24"/>
          <w:szCs w:val="20"/>
          <w:lang w:eastAsia="ar-SA"/>
        </w:rPr>
      </w:pPr>
      <w:r w:rsidRPr="006B10EA">
        <w:rPr>
          <w:rFonts w:ascii="Times New Roman" w:eastAsia="Times New Roman" w:hAnsi="Times New Roman" w:cs="Times New Roman"/>
          <w:b/>
          <w:bCs/>
          <w:smallCaps/>
          <w:spacing w:val="34"/>
          <w:sz w:val="24"/>
          <w:szCs w:val="20"/>
          <w:lang w:eastAsia="ar-SA"/>
        </w:rPr>
        <w:t>Калужская область</w:t>
      </w:r>
    </w:p>
    <w:p w:rsidR="006B10EA" w:rsidRPr="006B10EA" w:rsidRDefault="006B10EA" w:rsidP="006B10EA">
      <w:pPr>
        <w:suppressAutoHyphens/>
        <w:spacing w:after="0" w:line="360" w:lineRule="auto"/>
        <w:jc w:val="center"/>
        <w:rPr>
          <w:rFonts w:ascii="Times New Roman" w:eastAsia="Times New Roman" w:hAnsi="Times New Roman" w:cs="Times New Roman"/>
          <w:b/>
          <w:bCs/>
          <w:caps/>
          <w:spacing w:val="20"/>
          <w:sz w:val="28"/>
          <w:szCs w:val="20"/>
          <w:lang w:eastAsia="ar-SA"/>
        </w:rPr>
      </w:pPr>
      <w:r w:rsidRPr="006B10EA">
        <w:rPr>
          <w:rFonts w:ascii="Times New Roman" w:eastAsia="Times New Roman" w:hAnsi="Times New Roman" w:cs="Times New Roman"/>
          <w:b/>
          <w:bCs/>
          <w:caps/>
          <w:spacing w:val="20"/>
          <w:sz w:val="28"/>
          <w:szCs w:val="20"/>
          <w:lang w:eastAsia="ar-SA"/>
        </w:rPr>
        <w:t>ГОРОДСКАЯ ДУМА</w:t>
      </w:r>
    </w:p>
    <w:p w:rsidR="006B10EA" w:rsidRPr="006B10EA" w:rsidRDefault="006B10EA" w:rsidP="006B10EA">
      <w:pPr>
        <w:suppressAutoHyphens/>
        <w:spacing w:after="0" w:line="360" w:lineRule="auto"/>
        <w:jc w:val="center"/>
        <w:rPr>
          <w:rFonts w:ascii="Times New Roman" w:eastAsia="Times New Roman" w:hAnsi="Times New Roman" w:cs="Times New Roman"/>
          <w:b/>
          <w:bCs/>
          <w:caps/>
          <w:spacing w:val="20"/>
          <w:sz w:val="28"/>
          <w:szCs w:val="20"/>
          <w:lang w:eastAsia="ar-SA"/>
        </w:rPr>
      </w:pPr>
      <w:r w:rsidRPr="006B10EA">
        <w:rPr>
          <w:rFonts w:ascii="Times New Roman" w:eastAsia="Times New Roman" w:hAnsi="Times New Roman" w:cs="Times New Roman"/>
          <w:b/>
          <w:bCs/>
          <w:caps/>
          <w:spacing w:val="20"/>
          <w:sz w:val="28"/>
          <w:szCs w:val="20"/>
          <w:lang w:eastAsia="ar-SA"/>
        </w:rPr>
        <w:t>ГОРОДСКОГО ПОСЕЛЕНИЯ «ГОРОД ЛЮДИНОВО»</w:t>
      </w:r>
    </w:p>
    <w:p w:rsidR="006B10EA" w:rsidRPr="006B10EA" w:rsidRDefault="006B10EA" w:rsidP="006B10EA">
      <w:pPr>
        <w:keepNext/>
        <w:numPr>
          <w:ilvl w:val="1"/>
          <w:numId w:val="0"/>
        </w:numPr>
        <w:tabs>
          <w:tab w:val="num" w:pos="576"/>
        </w:tabs>
        <w:suppressAutoHyphens/>
        <w:spacing w:after="0" w:line="360" w:lineRule="auto"/>
        <w:ind w:left="576" w:hanging="576"/>
        <w:jc w:val="center"/>
        <w:outlineLvl w:val="1"/>
        <w:rPr>
          <w:rFonts w:ascii="Times New Roman" w:eastAsia="Times New Roman" w:hAnsi="Times New Roman" w:cs="Times New Roman"/>
          <w:b/>
          <w:bCs/>
          <w:smallCaps/>
          <w:spacing w:val="34"/>
          <w:sz w:val="24"/>
          <w:szCs w:val="20"/>
          <w:lang w:eastAsia="ar-SA"/>
        </w:rPr>
      </w:pPr>
    </w:p>
    <w:p w:rsidR="006B10EA" w:rsidRPr="006B10EA" w:rsidRDefault="006B10EA" w:rsidP="006B10EA">
      <w:pPr>
        <w:keepNext/>
        <w:tabs>
          <w:tab w:val="num" w:pos="432"/>
        </w:tabs>
        <w:suppressAutoHyphens/>
        <w:spacing w:after="0" w:line="240" w:lineRule="auto"/>
        <w:ind w:left="432" w:hanging="432"/>
        <w:jc w:val="center"/>
        <w:outlineLvl w:val="0"/>
        <w:rPr>
          <w:rFonts w:ascii="Times New Roman" w:eastAsia="Times New Roman" w:hAnsi="Times New Roman" w:cs="Times New Roman"/>
          <w:b/>
          <w:bCs/>
          <w:caps/>
          <w:spacing w:val="40"/>
          <w:sz w:val="56"/>
          <w:szCs w:val="20"/>
          <w:lang w:eastAsia="ar-SA"/>
        </w:rPr>
      </w:pPr>
      <w:r w:rsidRPr="006B10EA">
        <w:rPr>
          <w:rFonts w:ascii="Times New Roman" w:eastAsia="Times New Roman" w:hAnsi="Times New Roman" w:cs="Times New Roman"/>
          <w:b/>
          <w:bCs/>
          <w:caps/>
          <w:spacing w:val="40"/>
          <w:sz w:val="56"/>
          <w:szCs w:val="20"/>
          <w:lang w:eastAsia="ar-SA"/>
        </w:rPr>
        <w:t>РЕШЕНИЕ</w:t>
      </w:r>
    </w:p>
    <w:p w:rsidR="006B10EA" w:rsidRPr="006B10EA" w:rsidRDefault="006B10EA" w:rsidP="006B10EA">
      <w:pPr>
        <w:suppressAutoHyphens/>
        <w:spacing w:after="0" w:line="240" w:lineRule="auto"/>
        <w:jc w:val="center"/>
        <w:rPr>
          <w:rFonts w:ascii="Times New Roman" w:eastAsia="Times New Roman" w:hAnsi="Times New Roman" w:cs="Times New Roman"/>
          <w:b/>
          <w:bCs/>
          <w:caps/>
          <w:sz w:val="28"/>
          <w:szCs w:val="20"/>
          <w:lang w:eastAsia="ar-SA"/>
        </w:rPr>
      </w:pPr>
    </w:p>
    <w:p w:rsidR="006B10EA" w:rsidRPr="006B10EA" w:rsidRDefault="001C45DC" w:rsidP="006B10EA">
      <w:pPr>
        <w:suppressAutoHyphens/>
        <w:spacing w:after="0" w:line="240" w:lineRule="auto"/>
        <w:jc w:val="center"/>
        <w:rPr>
          <w:rFonts w:ascii="Times New Roman" w:eastAsia="Times New Roman" w:hAnsi="Times New Roman" w:cs="Times New Roman"/>
          <w:bCs/>
          <w:caps/>
          <w:sz w:val="26"/>
          <w:szCs w:val="26"/>
          <w:lang w:eastAsia="ar-SA"/>
        </w:rPr>
      </w:pPr>
      <w:r w:rsidRPr="001C45DC">
        <w:rPr>
          <w:rFonts w:ascii="Times New Roman" w:eastAsia="Times New Roman" w:hAnsi="Times New Roman" w:cs="Times New Roman"/>
          <w:b/>
          <w:bCs/>
          <w:caps/>
          <w:sz w:val="26"/>
          <w:szCs w:val="26"/>
          <w:lang w:eastAsia="ar-SA"/>
        </w:rPr>
        <w:t>15.09.2021</w:t>
      </w:r>
      <w:r w:rsidR="006B10EA" w:rsidRPr="001C45DC">
        <w:rPr>
          <w:rFonts w:ascii="Times New Roman" w:eastAsia="Times New Roman" w:hAnsi="Times New Roman" w:cs="Times New Roman"/>
          <w:b/>
          <w:bCs/>
          <w:caps/>
          <w:sz w:val="26"/>
          <w:szCs w:val="26"/>
          <w:lang w:eastAsia="ar-SA"/>
        </w:rPr>
        <w:t xml:space="preserve">  </w:t>
      </w:r>
      <w:r w:rsidR="006B10EA" w:rsidRPr="006B10EA">
        <w:rPr>
          <w:rFonts w:ascii="Times New Roman" w:eastAsia="Times New Roman" w:hAnsi="Times New Roman" w:cs="Times New Roman"/>
          <w:b/>
          <w:bCs/>
          <w:caps/>
          <w:sz w:val="26"/>
          <w:szCs w:val="26"/>
          <w:lang w:eastAsia="ar-SA"/>
        </w:rPr>
        <w:t xml:space="preserve">                                                                                                 </w:t>
      </w:r>
      <w:r w:rsidR="006B10EA" w:rsidRPr="001C45DC">
        <w:rPr>
          <w:rFonts w:ascii="Times New Roman" w:eastAsia="Times New Roman" w:hAnsi="Times New Roman" w:cs="Times New Roman"/>
          <w:b/>
          <w:bCs/>
          <w:caps/>
          <w:sz w:val="26"/>
          <w:szCs w:val="26"/>
          <w:lang w:eastAsia="ar-SA"/>
        </w:rPr>
        <w:t xml:space="preserve">№ </w:t>
      </w:r>
      <w:r w:rsidRPr="001C45DC">
        <w:rPr>
          <w:rFonts w:ascii="Times New Roman" w:eastAsia="Times New Roman" w:hAnsi="Times New Roman" w:cs="Times New Roman"/>
          <w:b/>
          <w:bCs/>
          <w:caps/>
          <w:sz w:val="26"/>
          <w:szCs w:val="26"/>
          <w:lang w:eastAsia="ar-SA"/>
        </w:rPr>
        <w:t>57-</w:t>
      </w:r>
      <w:r w:rsidRPr="001C45DC">
        <w:rPr>
          <w:rFonts w:ascii="Times New Roman" w:hAnsi="Times New Roman" w:cs="Times New Roman"/>
          <w:b/>
          <w:bCs/>
          <w:kern w:val="28"/>
          <w:sz w:val="26"/>
          <w:szCs w:val="26"/>
        </w:rPr>
        <w:t>р</w:t>
      </w:r>
    </w:p>
    <w:p w:rsidR="006B10EA" w:rsidRPr="006B10EA" w:rsidRDefault="006B10EA" w:rsidP="006B10EA">
      <w:pPr>
        <w:suppressAutoHyphens/>
        <w:spacing w:after="0" w:line="240" w:lineRule="auto"/>
        <w:jc w:val="center"/>
        <w:rPr>
          <w:rFonts w:ascii="Times New Roman" w:eastAsia="Times New Roman" w:hAnsi="Times New Roman" w:cs="Times New Roman"/>
          <w:b/>
          <w:bCs/>
          <w:sz w:val="26"/>
          <w:szCs w:val="26"/>
          <w:lang w:eastAsia="ar-SA"/>
        </w:rPr>
      </w:pPr>
    </w:p>
    <w:p w:rsidR="006B10EA" w:rsidRPr="009259CA" w:rsidRDefault="006B10EA" w:rsidP="006B10EA">
      <w:pPr>
        <w:suppressAutoHyphens/>
        <w:spacing w:after="0" w:line="240" w:lineRule="auto"/>
        <w:jc w:val="center"/>
        <w:rPr>
          <w:rFonts w:ascii="Times New Roman" w:eastAsia="Times New Roman" w:hAnsi="Times New Roman" w:cs="Times New Roman"/>
          <w:b/>
          <w:sz w:val="26"/>
          <w:szCs w:val="26"/>
          <w:lang w:eastAsia="ar-SA"/>
        </w:rPr>
      </w:pPr>
      <w:r w:rsidRPr="009259CA">
        <w:rPr>
          <w:rFonts w:ascii="Times New Roman" w:eastAsia="Times New Roman" w:hAnsi="Times New Roman" w:cs="Times New Roman"/>
          <w:b/>
          <w:sz w:val="26"/>
          <w:szCs w:val="26"/>
          <w:lang w:eastAsia="ar-SA"/>
        </w:rPr>
        <w:t>Об утверждении Положения</w:t>
      </w:r>
    </w:p>
    <w:p w:rsidR="006B10EA" w:rsidRPr="009259CA" w:rsidRDefault="006B10EA" w:rsidP="006B10EA">
      <w:pPr>
        <w:suppressAutoHyphens/>
        <w:spacing w:after="0" w:line="240" w:lineRule="auto"/>
        <w:jc w:val="center"/>
        <w:rPr>
          <w:rFonts w:ascii="Times New Roman" w:eastAsia="Times New Roman" w:hAnsi="Times New Roman" w:cs="Times New Roman"/>
          <w:b/>
          <w:sz w:val="26"/>
          <w:szCs w:val="26"/>
          <w:lang w:eastAsia="ar-SA"/>
        </w:rPr>
      </w:pPr>
      <w:r w:rsidRPr="009259CA">
        <w:rPr>
          <w:rFonts w:ascii="Times New Roman" w:eastAsia="Times New Roman" w:hAnsi="Times New Roman" w:cs="Times New Roman"/>
          <w:b/>
          <w:sz w:val="26"/>
          <w:szCs w:val="26"/>
          <w:lang w:eastAsia="ar-SA"/>
        </w:rPr>
        <w:t xml:space="preserve">о муниципальном лесном контроле </w:t>
      </w:r>
      <w:proofErr w:type="gramStart"/>
      <w:r w:rsidRPr="009259CA">
        <w:rPr>
          <w:rFonts w:ascii="Times New Roman" w:eastAsia="Times New Roman" w:hAnsi="Times New Roman" w:cs="Times New Roman"/>
          <w:b/>
          <w:sz w:val="26"/>
          <w:szCs w:val="26"/>
          <w:lang w:eastAsia="ar-SA"/>
        </w:rPr>
        <w:t>на</w:t>
      </w:r>
      <w:proofErr w:type="gramEnd"/>
      <w:r w:rsidRPr="009259CA">
        <w:rPr>
          <w:rFonts w:ascii="Times New Roman" w:eastAsia="Times New Roman" w:hAnsi="Times New Roman" w:cs="Times New Roman"/>
          <w:b/>
          <w:sz w:val="26"/>
          <w:szCs w:val="26"/>
          <w:lang w:eastAsia="ar-SA"/>
        </w:rPr>
        <w:t xml:space="preserve"> </w:t>
      </w:r>
    </w:p>
    <w:p w:rsidR="006B10EA" w:rsidRPr="009259CA" w:rsidRDefault="006B10EA" w:rsidP="006B10EA">
      <w:pPr>
        <w:suppressAutoHyphens/>
        <w:spacing w:after="0" w:line="240" w:lineRule="auto"/>
        <w:jc w:val="center"/>
        <w:rPr>
          <w:rFonts w:ascii="Times New Roman" w:eastAsia="Times New Roman" w:hAnsi="Times New Roman" w:cs="Times New Roman"/>
          <w:b/>
          <w:sz w:val="26"/>
          <w:szCs w:val="26"/>
          <w:lang w:eastAsia="ar-SA"/>
        </w:rPr>
      </w:pPr>
      <w:r w:rsidRPr="009259CA">
        <w:rPr>
          <w:rFonts w:ascii="Times New Roman" w:eastAsia="Times New Roman" w:hAnsi="Times New Roman" w:cs="Times New Roman"/>
          <w:b/>
          <w:sz w:val="26"/>
          <w:szCs w:val="26"/>
          <w:lang w:eastAsia="ar-SA"/>
        </w:rPr>
        <w:t xml:space="preserve"> территории  городского поселения "Город Людиново"</w:t>
      </w:r>
    </w:p>
    <w:p w:rsidR="006B10EA" w:rsidRPr="006B10EA" w:rsidRDefault="006B10EA" w:rsidP="006B10EA">
      <w:pPr>
        <w:suppressAutoHyphens/>
        <w:spacing w:after="0" w:line="240" w:lineRule="auto"/>
        <w:jc w:val="center"/>
        <w:rPr>
          <w:rFonts w:ascii="Times New Roman" w:eastAsia="Times New Roman" w:hAnsi="Times New Roman" w:cs="Times New Roman"/>
          <w:b/>
          <w:sz w:val="26"/>
          <w:szCs w:val="26"/>
          <w:lang w:eastAsia="ar-SA"/>
        </w:rPr>
      </w:pPr>
    </w:p>
    <w:p w:rsidR="006B10EA" w:rsidRPr="006B10EA" w:rsidRDefault="006B10EA" w:rsidP="006B10EA">
      <w:pPr>
        <w:suppressAutoHyphens/>
        <w:spacing w:after="0" w:line="240" w:lineRule="auto"/>
        <w:jc w:val="center"/>
        <w:rPr>
          <w:rFonts w:ascii="Times New Roman" w:eastAsia="Times New Roman" w:hAnsi="Times New Roman" w:cs="Times New Roman"/>
          <w:b/>
          <w:sz w:val="26"/>
          <w:szCs w:val="26"/>
          <w:lang w:eastAsia="ar-SA"/>
        </w:rPr>
      </w:pPr>
    </w:p>
    <w:p w:rsidR="006B10EA" w:rsidRPr="006B10EA" w:rsidRDefault="006B10EA" w:rsidP="006B10EA">
      <w:pPr>
        <w:suppressAutoHyphens/>
        <w:autoSpaceDE w:val="0"/>
        <w:spacing w:after="0" w:line="240" w:lineRule="auto"/>
        <w:jc w:val="both"/>
        <w:rPr>
          <w:rFonts w:ascii="Times New Roman" w:eastAsia="Times New Roman" w:hAnsi="Times New Roman" w:cs="Times New Roman"/>
          <w:b/>
          <w:sz w:val="26"/>
          <w:szCs w:val="26"/>
          <w:lang w:eastAsia="ar-SA"/>
        </w:rPr>
      </w:pPr>
      <w:r w:rsidRPr="006B10EA">
        <w:rPr>
          <w:rFonts w:ascii="Times New Roman" w:eastAsia="Times New Roman" w:hAnsi="Times New Roman" w:cs="Times New Roman"/>
          <w:sz w:val="26"/>
          <w:szCs w:val="26"/>
          <w:lang w:eastAsia="ar-SA"/>
        </w:rPr>
        <w:tab/>
      </w:r>
      <w:proofErr w:type="gramStart"/>
      <w:r w:rsidRPr="006B10EA">
        <w:rPr>
          <w:rFonts w:ascii="Times New Roman" w:eastAsia="Times New Roman" w:hAnsi="Times New Roman" w:cs="Times New Roman"/>
          <w:sz w:val="26"/>
          <w:szCs w:val="26"/>
          <w:lang w:eastAsia="ar-SA"/>
        </w:rPr>
        <w:t xml:space="preserve">Руководствуясь ст. 98 Лесного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31.07.2020 года № 248- ФЗ "О государственном контроле (надзоре) и муниципальном контроле в Российской Федерации", руководствуясь Уставом городского поселения «Город Людиново», Городская Дума городского поселения «Город Людиново» </w:t>
      </w:r>
      <w:r w:rsidR="00A346D5">
        <w:rPr>
          <w:rFonts w:ascii="Times New Roman" w:eastAsia="Times New Roman" w:hAnsi="Times New Roman" w:cs="Times New Roman"/>
          <w:b/>
          <w:sz w:val="26"/>
          <w:szCs w:val="26"/>
          <w:lang w:eastAsia="ar-SA"/>
        </w:rPr>
        <w:t>РЕШИЛА</w:t>
      </w:r>
      <w:r w:rsidRPr="006B10EA">
        <w:rPr>
          <w:rFonts w:ascii="Times New Roman" w:eastAsia="Times New Roman" w:hAnsi="Times New Roman" w:cs="Times New Roman"/>
          <w:b/>
          <w:sz w:val="26"/>
          <w:szCs w:val="26"/>
          <w:lang w:eastAsia="ar-SA"/>
        </w:rPr>
        <w:t>:</w:t>
      </w:r>
      <w:proofErr w:type="gramEnd"/>
    </w:p>
    <w:p w:rsidR="006B10EA" w:rsidRPr="006B10EA" w:rsidRDefault="006B10EA" w:rsidP="006B10EA">
      <w:pPr>
        <w:widowControl w:val="0"/>
        <w:spacing w:after="0" w:line="240" w:lineRule="auto"/>
        <w:ind w:firstLine="709"/>
        <w:jc w:val="both"/>
        <w:rPr>
          <w:rFonts w:ascii="Times New Roman" w:eastAsia="Times New Roman" w:hAnsi="Times New Roman" w:cs="Times New Roman"/>
          <w:bCs/>
          <w:sz w:val="26"/>
          <w:szCs w:val="26"/>
        </w:rPr>
      </w:pPr>
      <w:r w:rsidRPr="006B10EA">
        <w:rPr>
          <w:rFonts w:ascii="Times New Roman" w:eastAsia="Times New Roman" w:hAnsi="Times New Roman" w:cs="Times New Roman"/>
          <w:bCs/>
          <w:sz w:val="26"/>
          <w:szCs w:val="26"/>
        </w:rPr>
        <w:t>1. Утвердить Положение о муниципальном лесном контроле на территории городского поселения «Город Людиново»</w:t>
      </w:r>
      <w:r w:rsidR="00A346D5">
        <w:rPr>
          <w:rFonts w:ascii="Times New Roman" w:eastAsia="Times New Roman" w:hAnsi="Times New Roman" w:cs="Times New Roman"/>
          <w:bCs/>
          <w:sz w:val="26"/>
          <w:szCs w:val="26"/>
        </w:rPr>
        <w:t xml:space="preserve"> </w:t>
      </w:r>
      <w:r w:rsidRPr="006B10EA">
        <w:rPr>
          <w:rFonts w:ascii="Times New Roman" w:eastAsia="Times New Roman" w:hAnsi="Times New Roman" w:cs="Times New Roman"/>
          <w:bCs/>
          <w:sz w:val="26"/>
          <w:szCs w:val="26"/>
        </w:rPr>
        <w:t>(прилагается).</w:t>
      </w:r>
    </w:p>
    <w:p w:rsidR="006B10EA" w:rsidRPr="006B10EA" w:rsidRDefault="006B10EA" w:rsidP="006B10EA">
      <w:pPr>
        <w:widowControl w:val="0"/>
        <w:spacing w:after="0" w:line="240" w:lineRule="auto"/>
        <w:ind w:firstLine="709"/>
        <w:jc w:val="both"/>
        <w:rPr>
          <w:rFonts w:ascii="Times New Roman" w:eastAsia="Times New Roman" w:hAnsi="Times New Roman" w:cs="Times New Roman"/>
          <w:bCs/>
          <w:sz w:val="26"/>
          <w:szCs w:val="26"/>
        </w:rPr>
      </w:pPr>
      <w:r w:rsidRPr="006B10EA">
        <w:rPr>
          <w:rFonts w:ascii="Times New Roman" w:eastAsia="Times New Roman" w:hAnsi="Times New Roman" w:cs="Times New Roman"/>
          <w:bCs/>
          <w:sz w:val="26"/>
          <w:szCs w:val="26"/>
        </w:rPr>
        <w:t>2. Признать утратившим силу решение Городской Думы городского поселения «Город Людиново» от 31.08.2018  №25-р «Об утверждении Положения о порядке осуществления муниципального лесного контроля на территории муниципального образования городского поселения  «Город Людиново».</w:t>
      </w:r>
    </w:p>
    <w:p w:rsidR="006B10EA" w:rsidRPr="006B10EA" w:rsidRDefault="006B10EA" w:rsidP="006B10EA">
      <w:pPr>
        <w:widowControl w:val="0"/>
        <w:spacing w:after="0" w:line="240" w:lineRule="auto"/>
        <w:ind w:firstLine="709"/>
        <w:jc w:val="both"/>
        <w:rPr>
          <w:rFonts w:ascii="Times New Roman" w:eastAsia="Times New Roman" w:hAnsi="Times New Roman" w:cs="Times New Roman"/>
          <w:bCs/>
          <w:sz w:val="26"/>
          <w:szCs w:val="26"/>
        </w:rPr>
      </w:pPr>
      <w:r w:rsidRPr="006B10EA">
        <w:rPr>
          <w:rFonts w:ascii="Times New Roman" w:eastAsia="Times New Roman" w:hAnsi="Times New Roman" w:cs="Times New Roman"/>
          <w:bCs/>
          <w:sz w:val="26"/>
          <w:szCs w:val="26"/>
        </w:rPr>
        <w:t>3.</w:t>
      </w:r>
      <w:r w:rsidR="001D7675">
        <w:rPr>
          <w:rFonts w:ascii="Times New Roman" w:eastAsia="Times New Roman" w:hAnsi="Times New Roman" w:cs="Times New Roman"/>
          <w:bCs/>
          <w:sz w:val="26"/>
          <w:szCs w:val="26"/>
        </w:rPr>
        <w:t xml:space="preserve"> </w:t>
      </w:r>
      <w:r w:rsidRPr="006B10EA">
        <w:rPr>
          <w:rFonts w:ascii="Times New Roman" w:eastAsia="Times New Roman" w:hAnsi="Times New Roman" w:cs="Times New Roman"/>
          <w:bCs/>
          <w:sz w:val="26"/>
          <w:szCs w:val="26"/>
        </w:rPr>
        <w:t>Настоящее решение подлежит официальному опубликованию в установленном законом порядке.</w:t>
      </w:r>
    </w:p>
    <w:p w:rsidR="006B10EA" w:rsidRPr="006B10EA" w:rsidRDefault="006B10EA" w:rsidP="006B10EA">
      <w:pPr>
        <w:widowControl w:val="0"/>
        <w:spacing w:after="0" w:line="240" w:lineRule="auto"/>
        <w:ind w:firstLine="709"/>
        <w:jc w:val="both"/>
        <w:rPr>
          <w:rFonts w:ascii="Times New Roman" w:eastAsia="Times New Roman" w:hAnsi="Times New Roman" w:cs="Times New Roman"/>
          <w:b/>
          <w:bCs/>
          <w:sz w:val="26"/>
          <w:szCs w:val="26"/>
        </w:rPr>
      </w:pPr>
      <w:r w:rsidRPr="006B10EA">
        <w:rPr>
          <w:rFonts w:ascii="Times New Roman" w:eastAsia="Times New Roman" w:hAnsi="Times New Roman" w:cs="Times New Roman"/>
          <w:bCs/>
          <w:sz w:val="26"/>
          <w:szCs w:val="26"/>
        </w:rPr>
        <w:t>4. Настоящее решение вступает в силу с 1 января 2022 года.</w:t>
      </w:r>
    </w:p>
    <w:p w:rsidR="006B10EA" w:rsidRPr="006B10EA" w:rsidRDefault="006B10EA" w:rsidP="006B10EA">
      <w:pPr>
        <w:suppressAutoHyphens/>
        <w:spacing w:after="0" w:line="240" w:lineRule="auto"/>
        <w:jc w:val="both"/>
        <w:rPr>
          <w:rFonts w:ascii="Times New Roman" w:eastAsia="Times New Roman" w:hAnsi="Times New Roman" w:cs="Times New Roman"/>
          <w:sz w:val="26"/>
          <w:szCs w:val="26"/>
          <w:lang w:eastAsia="ar-SA"/>
        </w:rPr>
      </w:pPr>
    </w:p>
    <w:p w:rsidR="006B10EA" w:rsidRPr="006B10EA" w:rsidRDefault="006B10EA" w:rsidP="006B10EA">
      <w:pPr>
        <w:suppressAutoHyphens/>
        <w:spacing w:after="0" w:line="240" w:lineRule="auto"/>
        <w:jc w:val="both"/>
        <w:rPr>
          <w:rFonts w:ascii="Times New Roman" w:eastAsia="Times New Roman" w:hAnsi="Times New Roman" w:cs="Times New Roman"/>
          <w:sz w:val="26"/>
          <w:szCs w:val="26"/>
          <w:lang w:eastAsia="ar-SA"/>
        </w:rPr>
      </w:pPr>
    </w:p>
    <w:p w:rsidR="006B10EA" w:rsidRPr="006B10EA" w:rsidRDefault="006B10EA" w:rsidP="006B10EA">
      <w:pPr>
        <w:suppressAutoHyphens/>
        <w:spacing w:after="0" w:line="240" w:lineRule="auto"/>
        <w:jc w:val="both"/>
        <w:rPr>
          <w:rFonts w:ascii="Times New Roman" w:eastAsia="Times New Roman" w:hAnsi="Times New Roman" w:cs="Times New Roman"/>
          <w:sz w:val="26"/>
          <w:szCs w:val="26"/>
          <w:lang w:eastAsia="ar-SA"/>
        </w:rPr>
      </w:pPr>
      <w:r w:rsidRPr="006B10EA">
        <w:rPr>
          <w:rFonts w:ascii="Times New Roman" w:eastAsia="Times New Roman" w:hAnsi="Times New Roman" w:cs="Times New Roman"/>
          <w:sz w:val="26"/>
          <w:szCs w:val="26"/>
          <w:lang w:eastAsia="ar-SA"/>
        </w:rPr>
        <w:t>Глава городского поселения «Город Людиново»                                   И.Н. Синицын</w:t>
      </w:r>
    </w:p>
    <w:p w:rsidR="006B10EA" w:rsidRPr="006B10EA" w:rsidRDefault="006B10EA" w:rsidP="006B10EA">
      <w:pPr>
        <w:suppressAutoHyphens/>
        <w:spacing w:after="0" w:line="240" w:lineRule="auto"/>
        <w:jc w:val="both"/>
        <w:rPr>
          <w:rFonts w:ascii="Times New Roman" w:eastAsia="Times New Roman" w:hAnsi="Times New Roman" w:cs="Times New Roman"/>
          <w:sz w:val="26"/>
          <w:szCs w:val="26"/>
          <w:lang w:eastAsia="ar-SA"/>
        </w:rPr>
      </w:pPr>
    </w:p>
    <w:p w:rsidR="006B10EA" w:rsidRPr="006B10EA" w:rsidRDefault="006B10EA" w:rsidP="006B10EA">
      <w:pPr>
        <w:suppressAutoHyphens/>
        <w:spacing w:after="0" w:line="240" w:lineRule="auto"/>
        <w:jc w:val="both"/>
        <w:rPr>
          <w:rFonts w:ascii="Times New Roman" w:eastAsia="Times New Roman" w:hAnsi="Times New Roman" w:cs="Times New Roman"/>
          <w:sz w:val="26"/>
          <w:szCs w:val="26"/>
          <w:lang w:eastAsia="ar-SA"/>
        </w:rPr>
      </w:pPr>
    </w:p>
    <w:p w:rsidR="006B10EA" w:rsidRPr="006B10EA" w:rsidRDefault="006B10EA" w:rsidP="006B10EA">
      <w:pPr>
        <w:suppressAutoHyphens/>
        <w:spacing w:after="0" w:line="240" w:lineRule="auto"/>
        <w:jc w:val="both"/>
        <w:rPr>
          <w:rFonts w:ascii="Times New Roman" w:eastAsia="Times New Roman" w:hAnsi="Times New Roman" w:cs="Times New Roman"/>
          <w:sz w:val="26"/>
          <w:szCs w:val="26"/>
          <w:lang w:eastAsia="ar-SA"/>
        </w:rPr>
      </w:pPr>
    </w:p>
    <w:p w:rsidR="00C624B5" w:rsidRPr="00C624B5" w:rsidRDefault="00C624B5" w:rsidP="00C624B5">
      <w:pPr>
        <w:suppressAutoHyphens/>
        <w:spacing w:after="0" w:line="240" w:lineRule="auto"/>
        <w:jc w:val="both"/>
        <w:rPr>
          <w:rFonts w:ascii="Times New Roman" w:eastAsia="Times New Roman" w:hAnsi="Times New Roman" w:cs="Times New Roman"/>
          <w:sz w:val="28"/>
          <w:szCs w:val="20"/>
          <w:lang w:eastAsia="ar-SA"/>
        </w:rPr>
      </w:pPr>
    </w:p>
    <w:p w:rsidR="00C624B5" w:rsidRDefault="00C624B5" w:rsidP="00C624B5">
      <w:pPr>
        <w:suppressAutoHyphens/>
        <w:spacing w:after="0" w:line="240" w:lineRule="auto"/>
        <w:jc w:val="both"/>
        <w:rPr>
          <w:rFonts w:ascii="Times New Roman" w:eastAsia="Times New Roman" w:hAnsi="Times New Roman" w:cs="Times New Roman"/>
          <w:sz w:val="28"/>
          <w:szCs w:val="20"/>
          <w:lang w:eastAsia="ar-SA"/>
        </w:rPr>
      </w:pPr>
    </w:p>
    <w:p w:rsidR="006B10EA" w:rsidRDefault="006B10EA" w:rsidP="00C624B5">
      <w:pPr>
        <w:suppressAutoHyphens/>
        <w:spacing w:after="0" w:line="240" w:lineRule="auto"/>
        <w:jc w:val="both"/>
        <w:rPr>
          <w:rFonts w:ascii="Times New Roman" w:eastAsia="Times New Roman" w:hAnsi="Times New Roman" w:cs="Times New Roman"/>
          <w:sz w:val="28"/>
          <w:szCs w:val="20"/>
          <w:lang w:eastAsia="ar-SA"/>
        </w:rPr>
      </w:pPr>
    </w:p>
    <w:p w:rsidR="006B10EA" w:rsidRDefault="006B10EA" w:rsidP="00C624B5">
      <w:pPr>
        <w:suppressAutoHyphens/>
        <w:spacing w:after="0" w:line="240" w:lineRule="auto"/>
        <w:jc w:val="both"/>
        <w:rPr>
          <w:rFonts w:ascii="Times New Roman" w:eastAsia="Times New Roman" w:hAnsi="Times New Roman" w:cs="Times New Roman"/>
          <w:sz w:val="28"/>
          <w:szCs w:val="20"/>
          <w:lang w:eastAsia="ar-SA"/>
        </w:rPr>
      </w:pPr>
    </w:p>
    <w:p w:rsidR="006B10EA" w:rsidRDefault="006B10EA" w:rsidP="00C624B5">
      <w:pPr>
        <w:suppressAutoHyphens/>
        <w:spacing w:after="0" w:line="240" w:lineRule="auto"/>
        <w:jc w:val="both"/>
        <w:rPr>
          <w:rFonts w:ascii="Times New Roman" w:eastAsia="Times New Roman" w:hAnsi="Times New Roman" w:cs="Times New Roman"/>
          <w:sz w:val="28"/>
          <w:szCs w:val="20"/>
          <w:lang w:eastAsia="ar-SA"/>
        </w:rPr>
      </w:pPr>
    </w:p>
    <w:p w:rsidR="00166C84" w:rsidRPr="00C624B5" w:rsidRDefault="00166C84" w:rsidP="00C624B5">
      <w:pPr>
        <w:suppressAutoHyphens/>
        <w:spacing w:after="0" w:line="240" w:lineRule="auto"/>
        <w:jc w:val="both"/>
        <w:rPr>
          <w:rFonts w:ascii="Times New Roman" w:eastAsia="Times New Roman" w:hAnsi="Times New Roman" w:cs="Times New Roman"/>
          <w:sz w:val="28"/>
          <w:szCs w:val="20"/>
          <w:lang w:eastAsia="ar-SA"/>
        </w:rPr>
      </w:pPr>
    </w:p>
    <w:p w:rsidR="00166C84" w:rsidRDefault="00512C42" w:rsidP="00512C42">
      <w:pPr>
        <w:autoSpaceDE w:val="0"/>
        <w:autoSpaceDN w:val="0"/>
        <w:adjustRightInd w:val="0"/>
        <w:spacing w:after="0" w:line="240" w:lineRule="auto"/>
        <w:jc w:val="center"/>
        <w:outlineLvl w:val="0"/>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r w:rsidR="005D39C7">
        <w:rPr>
          <w:rFonts w:ascii="Times New Roman" w:eastAsia="Times New Roman" w:hAnsi="Times New Roman" w:cs="Arial"/>
          <w:color w:val="000000"/>
          <w:sz w:val="24"/>
          <w:szCs w:val="24"/>
        </w:rPr>
        <w:t xml:space="preserve">    </w:t>
      </w:r>
    </w:p>
    <w:p w:rsidR="007C2014" w:rsidRPr="007C2014" w:rsidRDefault="00166C84" w:rsidP="00512C42">
      <w:pPr>
        <w:autoSpaceDE w:val="0"/>
        <w:autoSpaceDN w:val="0"/>
        <w:adjustRightInd w:val="0"/>
        <w:spacing w:after="0" w:line="240" w:lineRule="auto"/>
        <w:jc w:val="center"/>
        <w:outlineLvl w:val="0"/>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lastRenderedPageBreak/>
        <w:t xml:space="preserve">                                   </w:t>
      </w:r>
      <w:r w:rsidR="007C2014" w:rsidRPr="007C2014">
        <w:rPr>
          <w:rFonts w:ascii="Times New Roman" w:eastAsia="Times New Roman" w:hAnsi="Times New Roman" w:cs="Arial"/>
          <w:color w:val="000000"/>
          <w:sz w:val="24"/>
          <w:szCs w:val="24"/>
        </w:rPr>
        <w:t xml:space="preserve">Приложение </w:t>
      </w:r>
    </w:p>
    <w:p w:rsidR="007C2014" w:rsidRPr="007C2014" w:rsidRDefault="007C2014" w:rsidP="007C2014">
      <w:pPr>
        <w:autoSpaceDE w:val="0"/>
        <w:autoSpaceDN w:val="0"/>
        <w:adjustRightInd w:val="0"/>
        <w:spacing w:after="0" w:line="240" w:lineRule="auto"/>
        <w:ind w:left="5103"/>
        <w:outlineLvl w:val="0"/>
        <w:rPr>
          <w:rFonts w:ascii="Times New Roman" w:eastAsia="Times New Roman" w:hAnsi="Times New Roman" w:cs="Arial"/>
          <w:color w:val="000000"/>
          <w:sz w:val="24"/>
          <w:szCs w:val="24"/>
        </w:rPr>
      </w:pPr>
      <w:r w:rsidRPr="007C2014">
        <w:rPr>
          <w:rFonts w:ascii="Times New Roman" w:eastAsia="Times New Roman" w:hAnsi="Times New Roman" w:cs="Arial"/>
          <w:color w:val="000000"/>
          <w:sz w:val="24"/>
          <w:szCs w:val="24"/>
        </w:rPr>
        <w:t xml:space="preserve">к решению Городской Думы </w:t>
      </w:r>
    </w:p>
    <w:p w:rsidR="007C2014" w:rsidRPr="007C2014" w:rsidRDefault="007C2014" w:rsidP="007C2014">
      <w:pPr>
        <w:autoSpaceDE w:val="0"/>
        <w:autoSpaceDN w:val="0"/>
        <w:adjustRightInd w:val="0"/>
        <w:spacing w:after="0" w:line="240" w:lineRule="auto"/>
        <w:ind w:left="5103"/>
        <w:outlineLvl w:val="0"/>
        <w:rPr>
          <w:rFonts w:ascii="Times New Roman" w:eastAsia="Times New Roman" w:hAnsi="Times New Roman" w:cs="Arial"/>
          <w:color w:val="000000"/>
          <w:sz w:val="24"/>
          <w:szCs w:val="24"/>
        </w:rPr>
      </w:pPr>
      <w:r w:rsidRPr="007C2014">
        <w:rPr>
          <w:rFonts w:ascii="Times New Roman" w:eastAsia="Times New Roman" w:hAnsi="Times New Roman" w:cs="Arial"/>
          <w:color w:val="000000"/>
          <w:sz w:val="24"/>
          <w:szCs w:val="24"/>
        </w:rPr>
        <w:t>городского поселения "Город Людиново"</w:t>
      </w:r>
    </w:p>
    <w:p w:rsidR="007C2014" w:rsidRPr="007C2014" w:rsidRDefault="007C2014" w:rsidP="007C2014">
      <w:pPr>
        <w:autoSpaceDE w:val="0"/>
        <w:autoSpaceDN w:val="0"/>
        <w:adjustRightInd w:val="0"/>
        <w:spacing w:after="0" w:line="240" w:lineRule="auto"/>
        <w:ind w:left="5103"/>
        <w:rPr>
          <w:rFonts w:ascii="Times New Roman" w:eastAsia="Times New Roman" w:hAnsi="Times New Roman" w:cs="Arial"/>
          <w:color w:val="000000"/>
          <w:sz w:val="24"/>
          <w:szCs w:val="24"/>
        </w:rPr>
      </w:pPr>
      <w:r w:rsidRPr="007C2014">
        <w:rPr>
          <w:rFonts w:ascii="Times New Roman" w:eastAsia="Times New Roman" w:hAnsi="Times New Roman" w:cs="Arial"/>
          <w:color w:val="000000"/>
          <w:sz w:val="24"/>
          <w:szCs w:val="24"/>
        </w:rPr>
        <w:t xml:space="preserve">от </w:t>
      </w:r>
      <w:r w:rsidR="00EC76B5">
        <w:rPr>
          <w:rFonts w:ascii="Times New Roman" w:eastAsia="Times New Roman" w:hAnsi="Times New Roman" w:cs="Arial"/>
          <w:color w:val="000000"/>
          <w:sz w:val="24"/>
          <w:szCs w:val="24"/>
        </w:rPr>
        <w:t>15.09.</w:t>
      </w:r>
      <w:r w:rsidRPr="007C2014">
        <w:rPr>
          <w:rFonts w:ascii="Times New Roman" w:eastAsia="Times New Roman" w:hAnsi="Times New Roman" w:cs="Arial"/>
          <w:color w:val="000000"/>
          <w:sz w:val="24"/>
          <w:szCs w:val="24"/>
        </w:rPr>
        <w:t>2021</w:t>
      </w:r>
      <w:r w:rsidR="00EC76B5">
        <w:rPr>
          <w:rFonts w:ascii="Times New Roman" w:eastAsia="Times New Roman" w:hAnsi="Times New Roman" w:cs="Arial"/>
          <w:color w:val="000000"/>
          <w:sz w:val="24"/>
          <w:szCs w:val="24"/>
        </w:rPr>
        <w:t xml:space="preserve"> № 57-р</w:t>
      </w:r>
      <w:bookmarkStart w:id="0" w:name="_GoBack"/>
      <w:bookmarkEnd w:id="0"/>
    </w:p>
    <w:p w:rsidR="007C2014" w:rsidRPr="007C2014" w:rsidRDefault="007C2014" w:rsidP="007C201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7C2014" w:rsidRDefault="007C2014" w:rsidP="00166C84">
      <w:pPr>
        <w:widowControl w:val="0"/>
        <w:autoSpaceDE w:val="0"/>
        <w:autoSpaceDN w:val="0"/>
        <w:adjustRightInd w:val="0"/>
        <w:spacing w:before="108" w:after="108"/>
        <w:jc w:val="center"/>
        <w:outlineLvl w:val="0"/>
        <w:rPr>
          <w:rFonts w:ascii="Times New Roman" w:eastAsia="Times New Roman" w:hAnsi="Times New Roman" w:cs="Times New Roman"/>
          <w:b/>
          <w:bCs/>
          <w:sz w:val="24"/>
          <w:szCs w:val="24"/>
        </w:rPr>
      </w:pPr>
      <w:r w:rsidRPr="00CC2967">
        <w:rPr>
          <w:rFonts w:ascii="Times New Roman" w:eastAsia="Times New Roman" w:hAnsi="Times New Roman" w:cs="Times New Roman"/>
          <w:b/>
          <w:bCs/>
          <w:sz w:val="24"/>
          <w:szCs w:val="24"/>
        </w:rPr>
        <w:t>ПОЛОЖЕНИЕ</w:t>
      </w:r>
      <w:r w:rsidRPr="00CC2967">
        <w:rPr>
          <w:rFonts w:ascii="Times New Roman" w:eastAsia="Times New Roman" w:hAnsi="Times New Roman" w:cs="Times New Roman"/>
          <w:b/>
          <w:bCs/>
          <w:sz w:val="24"/>
          <w:szCs w:val="24"/>
        </w:rPr>
        <w:br/>
        <w:t>о муниципальном лесном контроле на территории муниципального образования городское поселение «Город Людиново»</w:t>
      </w:r>
    </w:p>
    <w:p w:rsidR="00166C84" w:rsidRPr="00166C84" w:rsidRDefault="00166C84" w:rsidP="00166C84">
      <w:pPr>
        <w:widowControl w:val="0"/>
        <w:autoSpaceDE w:val="0"/>
        <w:autoSpaceDN w:val="0"/>
        <w:adjustRightInd w:val="0"/>
        <w:spacing w:before="108" w:after="108"/>
        <w:jc w:val="center"/>
        <w:outlineLvl w:val="0"/>
        <w:rPr>
          <w:rFonts w:ascii="Times New Roman" w:eastAsia="Times New Roman" w:hAnsi="Times New Roman" w:cs="Times New Roman"/>
          <w:b/>
          <w:bCs/>
          <w:sz w:val="24"/>
          <w:szCs w:val="24"/>
        </w:rPr>
      </w:pPr>
    </w:p>
    <w:p w:rsidR="007C2014" w:rsidRPr="00CC2967" w:rsidRDefault="007C2014" w:rsidP="007C2014">
      <w:pPr>
        <w:widowControl w:val="0"/>
        <w:autoSpaceDE w:val="0"/>
        <w:autoSpaceDN w:val="0"/>
        <w:adjustRightInd w:val="0"/>
        <w:spacing w:before="108" w:after="108"/>
        <w:jc w:val="center"/>
        <w:outlineLvl w:val="0"/>
        <w:rPr>
          <w:rFonts w:ascii="Times New Roman" w:eastAsia="Times New Roman" w:hAnsi="Times New Roman" w:cs="Times New Roman"/>
          <w:b/>
          <w:bCs/>
          <w:sz w:val="24"/>
          <w:szCs w:val="24"/>
        </w:rPr>
      </w:pPr>
      <w:bookmarkStart w:id="1" w:name="sub_1100"/>
      <w:r w:rsidRPr="00CC2967">
        <w:rPr>
          <w:rFonts w:ascii="Times New Roman" w:eastAsia="Times New Roman" w:hAnsi="Times New Roman" w:cs="Times New Roman"/>
          <w:b/>
          <w:bCs/>
          <w:sz w:val="24"/>
          <w:szCs w:val="24"/>
        </w:rPr>
        <w:t>Раздел 1. ОБЩИЕ ПОЛОЖЕНИЯ</w:t>
      </w:r>
      <w:bookmarkEnd w:id="1"/>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1. </w:t>
      </w:r>
      <w:proofErr w:type="gramStart"/>
      <w:r w:rsidRPr="00CC2967">
        <w:rPr>
          <w:rFonts w:ascii="Times New Roman" w:eastAsia="Times New Roman" w:hAnsi="Times New Roman" w:cs="Times New Roman"/>
          <w:sz w:val="24"/>
          <w:szCs w:val="24"/>
        </w:rPr>
        <w:t>Положение о муниципальном лесном контроле на территории муниципального образования городское поселение «Город Людиново» (далее - Положение) разработано в соответствии с Конституцией Российской Федерации, Лесным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w:t>
      </w:r>
      <w:proofErr w:type="gramEnd"/>
      <w:r w:rsidRPr="00CC2967">
        <w:rPr>
          <w:rFonts w:ascii="Times New Roman" w:eastAsia="Times New Roman" w:hAnsi="Times New Roman" w:cs="Times New Roman"/>
          <w:sz w:val="24"/>
          <w:szCs w:val="24"/>
        </w:rPr>
        <w:t xml:space="preserve"> Федерации» (далее – Федеральный закон № 248-ФЗ). Для данного документа применяется понятие «обязательные требования», используемое в Федеральном законе от 31.07.2020 № 247-ФЗ «Об обязательных требованиях в Российской Федерации».</w:t>
      </w:r>
    </w:p>
    <w:p w:rsidR="007C2014" w:rsidRPr="00CC2967" w:rsidRDefault="007C2014" w:rsidP="007C2014">
      <w:pPr>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2. </w:t>
      </w:r>
      <w:proofErr w:type="gramStart"/>
      <w:r w:rsidRPr="00CC2967">
        <w:rPr>
          <w:rFonts w:ascii="Times New Roman" w:eastAsia="Times New Roman" w:hAnsi="Times New Roman" w:cs="Times New Roman"/>
          <w:sz w:val="24"/>
          <w:szCs w:val="24"/>
        </w:rPr>
        <w:t>Муниципальный лесной контроль представляет собой деятельность органа, уполномоченного администрацией муниципального района "Город Людиново и Людиновский район" (далее - Администрация) на осуществление муниципального лесного контроля, направленная на предупреждение, выявление и пресечение нарушений обязательных требований (далее - требований лесного законодательства), осуществляемую в пределах полномочий органа муниципального лесного контроля посредством профилактики нарушений требований лесного законодательства, оценки соблюдения гражданами,  в том числе осуществляющими предпринимательскую деятельность, являющимися</w:t>
      </w:r>
      <w:proofErr w:type="gramEnd"/>
      <w:r w:rsidRPr="00CC2967">
        <w:rPr>
          <w:rFonts w:ascii="Times New Roman" w:eastAsia="Times New Roman" w:hAnsi="Times New Roman" w:cs="Times New Roman"/>
          <w:sz w:val="24"/>
          <w:szCs w:val="24"/>
        </w:rPr>
        <w:t xml:space="preserve"> </w:t>
      </w:r>
      <w:proofErr w:type="gramStart"/>
      <w:r w:rsidRPr="00CC2967">
        <w:rPr>
          <w:rFonts w:ascii="Times New Roman" w:eastAsia="Times New Roman" w:hAnsi="Times New Roman" w:cs="Times New Roman"/>
          <w:sz w:val="24"/>
          <w:szCs w:val="24"/>
        </w:rPr>
        <w:t>индивидуальными предпринимателями, а также организациями, являющимися юридическими лицами (далее - контролируемые лица), требований лесного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лесного законодательства, устранению их последствий и (или) восстановлению правового положения, существовавшего до возникновения таких нарушений.</w:t>
      </w:r>
      <w:proofErr w:type="gramEnd"/>
    </w:p>
    <w:p w:rsidR="007C2014" w:rsidRPr="00CC2967" w:rsidRDefault="007C2014" w:rsidP="007C2014">
      <w:pPr>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3. Муниципальный лесной контроль осуществляется в соответствии с законодательством Российской Федерации, настоящим Положением, а также принятыми в соответствии с ними нормативными правовыми актами Администрации. </w:t>
      </w:r>
    </w:p>
    <w:p w:rsidR="007C2014" w:rsidRPr="00CC2967" w:rsidRDefault="007C2014" w:rsidP="007C2014">
      <w:pPr>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4. Муниципальный лесной контроль осуществляется Администрацией (далее – контрольный (надзорный) орган) в отношении расположенных в границах городского поселения «Город Людиново» объектов лесного 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лесного законодательства. </w:t>
      </w:r>
    </w:p>
    <w:p w:rsidR="007C2014" w:rsidRPr="00CC2967" w:rsidRDefault="007C2014" w:rsidP="007C2014">
      <w:pPr>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При осуществлении муниципального лесного контроля проведение профилактических мероприятий, направленных на снижение риска причинения вреда </w:t>
      </w:r>
      <w:r w:rsidRPr="00CC2967">
        <w:rPr>
          <w:rFonts w:ascii="Times New Roman" w:eastAsia="Times New Roman" w:hAnsi="Times New Roman" w:cs="Times New Roman"/>
          <w:sz w:val="24"/>
          <w:szCs w:val="24"/>
        </w:rPr>
        <w:lastRenderedPageBreak/>
        <w:t>(ущерба), является приоритетным по отношению к проведению контрольных мероприятий (далее также - проверка).</w:t>
      </w:r>
    </w:p>
    <w:p w:rsidR="007C2014" w:rsidRPr="00CC2967" w:rsidRDefault="007C2014" w:rsidP="007C2014">
      <w:pPr>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5. Предметом муниципального лесного контроля является соблюдение контролируемыми лицами требований лесного законодательства, установленных нормативными правовыми актами, требований документов, исполнение которых является необходимым в соответствии с законодательством Российской Федерации и исполнение решений, принимаемых по результатам контрольных мероприятий.</w:t>
      </w:r>
    </w:p>
    <w:p w:rsidR="007C2014" w:rsidRPr="00CC2967" w:rsidRDefault="007C2014" w:rsidP="007C2014">
      <w:pPr>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6. </w:t>
      </w:r>
      <w:proofErr w:type="gramStart"/>
      <w:r w:rsidRPr="00CC2967">
        <w:rPr>
          <w:rFonts w:ascii="Times New Roman" w:eastAsia="Times New Roman" w:hAnsi="Times New Roman" w:cs="Times New Roman"/>
          <w:sz w:val="24"/>
          <w:szCs w:val="24"/>
        </w:rPr>
        <w:t>Объектом муниципального лесного контроля являются лесные участки, находящиеся в муниципальной собственности, которыми контролируемые лица владеют и (или) пользуются и к которым предъявляются требования лесного законодательства, а также их деятельность, действия (бездействие) в рамках которых должны соблюдаться требования лесного законодательства.</w:t>
      </w:r>
      <w:proofErr w:type="gramEnd"/>
    </w:p>
    <w:p w:rsidR="007C2014" w:rsidRPr="00CC2967" w:rsidRDefault="007C2014" w:rsidP="007C2014">
      <w:pPr>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7. Контрольный (надзорный) орган при осуществлении муниципального лесного контроля взаимодействуют с органами государственного лесного надзора.</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В соответствии с Лесным кодексом Российской Федерации порядок взаимодействия органов государственного лесного надзора с органом муниципального лесного контроля устанавливается Правительством Российской Федерации.</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8. Контрольный (надзорный) орган в пределах своей компетенции осуществляет муниципальный лесной контроль </w:t>
      </w:r>
      <w:proofErr w:type="gramStart"/>
      <w:r w:rsidRPr="00CC2967">
        <w:rPr>
          <w:rFonts w:ascii="Times New Roman" w:eastAsia="Times New Roman" w:hAnsi="Times New Roman" w:cs="Times New Roman"/>
          <w:sz w:val="24"/>
          <w:szCs w:val="24"/>
        </w:rPr>
        <w:t>за</w:t>
      </w:r>
      <w:proofErr w:type="gramEnd"/>
      <w:r w:rsidRPr="00CC2967">
        <w:rPr>
          <w:rFonts w:ascii="Times New Roman" w:eastAsia="Times New Roman" w:hAnsi="Times New Roman" w:cs="Times New Roman"/>
          <w:sz w:val="24"/>
          <w:szCs w:val="24"/>
        </w:rPr>
        <w:t>:</w:t>
      </w:r>
    </w:p>
    <w:p w:rsidR="007C2014" w:rsidRPr="00CC2967" w:rsidRDefault="007C2014" w:rsidP="007C2014">
      <w:pPr>
        <w:autoSpaceDE w:val="0"/>
        <w:autoSpaceDN w:val="0"/>
        <w:adjustRightInd w:val="0"/>
        <w:spacing w:after="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          1) соблюдением требований по использованию лесных участков, находящихся в муниципальной собственности по целевому назначению, установленного режима использования лесных участков в соответствии с зонированием территории;</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2) соблюдением требований лесного законодательства о недопущении самовольного занятия лесных участков, использования лесных участков без документов, разрешающих в случаях, предусмотренных законодательством Российской Федерации, осуществление хозяйственной деятельности;</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3) соблюдением порядка передачи права пользования лесных участков, исключающего самовольную уступку права пользования лесных участков, а также самовольную мену лесными участками;</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4) недопущением ненадлежащего использования лесного участка;</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5) соблюдением требований законодательства, связанных с обязательным использованием лесных участков, находящихся в муниципальной собственности по целевому назначению; </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6) предоставлением достоверных сведений о состоянии лесных участков;</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7) выполнением обязанности по переоформлению права постоянного (бессрочного) пользования лесными участками на право аренды лесных участков;</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8) соблюдением обязанностей по воспроизводству лесов и лесоразведению;</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9) соблюдением требований о наличии и сохранности межевых знаков границ лесных участков;</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10) соблюдением предписаний по вопросам соблюдения требований лесного законодательства и устранения нарушений в области лесных отношений;</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11) выполнением иных требований законодательства.</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9. Перечень должностных лиц контрольного (надзорного) органа, уполномоченных на осуществление муниципального лесного контроля, утверждается распоряжением контрольного (надзорного) органа (далее - должностные лица).</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color w:val="000000"/>
          <w:sz w:val="24"/>
          <w:szCs w:val="24"/>
        </w:rPr>
      </w:pPr>
      <w:r w:rsidRPr="00CC2967">
        <w:rPr>
          <w:rFonts w:ascii="Times New Roman" w:eastAsia="Times New Roman" w:hAnsi="Times New Roman" w:cs="Times New Roman"/>
          <w:color w:val="000000"/>
          <w:sz w:val="24"/>
          <w:szCs w:val="24"/>
        </w:rPr>
        <w:t xml:space="preserve">10. </w:t>
      </w:r>
      <w:proofErr w:type="gramStart"/>
      <w:r w:rsidRPr="00CC2967">
        <w:rPr>
          <w:rFonts w:ascii="Times New Roman" w:eastAsia="Times New Roman" w:hAnsi="Times New Roman" w:cs="Times New Roman"/>
          <w:color w:val="000000"/>
          <w:sz w:val="24"/>
          <w:szCs w:val="24"/>
        </w:rPr>
        <w:t xml:space="preserve">Должностные лица, осуществляющие муниципальный лесной контроль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w:t>
      </w:r>
      <w:r w:rsidRPr="00CC2967">
        <w:rPr>
          <w:rFonts w:ascii="Times New Roman" w:eastAsia="Times New Roman" w:hAnsi="Times New Roman" w:cs="Times New Roman"/>
          <w:color w:val="000000"/>
          <w:sz w:val="24"/>
          <w:szCs w:val="24"/>
        </w:rPr>
        <w:lastRenderedPageBreak/>
        <w:t>установленными частью 2 статьи 29 Федерального закона № 248-ФЗ, а также следующими правами:</w:t>
      </w:r>
      <w:proofErr w:type="gramEnd"/>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1) запрашивать на основании письменных мотивированных запросов у органов государственной власти, органов местного самоуправления, а также у контролируемых лиц информацию и документы, которые необходимы для проведения проверки;</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2) выдавать контролируемым лицам предписания об устранении выявленных правонарушений с указанием сроков их устранения;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3) составлять протоколы по административным правонарушениям, ответственность за совершение которых предусмотрена частью 1 статьи 19.4, статьей 19.4.1, частью 1 ст. 19.5, статьей 19.7 Кодекса Российской Федерации об административных правонарушениях;</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4) использовать необходимые для проведения контрольных (надзорных) мероприятий технические средства, в том числе компьютеры, электронные носители информации, сканеры, телефоны, средства аудио и видеозаписи, фотоаппараты, осуществлять аудиозапись, фот</w:t>
      </w:r>
      <w:proofErr w:type="gramStart"/>
      <w:r w:rsidRPr="00CC2967">
        <w:rPr>
          <w:rFonts w:ascii="Times New Roman" w:eastAsia="Times New Roman" w:hAnsi="Times New Roman" w:cs="Times New Roman"/>
          <w:sz w:val="24"/>
          <w:szCs w:val="24"/>
        </w:rPr>
        <w:t>о-</w:t>
      </w:r>
      <w:proofErr w:type="gramEnd"/>
      <w:r w:rsidRPr="00CC2967">
        <w:rPr>
          <w:rFonts w:ascii="Times New Roman" w:eastAsia="Times New Roman" w:hAnsi="Times New Roman" w:cs="Times New Roman"/>
          <w:sz w:val="24"/>
          <w:szCs w:val="24"/>
        </w:rPr>
        <w:t xml:space="preserve"> и видеосъемку кроме объектов и документов, отнесенных к государственной или иной охраняемой законом тайне;</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proofErr w:type="gramStart"/>
      <w:r w:rsidRPr="00CC2967">
        <w:rPr>
          <w:rFonts w:ascii="Times New Roman" w:eastAsia="Times New Roman" w:hAnsi="Times New Roman" w:cs="Times New Roman"/>
          <w:sz w:val="24"/>
          <w:szCs w:val="24"/>
        </w:rPr>
        <w:t>6) незамедлительно направлять информацию руководителю (заместителю руководителя) контрольного (надзорного) органа или иному должностному лицу контрольного (надзорного) органа, уполномоченному на принятие решений о проведении контрольных (надзорных) мероприятий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для принятия решения о проведении контрольных (надзорных) мероприятий;</w:t>
      </w:r>
      <w:proofErr w:type="gramEnd"/>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proofErr w:type="gramStart"/>
      <w:r w:rsidRPr="00CC2967">
        <w:rPr>
          <w:rFonts w:ascii="Times New Roman" w:eastAsia="Times New Roman" w:hAnsi="Times New Roman" w:cs="Times New Roman"/>
          <w:sz w:val="24"/>
          <w:szCs w:val="24"/>
        </w:rPr>
        <w:t>7) применять предусмотренные законодательством Российской Федерации меры предупредительного и профилактического характера, направленные на недопущение и (или) пресечение нарушений контролируемыми лицами обязательных требований в установленной сфере деятельности, а также меры, направленные на ликвидацию последствий указанных нарушений;</w:t>
      </w:r>
      <w:proofErr w:type="gramEnd"/>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8) совершать иные действия, предусмотренные законодательством.</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9) Объектами муниципального лесного контроля являются лесные участки, расположенные в границах городского поселения «Город Людиново» и находящиеся в муниципальной собственности (далее – объекты контроля).</w:t>
      </w:r>
    </w:p>
    <w:p w:rsidR="007C2014" w:rsidRPr="00CC2967" w:rsidRDefault="007C2014" w:rsidP="007C2014">
      <w:pPr>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11. Муниципальный лесной контроль осуществляется на основе управления рисками причинения вреда (ущерба), определяющего выбор профилактических и контрольных мероприятий, а также их содержание                (в том числе объем проверяемых требований лесного законодательства), интенсивность и результаты.</w:t>
      </w:r>
    </w:p>
    <w:p w:rsidR="007C2014" w:rsidRPr="00CC2967" w:rsidRDefault="007C2014" w:rsidP="007C2014">
      <w:pPr>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7C2014" w:rsidRPr="00CC2967" w:rsidRDefault="007C2014" w:rsidP="007C2014">
      <w:pPr>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Под оценкой риска причинения вреда (ущерба) понимается деятельность Администрации по определению вероятности возникновения риска и масштаба вреда (ущерба) для охраняемых законом ценностей.</w:t>
      </w:r>
    </w:p>
    <w:p w:rsidR="007C2014" w:rsidRPr="00CC2967" w:rsidRDefault="007C2014" w:rsidP="007C2014">
      <w:pPr>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lastRenderedPageBreak/>
        <w:t>Под управлением риском причинения вреда (ущерба) понимается осуществление на основе оценки рисков причинения вреда (ущерба) профилактических и контрольных мероприятий в целях обеспечения допустимого уровня риска причинения вреда (ущерба).</w:t>
      </w:r>
    </w:p>
    <w:p w:rsidR="007C2014" w:rsidRPr="00CC2967" w:rsidRDefault="007C2014" w:rsidP="007C2014">
      <w:pPr>
        <w:spacing w:after="0"/>
        <w:jc w:val="center"/>
        <w:rPr>
          <w:rFonts w:ascii="Times New Roman" w:eastAsia="Times New Roman" w:hAnsi="Times New Roman" w:cs="Times New Roman"/>
          <w:sz w:val="24"/>
          <w:szCs w:val="24"/>
        </w:rPr>
      </w:pPr>
    </w:p>
    <w:p w:rsidR="007C2014" w:rsidRPr="009E7FD8" w:rsidRDefault="007C2014" w:rsidP="009E7FD8">
      <w:pPr>
        <w:spacing w:after="0"/>
        <w:jc w:val="center"/>
        <w:rPr>
          <w:rFonts w:ascii="Times New Roman" w:eastAsia="Times New Roman" w:hAnsi="Times New Roman" w:cs="Times New Roman"/>
          <w:b/>
          <w:sz w:val="24"/>
          <w:szCs w:val="24"/>
        </w:rPr>
      </w:pPr>
      <w:r w:rsidRPr="00CC2967">
        <w:rPr>
          <w:rFonts w:ascii="Times New Roman" w:eastAsia="Times New Roman" w:hAnsi="Times New Roman" w:cs="Times New Roman"/>
          <w:b/>
          <w:sz w:val="24"/>
          <w:szCs w:val="24"/>
        </w:rPr>
        <w:t>Раздел 2. ДОЛЖНОСТНЫЕ ЛИЦА, УПОЛНОМОЧЕННЫЕ ОСУЩЕСТВЛЯТЬ МУНИЦИПАЛЬНЫЙ ЛЕСНОЙ КОНТРОЛЬ</w:t>
      </w:r>
    </w:p>
    <w:p w:rsidR="007C2014" w:rsidRPr="00CC2967" w:rsidRDefault="007C2014" w:rsidP="007C2014">
      <w:pPr>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12. Должностными лицами, уполномоченными осуществлять муниципальный лесной контроль, являются:</w:t>
      </w:r>
    </w:p>
    <w:p w:rsidR="007C2014" w:rsidRPr="00CC2967" w:rsidRDefault="007C2014" w:rsidP="007C2014">
      <w:pPr>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1) Специалисты администрации  </w:t>
      </w:r>
      <w:proofErr w:type="gramStart"/>
      <w:r w:rsidRPr="00CC2967">
        <w:rPr>
          <w:rFonts w:ascii="Times New Roman" w:eastAsia="Times New Roman" w:hAnsi="Times New Roman" w:cs="Times New Roman"/>
          <w:sz w:val="24"/>
          <w:szCs w:val="24"/>
        </w:rPr>
        <w:t>муниципального</w:t>
      </w:r>
      <w:proofErr w:type="gramEnd"/>
      <w:r w:rsidRPr="00CC2967">
        <w:rPr>
          <w:rFonts w:ascii="Times New Roman" w:eastAsia="Times New Roman" w:hAnsi="Times New Roman" w:cs="Times New Roman"/>
          <w:sz w:val="24"/>
          <w:szCs w:val="24"/>
        </w:rPr>
        <w:t xml:space="preserve"> района "Город Людиново и Людиновский район", осуществляющие в соответствии с распределением должностных обязанностей муниципальный лесной контроль. </w:t>
      </w:r>
    </w:p>
    <w:p w:rsidR="007C2014" w:rsidRPr="00CC2967" w:rsidRDefault="007C2014" w:rsidP="007C2014">
      <w:pPr>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13. Общее руководство деятельностью по муниципальному лесному контролю осуществляет заместитель главы администрации по развитию хозяйства".</w:t>
      </w:r>
    </w:p>
    <w:p w:rsidR="007C2014" w:rsidRPr="00CC2967" w:rsidRDefault="007C2014" w:rsidP="007C2014">
      <w:pPr>
        <w:spacing w:after="0"/>
        <w:ind w:firstLine="540"/>
        <w:jc w:val="both"/>
        <w:rPr>
          <w:rFonts w:ascii="Times New Roman" w:eastAsia="Times New Roman" w:hAnsi="Times New Roman" w:cs="Times New Roman"/>
          <w:sz w:val="24"/>
          <w:szCs w:val="24"/>
        </w:rPr>
      </w:pPr>
    </w:p>
    <w:p w:rsidR="007C2014" w:rsidRPr="00CC2967" w:rsidRDefault="007C2014" w:rsidP="007C2014">
      <w:pPr>
        <w:spacing w:after="0"/>
        <w:ind w:firstLine="540"/>
        <w:jc w:val="center"/>
        <w:rPr>
          <w:rFonts w:ascii="Times New Roman" w:eastAsia="Times New Roman" w:hAnsi="Times New Roman" w:cs="Times New Roman"/>
          <w:b/>
          <w:sz w:val="24"/>
          <w:szCs w:val="24"/>
        </w:rPr>
      </w:pPr>
      <w:r w:rsidRPr="00CC2967">
        <w:rPr>
          <w:rFonts w:ascii="Times New Roman" w:eastAsia="Times New Roman" w:hAnsi="Times New Roman" w:cs="Times New Roman"/>
          <w:b/>
          <w:sz w:val="24"/>
          <w:szCs w:val="24"/>
        </w:rPr>
        <w:t xml:space="preserve">Раздел 3. ИНФОРМИРОВАНИЕ, КОНСУЛЬТИРОВАНИЕ ПО ВОПРОСАМ  </w:t>
      </w:r>
    </w:p>
    <w:p w:rsidR="007C2014" w:rsidRPr="009E7FD8" w:rsidRDefault="007C2014" w:rsidP="009E7FD8">
      <w:pPr>
        <w:spacing w:after="0"/>
        <w:ind w:firstLine="540"/>
        <w:jc w:val="center"/>
        <w:rPr>
          <w:rFonts w:ascii="Times New Roman" w:eastAsia="Times New Roman" w:hAnsi="Times New Roman" w:cs="Times New Roman"/>
          <w:b/>
          <w:sz w:val="24"/>
          <w:szCs w:val="24"/>
        </w:rPr>
      </w:pPr>
      <w:r w:rsidRPr="00CC2967">
        <w:rPr>
          <w:rFonts w:ascii="Times New Roman" w:eastAsia="Times New Roman" w:hAnsi="Times New Roman" w:cs="Times New Roman"/>
          <w:b/>
          <w:sz w:val="24"/>
          <w:szCs w:val="24"/>
        </w:rPr>
        <w:t>ОСУЩЕСТВЛЕНИЯ МУНИЦИПАЛЬНОГО ЛЕСНОГО КОНТРОЛЯ</w:t>
      </w:r>
    </w:p>
    <w:p w:rsidR="007C2014" w:rsidRPr="00CC2967" w:rsidRDefault="007C2014" w:rsidP="007C2014">
      <w:pPr>
        <w:widowControl w:val="0"/>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14. Информирование, консультирование по вопросам осуществления Администрацией муниципального лесного контроля проводится непосредственно должностными лицами, уполномоченными осуществлять муниципальный лесной контроль:</w:t>
      </w:r>
    </w:p>
    <w:p w:rsidR="007C2014" w:rsidRPr="00CC2967" w:rsidRDefault="007C2014" w:rsidP="007C2014">
      <w:pPr>
        <w:widowControl w:val="0"/>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1) посредством размещения на официальном сайте Администрации                 в информационно-телекоммуникационной сети «Интернет»;</w:t>
      </w:r>
    </w:p>
    <w:p w:rsidR="007C2014" w:rsidRPr="00CC2967" w:rsidRDefault="007C2014" w:rsidP="007C2014">
      <w:pPr>
        <w:widowControl w:val="0"/>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2) в иных средствах массовой информации, брошюрах, буклетах, руководствах и т.п.;</w:t>
      </w:r>
    </w:p>
    <w:p w:rsidR="007C2014" w:rsidRPr="00CC2967" w:rsidRDefault="007C2014" w:rsidP="007C2014">
      <w:pPr>
        <w:widowControl w:val="0"/>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3) путем устного консультирования контролируемых лиц и (или)                их представителей на личном приеме;</w:t>
      </w:r>
    </w:p>
    <w:p w:rsidR="007C2014" w:rsidRPr="00CC2967" w:rsidRDefault="007C2014" w:rsidP="007C2014">
      <w:pPr>
        <w:widowControl w:val="0"/>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4) по телефону, электронной почте, письмами с ответами по существу поступивших обращений (заявлений);</w:t>
      </w:r>
    </w:p>
    <w:p w:rsidR="007C2014" w:rsidRPr="00CC2967" w:rsidRDefault="007C2014" w:rsidP="007C2014">
      <w:pPr>
        <w:widowControl w:val="0"/>
        <w:spacing w:after="0"/>
        <w:ind w:firstLine="540"/>
        <w:jc w:val="both"/>
        <w:rPr>
          <w:rFonts w:ascii="Times New Roman" w:eastAsia="Times New Roman" w:hAnsi="Times New Roman" w:cs="Times New Roman"/>
          <w:sz w:val="24"/>
          <w:szCs w:val="24"/>
        </w:rPr>
      </w:pPr>
      <w:proofErr w:type="gramStart"/>
      <w:r w:rsidRPr="00CC2967">
        <w:rPr>
          <w:rFonts w:ascii="Times New Roman" w:eastAsia="Times New Roman" w:hAnsi="Times New Roman" w:cs="Times New Roman"/>
          <w:sz w:val="24"/>
          <w:szCs w:val="24"/>
        </w:rPr>
        <w:t>5) 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портала государственных и муниципальных услуг».</w:t>
      </w:r>
      <w:proofErr w:type="gramEnd"/>
    </w:p>
    <w:p w:rsidR="007C2014" w:rsidRPr="00CC2967" w:rsidRDefault="007C2014" w:rsidP="007C2014">
      <w:pPr>
        <w:widowControl w:val="0"/>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15. По телефону предоставляется следующая информация:</w:t>
      </w:r>
    </w:p>
    <w:p w:rsidR="007C2014" w:rsidRPr="00CC2967" w:rsidRDefault="007C2014" w:rsidP="007C2014">
      <w:pPr>
        <w:widowControl w:val="0"/>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1) о графике (режиме) работы Администрации;</w:t>
      </w:r>
    </w:p>
    <w:p w:rsidR="007C2014" w:rsidRPr="00CC2967" w:rsidRDefault="007C2014" w:rsidP="007C2014">
      <w:pPr>
        <w:widowControl w:val="0"/>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2) о решении по конкретному обращению (заявлению).</w:t>
      </w:r>
    </w:p>
    <w:p w:rsidR="007C2014" w:rsidRPr="00CC2967" w:rsidRDefault="007C2014" w:rsidP="007C2014">
      <w:pPr>
        <w:widowControl w:val="0"/>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16. Посредством размещения на официальном сайте Администрации  предоставляется следующая информация:</w:t>
      </w:r>
    </w:p>
    <w:p w:rsidR="007C2014" w:rsidRPr="00CC2967" w:rsidRDefault="007C2014" w:rsidP="007C2014">
      <w:pPr>
        <w:widowControl w:val="0"/>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1) о месте нахождения, контактных телефонах, адресах электронной почты Администрации;</w:t>
      </w:r>
    </w:p>
    <w:p w:rsidR="007C2014" w:rsidRPr="00CC2967" w:rsidRDefault="007C2014" w:rsidP="007C2014">
      <w:pPr>
        <w:widowControl w:val="0"/>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2) о нормативных правовых актах по вопросам осуществления муниципального лесного контроля;</w:t>
      </w:r>
    </w:p>
    <w:p w:rsidR="007C2014" w:rsidRPr="00CC2967" w:rsidRDefault="007C2014" w:rsidP="007C2014">
      <w:pPr>
        <w:widowControl w:val="0"/>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3) о планах проведения плановых проверок контролируемых лиц;</w:t>
      </w:r>
    </w:p>
    <w:p w:rsidR="007C2014" w:rsidRPr="00CC2967" w:rsidRDefault="007C2014" w:rsidP="007C2014">
      <w:pPr>
        <w:widowControl w:val="0"/>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4) о результатах проведенных Администрацией контрольных мероприятий;</w:t>
      </w:r>
    </w:p>
    <w:p w:rsidR="007C2014" w:rsidRPr="00CC2967" w:rsidRDefault="007C2014" w:rsidP="007C2014">
      <w:pPr>
        <w:widowControl w:val="0"/>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5) о критериях отнесения лесных участков к определенной категории риска; </w:t>
      </w:r>
    </w:p>
    <w:p w:rsidR="007C2014" w:rsidRPr="00CC2967" w:rsidRDefault="007C2014" w:rsidP="007C2014">
      <w:pPr>
        <w:widowControl w:val="0"/>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7) о порядке досудебного обжалования решений, действий (бездействия) </w:t>
      </w:r>
      <w:r w:rsidRPr="00CC2967">
        <w:rPr>
          <w:rFonts w:ascii="Times New Roman" w:eastAsia="Times New Roman" w:hAnsi="Times New Roman" w:cs="Times New Roman"/>
          <w:sz w:val="24"/>
          <w:szCs w:val="24"/>
        </w:rPr>
        <w:lastRenderedPageBreak/>
        <w:t>должностных лиц, уполномоченных осуществлять муниципальный лесной контроль.</w:t>
      </w:r>
    </w:p>
    <w:p w:rsidR="007C2014" w:rsidRPr="00CC2967" w:rsidRDefault="007C2014" w:rsidP="007C2014">
      <w:pPr>
        <w:widowControl w:val="0"/>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17. Ответственными за обобщение информации о муниципальном лесном контроле, ее размещение и своевременную актуализацию в соответствующем тематическом разделе, новостном блоке на официальном сайте Администрации являются уполномоченный сотрудник администрации </w:t>
      </w:r>
      <w:proofErr w:type="gramStart"/>
      <w:r w:rsidRPr="00CC2967">
        <w:rPr>
          <w:rFonts w:ascii="Times New Roman" w:eastAsia="Times New Roman" w:hAnsi="Times New Roman" w:cs="Times New Roman"/>
          <w:sz w:val="24"/>
          <w:szCs w:val="24"/>
        </w:rPr>
        <w:t>муниципального</w:t>
      </w:r>
      <w:proofErr w:type="gramEnd"/>
      <w:r w:rsidRPr="00CC2967">
        <w:rPr>
          <w:rFonts w:ascii="Times New Roman" w:eastAsia="Times New Roman" w:hAnsi="Times New Roman" w:cs="Times New Roman"/>
          <w:sz w:val="24"/>
          <w:szCs w:val="24"/>
        </w:rPr>
        <w:t xml:space="preserve"> района "Город Людиново и Людиновский район".</w:t>
      </w:r>
    </w:p>
    <w:p w:rsidR="007C2014" w:rsidRPr="00CC2967" w:rsidRDefault="007C2014" w:rsidP="007C2014">
      <w:pPr>
        <w:widowControl w:val="0"/>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 18. Предоставление разъяснений по вопросам проведения контрольных мероприятий осуществляется должностными лицами, уполномоченными осуществлять муниципальный лесной контроль, во время исполнения служебных обязанностей при личном обращении контролируемых лиц и (или)              их представителей, а также по телефону.</w:t>
      </w:r>
    </w:p>
    <w:p w:rsidR="007C2014" w:rsidRPr="00CC2967" w:rsidRDefault="007C2014" w:rsidP="007C2014">
      <w:pPr>
        <w:widowControl w:val="0"/>
        <w:autoSpaceDE w:val="0"/>
        <w:autoSpaceDN w:val="0"/>
        <w:adjustRightInd w:val="0"/>
        <w:spacing w:after="0"/>
        <w:jc w:val="both"/>
        <w:rPr>
          <w:rFonts w:ascii="Times New Roman" w:eastAsia="Times New Roman" w:hAnsi="Times New Roman" w:cs="Times New Roman"/>
          <w:sz w:val="24"/>
          <w:szCs w:val="24"/>
        </w:rPr>
      </w:pPr>
    </w:p>
    <w:p w:rsidR="007C2014" w:rsidRPr="00CC2967" w:rsidRDefault="007C2014" w:rsidP="009E7FD8">
      <w:pPr>
        <w:widowControl w:val="0"/>
        <w:autoSpaceDE w:val="0"/>
        <w:autoSpaceDN w:val="0"/>
        <w:adjustRightInd w:val="0"/>
        <w:spacing w:before="108" w:after="0"/>
        <w:jc w:val="center"/>
        <w:outlineLvl w:val="0"/>
        <w:rPr>
          <w:rFonts w:ascii="Times New Roman" w:eastAsia="Times New Roman" w:hAnsi="Times New Roman" w:cs="Times New Roman"/>
          <w:b/>
          <w:bCs/>
          <w:sz w:val="24"/>
          <w:szCs w:val="24"/>
        </w:rPr>
      </w:pPr>
      <w:r w:rsidRPr="00CC2967">
        <w:rPr>
          <w:rFonts w:ascii="Times New Roman" w:eastAsia="Times New Roman" w:hAnsi="Times New Roman" w:cs="Times New Roman"/>
          <w:b/>
          <w:bCs/>
          <w:sz w:val="24"/>
          <w:szCs w:val="24"/>
        </w:rPr>
        <w:t>Раздел 4. ПРОФИЛАКТИКА РИСКОВ ПРИЧИНЕНИЯ ВРЕДА (УЩЕРБА) ОХРАНЯЕМЫМ ЗАКОНОМ ЦЕННОСТЯМ</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19. В целях профилактики рисков причинения вреда (ущерба) охраняемым законом ценностям контрольный (надзорный) орган проводит следующие профилактические мероприятия: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1) информирование;</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2) обобщение правоприменительной практики;</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3) объявление предостережения;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4) консультирование;</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5) профилактический визит.</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20. Информирование по вопросу осуществления муниципального лесного контроля осуществляется в порядке, установленном Федеральным законом № 248-ФЗ, с учетом требований законодательства Российской Федерации о государственной тайне и иной охраняемой законом тайне.</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21. Доклад о правоприменительной практике готовится не позднее                        1 марта года, следующего за </w:t>
      </w:r>
      <w:proofErr w:type="gramStart"/>
      <w:r w:rsidRPr="00CC2967">
        <w:rPr>
          <w:rFonts w:ascii="Times New Roman" w:eastAsia="Times New Roman" w:hAnsi="Times New Roman" w:cs="Times New Roman"/>
          <w:sz w:val="24"/>
          <w:szCs w:val="24"/>
        </w:rPr>
        <w:t>отчетным</w:t>
      </w:r>
      <w:proofErr w:type="gramEnd"/>
      <w:r w:rsidRPr="00CC2967">
        <w:rPr>
          <w:rFonts w:ascii="Times New Roman" w:eastAsia="Times New Roman" w:hAnsi="Times New Roman" w:cs="Times New Roman"/>
          <w:sz w:val="24"/>
          <w:szCs w:val="24"/>
        </w:rPr>
        <w:t>.</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22. Доклад о правоприменительной практике утверждается контрольным (надзорным) органом и размещается на официальном сайте Администрации в информационно-телекоммуникационной сети "Интернет" в срок до 3 дней со дня утверждения доклада.</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23. Юридическим лицом, индивидуальным предпринимателем по результатам рассмотрения предостережения могут быть поданы в контрольный (надзорный) орган возражения, в которых указываются: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а) наименование юридического лица, фамилия, имя, отчество (при наличии) индивидуального предпринимателя;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б) идентификационный номер налогоплательщика - юридического лица, индивидуального предпринимателя;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в) дата и номер предостережения, направленного в адрес юридического лица, индивидуального предпринимателя;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lastRenderedPageBreak/>
        <w:t>24. Возражения направляются юридическим лицом, индивидуальным предпринимателем в бумажном виде почтовым отправлением в контрольный (надзорный)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25. Контрольный (надзорный) орган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26. При отсутствии возражений юридическое лицо, индивидуальный предприниматель в указанный в предостережении срок направляет в контрольный (надзорный) орган уведомление об исполнении предостережения.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27. В уведомлении об исполнении предостережения указываются: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а) наименование юридического лица, фамилия, имя, отчество (при наличии) индивидуального предпринимателя;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б) идентификационный номер налогоплательщика - юридического лица, индивидуального предпринимателя;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в) дата и номер предостережения, направленного в адрес юридического лица, индивидуального предпринимателя;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г) сведения о принятых по результатам рассмотрения предостережения мерах по обеспечению соблюдения обязательных требований.</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28. Уведомление об исполнении предостережения направляется юридическим лицом, индивидуальным предпринимателем в бумажном виде почтовым отправлением в контрольный (надзорный)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29. Объявленные предостережения о недопустимости нарушения обязательных требований, результаты их рассмотрения, возражения на объявленные предостережения подлежат учету, а соответствующие данные используются для проведения иных профилактических мероприятий и контрольных (надзорных) мероприятий.</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30. Должностными лицами контрольного (надзорного) органа осуществляется консультирование контролируемых лиц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По итогам консультирования информация в письменной форме контролируемым лицам не представляется, за исключением случаев подачи обращения в соответствии с Федеральным законом от 2 мая 2006 г. N 59-ФЗ                      «О порядке рассмотрения обращений граждан Российской Федерации».</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Консультирование осуществляется по следующим вопросам:</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1) осуществление контрольных (надзорных) мероприятий в рамках муниципального лесного контроля;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2) исполнение обязательных требований, являющихся предметом муниципального лесного контроля;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3) по вопросам проведения профилактических мероприятий.</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31. Консультирование по однотипным обращениям контролируемых лиц осуществляется посредством размещения на официальном сайте                                 </w:t>
      </w:r>
      <w:r w:rsidRPr="00CC2967">
        <w:rPr>
          <w:rFonts w:ascii="Times New Roman" w:eastAsia="Times New Roman" w:hAnsi="Times New Roman" w:cs="Times New Roman"/>
          <w:sz w:val="24"/>
          <w:szCs w:val="24"/>
        </w:rPr>
        <w:lastRenderedPageBreak/>
        <w:t>Администрации в информационно-телекоммуникационной сети "Интернет" письменного разъяснения, подписанного уполномоченным должностным лицом.</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32.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В ходе профилактического визита должностным лицом может осуществляться консультирование контролируемого лица.</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Обязательный профилактический визит осуществляется не реже, чем два раза в год.</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Срок осуществления обязательного профилактического визита составляет один рабочий день.</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В случае</w:t>
      </w:r>
      <w:proofErr w:type="gramStart"/>
      <w:r w:rsidRPr="00CC2967">
        <w:rPr>
          <w:rFonts w:ascii="Times New Roman" w:eastAsia="Times New Roman" w:hAnsi="Times New Roman" w:cs="Times New Roman"/>
          <w:sz w:val="24"/>
          <w:szCs w:val="24"/>
        </w:rPr>
        <w:t>,</w:t>
      </w:r>
      <w:proofErr w:type="gramEnd"/>
      <w:r w:rsidRPr="00CC2967">
        <w:rPr>
          <w:rFonts w:ascii="Times New Roman" w:eastAsia="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для принятия решения о проведении контрольных (надзорных) мероприятий.</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p>
    <w:p w:rsidR="007C2014" w:rsidRPr="00CC2967" w:rsidRDefault="007C2014" w:rsidP="007C2014">
      <w:pPr>
        <w:widowControl w:val="0"/>
        <w:autoSpaceDE w:val="0"/>
        <w:autoSpaceDN w:val="0"/>
        <w:adjustRightInd w:val="0"/>
        <w:spacing w:after="0"/>
        <w:ind w:firstLine="720"/>
        <w:jc w:val="center"/>
        <w:rPr>
          <w:rFonts w:ascii="Times New Roman" w:eastAsia="Times New Roman" w:hAnsi="Times New Roman" w:cs="Times New Roman"/>
          <w:b/>
          <w:bCs/>
          <w:sz w:val="24"/>
          <w:szCs w:val="24"/>
        </w:rPr>
      </w:pPr>
      <w:r w:rsidRPr="00CC2967">
        <w:rPr>
          <w:rFonts w:ascii="Times New Roman" w:eastAsia="Times New Roman" w:hAnsi="Times New Roman" w:cs="Times New Roman"/>
          <w:b/>
          <w:bCs/>
          <w:sz w:val="24"/>
          <w:szCs w:val="24"/>
        </w:rPr>
        <w:t>Раздел 5. ОСУЩЕСТВЛЕНИЕ МУНИЦИПАЛЬНОГО ЛЕСНОГО КОНТРОЛЯ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33.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34. В решении о проведении контрольного (надзорного) мероприятия указываются сведения, установленные частью 1 статьи 64 Федерального закона № 248-ФЗ, а также срок составления акта по результатам контрольного (надзорного) мероприятия.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35. В случае использования в ходе контрольного (надзорного) мероприятия средств фото-, аудио и видео фиксации в акте проверки делается соответствующая запись.</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36. Материалы фото-, аудио и видео фиксации </w:t>
      </w:r>
      <w:proofErr w:type="gramStart"/>
      <w:r w:rsidRPr="00CC2967">
        <w:rPr>
          <w:rFonts w:ascii="Times New Roman" w:eastAsia="Times New Roman" w:hAnsi="Times New Roman" w:cs="Times New Roman"/>
          <w:sz w:val="24"/>
          <w:szCs w:val="24"/>
        </w:rPr>
        <w:t>прилагаются к акту проверки и являются</w:t>
      </w:r>
      <w:proofErr w:type="gramEnd"/>
      <w:r w:rsidRPr="00CC2967">
        <w:rPr>
          <w:rFonts w:ascii="Times New Roman" w:eastAsia="Times New Roman" w:hAnsi="Times New Roman" w:cs="Times New Roman"/>
          <w:sz w:val="24"/>
          <w:szCs w:val="24"/>
        </w:rPr>
        <w:t xml:space="preserve"> неотъемлемой его частью.</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37. Хранение материалов фото-, аудио и видео фиксации осуществляется на бумажном или электронном носителе. Использование материалов в целях, не связанных с проведением государственного контроля, не допускается.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38. </w:t>
      </w:r>
      <w:proofErr w:type="gramStart"/>
      <w:r w:rsidRPr="00CC2967">
        <w:rPr>
          <w:rFonts w:ascii="Times New Roman" w:eastAsia="Times New Roman" w:hAnsi="Times New Roman" w:cs="Times New Roman"/>
          <w:sz w:val="24"/>
          <w:szCs w:val="24"/>
        </w:rPr>
        <w:t xml:space="preserve">В случае если индивидуальный предприниматель или гражданин, являющиеся контролируемыми лицами, не могут обеспечить присутствие при проведении контрольного (надзорного) мероприятия по медицинским показаниям, они вправе </w:t>
      </w:r>
      <w:r w:rsidRPr="00CC2967">
        <w:rPr>
          <w:rFonts w:ascii="Times New Roman" w:eastAsia="Times New Roman" w:hAnsi="Times New Roman" w:cs="Times New Roman"/>
          <w:sz w:val="24"/>
          <w:szCs w:val="24"/>
        </w:rPr>
        <w:lastRenderedPageBreak/>
        <w:t>предоставить в контрольный (надзорный) орган информацию о невозможности присутствия при проведении контрольного (надзорного) мероприятия, с предоставлением соответствующего подтверждающего документа уполномоченной медицинской организации.</w:t>
      </w:r>
      <w:proofErr w:type="gramEnd"/>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39. При осуществлении муниципального лесного контроля могут проводиться следующие контрольные (надзорные) мероприятия: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инспекционный визит;</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рейдовый осмотр;</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документарная проверка;</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выездная проверка;</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выездное обследование.</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40. В ходе инспекционного визита могут совершаться следующие контрольные (надзорные) действия: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1) осмотр;</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2) опрос;</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3) получение письменных объяснений;</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4) инструментальное обследование;</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41. Инспекционный визит проводится при наличии оснований, указанных в пункте 1 - 5 части 1 статьи 57 Федерального закона № 248-ФЗ.</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42. В ходе рейдового осмотра могут совершаться следующие контрольные (надзорные) действия: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1) осмотр;</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2) опрос;</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3) получение письменных объяснений;</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4) истребование документов;</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5) инструментальное обследование.</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43. Рейдовый осмотр проводится при наличии оснований, указанных в пункте 1 - 5 части 1 статьи 57 Федерального закона № 248-ФЗ.</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44. В ходе документарной проверки могут совершаться следующие контрольные (надзорные) действия: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1) получение письменных объяснений;</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2) истребование документов;</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3) экспертиза.</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45. Документарная проверка проводится при наличии оснований, указанных в пункте 1 - 5 части 1 статьи 57 Федерального закона № 248-ФЗ.</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46. Выездная проверка – комплексное контрольное (надзорное) мероприятие, проводимое посредством взаимодействия с конкретным контролируемым лицом, владеющим и (или) использующим лесные участки на территории городского поселения «Город Людиново», в целях оценки соблюдения таким лицом обязательных требований, а также оценки выполнения решений органа муниципального лесного контроля. </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Выездная проверка проводится по месту нахождения объекта контроля.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lastRenderedPageBreak/>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C2967">
        <w:rPr>
          <w:rFonts w:ascii="Times New Roman" w:eastAsia="Times New Roman" w:hAnsi="Times New Roman" w:cs="Times New Roman"/>
          <w:sz w:val="24"/>
          <w:szCs w:val="24"/>
        </w:rPr>
        <w:t>микропредприятия</w:t>
      </w:r>
      <w:proofErr w:type="spellEnd"/>
      <w:r w:rsidRPr="00CC2967">
        <w:rPr>
          <w:rFonts w:ascii="Times New Roman" w:eastAsia="Times New Roman" w:hAnsi="Times New Roman" w:cs="Times New Roman"/>
          <w:sz w:val="24"/>
          <w:szCs w:val="24"/>
        </w:rPr>
        <w:t>.</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В ходе выездной проверки могут совершаться следующие контрольные (надзорные) действия: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1) осмотр;</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2) досмотр;</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3) опрос;</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4) получение письменных объяснений;</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5) истребование документов;</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6) инструментальное обследование;</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7) экспертиза.</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47. 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 истечением </w:t>
      </w:r>
      <w:proofErr w:type="gramStart"/>
      <w:r w:rsidRPr="00CC2967">
        <w:rPr>
          <w:rFonts w:ascii="Times New Roman" w:eastAsia="Times New Roman" w:hAnsi="Times New Roman" w:cs="Times New Roman"/>
          <w:sz w:val="24"/>
          <w:szCs w:val="24"/>
        </w:rPr>
        <w:t>срока исполнения решения органа муниципального лесного контроля</w:t>
      </w:r>
      <w:proofErr w:type="gramEnd"/>
      <w:r w:rsidRPr="00CC2967">
        <w:rPr>
          <w:rFonts w:ascii="Times New Roman" w:eastAsia="Times New Roman" w:hAnsi="Times New Roman" w:cs="Times New Roman"/>
          <w:sz w:val="24"/>
          <w:szCs w:val="24"/>
        </w:rPr>
        <w:t xml:space="preserve"> об устранении выявленного нарушения обязательных требований - в случаях, установленных частью 1 статьи 95 Федерального закона № 248-ФЗ.</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proofErr w:type="gramStart"/>
      <w:r w:rsidRPr="00CC2967">
        <w:rPr>
          <w:rFonts w:ascii="Times New Roman" w:eastAsia="Times New Roman" w:hAnsi="Times New Roman" w:cs="Times New Roman"/>
          <w:sz w:val="24"/>
          <w:szCs w:val="24"/>
        </w:rPr>
        <w:t>Если основанием для проведения внеплановой выездной проверки являются сведения о непосредственной угрозе причинения вреда (ущерба) охраняемым законом ценностям, орган муниципального лесного контроля для принятия неотложных мер по ее предотвращению и устранению приступает к проведению внеплановой выездной проверки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w:t>
      </w:r>
      <w:proofErr w:type="gramEnd"/>
      <w:r w:rsidRPr="00CC2967">
        <w:rPr>
          <w:rFonts w:ascii="Times New Roman" w:eastAsia="Times New Roman" w:hAnsi="Times New Roman" w:cs="Times New Roman"/>
          <w:sz w:val="24"/>
          <w:szCs w:val="24"/>
        </w:rPr>
        <w:t xml:space="preserve"> в тот же срок документов, предусмотренных частью 5 статьи 66 Федерального закона № 248-ФЗ. </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48. При проведении выездных и документарных проверок должностными лицами, уполномоченными на проведение проверки, для фиксации доказательств нарушений обязательных требований могут использоваться фотосъемка, ауди</w:t>
      </w:r>
      <w:proofErr w:type="gramStart"/>
      <w:r w:rsidRPr="00CC2967">
        <w:rPr>
          <w:rFonts w:ascii="Times New Roman" w:eastAsia="Times New Roman" w:hAnsi="Times New Roman" w:cs="Times New Roman"/>
          <w:sz w:val="24"/>
          <w:szCs w:val="24"/>
        </w:rPr>
        <w:t>о-</w:t>
      </w:r>
      <w:proofErr w:type="gramEnd"/>
      <w:r w:rsidRPr="00CC2967">
        <w:rPr>
          <w:rFonts w:ascii="Times New Roman" w:eastAsia="Times New Roman" w:hAnsi="Times New Roman" w:cs="Times New Roman"/>
          <w:sz w:val="24"/>
          <w:szCs w:val="24"/>
        </w:rPr>
        <w:t xml:space="preserve"> и видеозапись, иные способы фиксации доказательств.</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Фотографии, ауди</w:t>
      </w:r>
      <w:proofErr w:type="gramStart"/>
      <w:r w:rsidRPr="00CC2967">
        <w:rPr>
          <w:rFonts w:ascii="Times New Roman" w:eastAsia="Times New Roman" w:hAnsi="Times New Roman" w:cs="Times New Roman"/>
          <w:sz w:val="24"/>
          <w:szCs w:val="24"/>
        </w:rPr>
        <w:t>о-</w:t>
      </w:r>
      <w:proofErr w:type="gramEnd"/>
      <w:r w:rsidRPr="00CC2967">
        <w:rPr>
          <w:rFonts w:ascii="Times New Roman" w:eastAsia="Times New Roman" w:hAnsi="Times New Roman" w:cs="Times New Roman"/>
          <w:sz w:val="24"/>
          <w:szCs w:val="24"/>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w:t>
      </w:r>
      <w:proofErr w:type="gramStart"/>
      <w:r w:rsidRPr="00CC2967">
        <w:rPr>
          <w:rFonts w:ascii="Times New Roman" w:eastAsia="Times New Roman" w:hAnsi="Times New Roman" w:cs="Times New Roman"/>
          <w:sz w:val="24"/>
          <w:szCs w:val="24"/>
        </w:rPr>
        <w:t>о-</w:t>
      </w:r>
      <w:proofErr w:type="gramEnd"/>
      <w:r w:rsidRPr="00CC2967">
        <w:rPr>
          <w:rFonts w:ascii="Times New Roman" w:eastAsia="Times New Roman" w:hAnsi="Times New Roman" w:cs="Times New Roman"/>
          <w:sz w:val="24"/>
          <w:szCs w:val="24"/>
        </w:rPr>
        <w:t xml:space="preserve">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Обработка персональных данных должна осуществляться с соблюдением принципов и правил, предусмотренных Федеральным законом от 27.07.2006               № 152-ФЗ  "О персональных данных".</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49. Выездное обследование - контрольное (надзорное) мероприятие, проводимое в целях визуальной оценки соблюдения контролируемым лицом обязательных требований, без взаимодействия с контролируемым лицом.</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Выездное обследование проводится по месту нахождения объекта контроля.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lastRenderedPageBreak/>
        <w:t>В ходе выездного обследования должностное лицо может осуществлять осмотр общедоступных (открытых для посещения неограниченным кругом лиц) объектов контроля.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Выездное обследование проводится без информирования контролируемого лица.</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При выездном обследовании контрольные (надзорные) </w:t>
      </w:r>
      <w:proofErr w:type="gramStart"/>
      <w:r w:rsidRPr="00CC2967">
        <w:rPr>
          <w:rFonts w:ascii="Times New Roman" w:eastAsia="Times New Roman" w:hAnsi="Times New Roman" w:cs="Times New Roman"/>
          <w:sz w:val="24"/>
          <w:szCs w:val="24"/>
        </w:rPr>
        <w:t>действия, установленные главой 14 Федерального закона № 248-ФЗ не проводятся</w:t>
      </w:r>
      <w:proofErr w:type="gramEnd"/>
      <w:r w:rsidRPr="00CC2967">
        <w:rPr>
          <w:rFonts w:ascii="Times New Roman" w:eastAsia="Times New Roman" w:hAnsi="Times New Roman" w:cs="Times New Roman"/>
          <w:sz w:val="24"/>
          <w:szCs w:val="24"/>
        </w:rPr>
        <w:t>.</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7C2014" w:rsidRDefault="007C2014" w:rsidP="009E7FD8">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9E7FD8" w:rsidRPr="009E7FD8" w:rsidRDefault="009E7FD8" w:rsidP="009E7FD8">
      <w:pPr>
        <w:widowControl w:val="0"/>
        <w:autoSpaceDE w:val="0"/>
        <w:autoSpaceDN w:val="0"/>
        <w:adjustRightInd w:val="0"/>
        <w:spacing w:after="0"/>
        <w:ind w:firstLine="720"/>
        <w:jc w:val="both"/>
        <w:rPr>
          <w:rFonts w:ascii="Times New Roman" w:eastAsia="Times New Roman" w:hAnsi="Times New Roman" w:cs="Times New Roman"/>
          <w:sz w:val="24"/>
          <w:szCs w:val="24"/>
        </w:rPr>
      </w:pPr>
    </w:p>
    <w:p w:rsidR="007C2014" w:rsidRPr="00CC2967" w:rsidRDefault="007C2014" w:rsidP="00166C84">
      <w:pPr>
        <w:widowControl w:val="0"/>
        <w:autoSpaceDE w:val="0"/>
        <w:autoSpaceDN w:val="0"/>
        <w:adjustRightInd w:val="0"/>
        <w:spacing w:before="108" w:after="0"/>
        <w:jc w:val="center"/>
        <w:outlineLvl w:val="0"/>
        <w:rPr>
          <w:rFonts w:ascii="Times New Roman" w:eastAsia="Times New Roman" w:hAnsi="Times New Roman" w:cs="Times New Roman"/>
          <w:b/>
          <w:bCs/>
          <w:sz w:val="24"/>
          <w:szCs w:val="24"/>
        </w:rPr>
      </w:pPr>
      <w:r w:rsidRPr="00CC2967">
        <w:rPr>
          <w:rFonts w:ascii="Times New Roman" w:eastAsia="Times New Roman" w:hAnsi="Times New Roman" w:cs="Times New Roman"/>
          <w:b/>
          <w:bCs/>
          <w:sz w:val="24"/>
          <w:szCs w:val="24"/>
        </w:rPr>
        <w:t>Раздел 6. КОНТРОЛЬНЫЕ (НАДЗОРНЫЕ) ДЕЙСТВИЯ, СОВЕРШАЕМЫЕ ПРИ ПРОВЕДЕНИИ КОНТРОЛЬНЫХ (НАДЗОРНЫХ) МЕРОПРИЯТИЙ</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50. Осмотр – контрольное (надзорное) действие, заключающееся в проведении визуального обследования лесных участков.</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color w:val="000000"/>
          <w:sz w:val="24"/>
          <w:szCs w:val="24"/>
        </w:rPr>
      </w:pPr>
      <w:r w:rsidRPr="00CC2967">
        <w:rPr>
          <w:rFonts w:ascii="Times New Roman" w:eastAsia="Times New Roman" w:hAnsi="Times New Roman" w:cs="Times New Roman"/>
          <w:sz w:val="24"/>
          <w:szCs w:val="24"/>
        </w:rPr>
        <w:t xml:space="preserve">Осмотр осуществляется </w:t>
      </w:r>
      <w:r w:rsidRPr="00CC2967">
        <w:rPr>
          <w:rFonts w:ascii="Times New Roman" w:eastAsia="Times New Roman" w:hAnsi="Times New Roman" w:cs="Times New Roman"/>
          <w:color w:val="000000"/>
          <w:sz w:val="24"/>
          <w:szCs w:val="24"/>
        </w:rPr>
        <w:t>должностным лицом в присутствии контролируемого лица или его представителя и (или) с применением видеозаписи.</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color w:val="000000"/>
          <w:sz w:val="24"/>
          <w:szCs w:val="24"/>
        </w:rPr>
      </w:pPr>
      <w:r w:rsidRPr="00CC2967">
        <w:rPr>
          <w:rFonts w:ascii="Times New Roman" w:eastAsia="Times New Roman" w:hAnsi="Times New Roman" w:cs="Times New Roman"/>
          <w:color w:val="000000"/>
          <w:sz w:val="24"/>
          <w:szCs w:val="24"/>
        </w:rPr>
        <w:t>По результатам осмотра должностным лицом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color w:val="000000"/>
          <w:sz w:val="24"/>
          <w:szCs w:val="24"/>
        </w:rPr>
      </w:pPr>
      <w:r w:rsidRPr="00CC2967">
        <w:rPr>
          <w:rFonts w:ascii="Times New Roman" w:eastAsia="Times New Roman" w:hAnsi="Times New Roman" w:cs="Times New Roman"/>
          <w:color w:val="000000"/>
          <w:sz w:val="24"/>
          <w:szCs w:val="24"/>
        </w:rPr>
        <w:t>51. Досмотр – контрольное (надзорное) действие, заключающееся в проведении визуального обследования лесных участков.</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color w:val="000000"/>
          <w:sz w:val="24"/>
          <w:szCs w:val="24"/>
        </w:rPr>
      </w:pPr>
      <w:r w:rsidRPr="00CC2967">
        <w:rPr>
          <w:rFonts w:ascii="Times New Roman" w:eastAsia="Times New Roman" w:hAnsi="Times New Roman" w:cs="Times New Roman"/>
          <w:color w:val="000000"/>
          <w:sz w:val="24"/>
          <w:szCs w:val="24"/>
        </w:rPr>
        <w:t>Досмотр осуществляется должностным лицом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color w:val="000000"/>
          <w:sz w:val="24"/>
          <w:szCs w:val="24"/>
        </w:rPr>
        <w:t xml:space="preserve">По результатам досмотра должностным лицом составляется </w:t>
      </w:r>
      <w:r w:rsidRPr="00CC2967">
        <w:rPr>
          <w:rFonts w:ascii="Times New Roman" w:eastAsia="Times New Roman" w:hAnsi="Times New Roman" w:cs="Times New Roman"/>
          <w:sz w:val="24"/>
          <w:szCs w:val="24"/>
        </w:rPr>
        <w:t>протокол досмотра, в который вносится перечень досмотренных лесных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52. Опрос – контрольное (надзорное) действие, заключающееся в </w:t>
      </w:r>
      <w:r w:rsidRPr="00CC2967">
        <w:rPr>
          <w:rFonts w:ascii="Times New Roman" w:eastAsia="Times New Roman" w:hAnsi="Times New Roman" w:cs="Times New Roman"/>
          <w:color w:val="000000"/>
          <w:sz w:val="24"/>
          <w:szCs w:val="24"/>
        </w:rPr>
        <w:t xml:space="preserve">получении должностным лицом устной </w:t>
      </w:r>
      <w:r w:rsidRPr="00CC2967">
        <w:rPr>
          <w:rFonts w:ascii="Times New Roman" w:eastAsia="Times New Roman" w:hAnsi="Times New Roman" w:cs="Times New Roman"/>
          <w:sz w:val="24"/>
          <w:szCs w:val="24"/>
        </w:rPr>
        <w:t>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53. Получение письменных объяснений – контрольное (надзорное) действие, заключающееся в запросе </w:t>
      </w:r>
      <w:r w:rsidRPr="00CC2967">
        <w:rPr>
          <w:rFonts w:ascii="Times New Roman" w:eastAsia="Times New Roman" w:hAnsi="Times New Roman" w:cs="Times New Roman"/>
          <w:color w:val="000000"/>
          <w:sz w:val="24"/>
          <w:szCs w:val="24"/>
        </w:rPr>
        <w:t xml:space="preserve">должностным лицом </w:t>
      </w:r>
      <w:r w:rsidRPr="00CC2967">
        <w:rPr>
          <w:rFonts w:ascii="Times New Roman" w:eastAsia="Times New Roman" w:hAnsi="Times New Roman" w:cs="Times New Roman"/>
          <w:sz w:val="24"/>
          <w:szCs w:val="24"/>
        </w:rPr>
        <w:t>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lastRenderedPageBreak/>
        <w:t>Объяснения оформляются путем составления письменного документа в свободной форме.</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color w:val="000000"/>
          <w:sz w:val="24"/>
          <w:szCs w:val="24"/>
        </w:rPr>
        <w:t xml:space="preserve">Должностное лицо </w:t>
      </w:r>
      <w:r w:rsidRPr="00CC2967">
        <w:rPr>
          <w:rFonts w:ascii="Times New Roman" w:eastAsia="Times New Roman" w:hAnsi="Times New Roman" w:cs="Times New Roman"/>
          <w:sz w:val="24"/>
          <w:szCs w:val="24"/>
        </w:rPr>
        <w:t>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с их слов записал верно, и подписывают документ, указывая дату и место его составления.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54. Истребование документов – контрольное (надзорное) действие, заключающееся в предъявлении (направлении) должностным лицом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proofErr w:type="spellStart"/>
      <w:r w:rsidRPr="00CC2967">
        <w:rPr>
          <w:rFonts w:ascii="Times New Roman" w:eastAsia="Times New Roman" w:hAnsi="Times New Roman" w:cs="Times New Roman"/>
          <w:sz w:val="24"/>
          <w:szCs w:val="24"/>
        </w:rPr>
        <w:t>Истребуемые</w:t>
      </w:r>
      <w:proofErr w:type="spellEnd"/>
      <w:r w:rsidRPr="00CC2967">
        <w:rPr>
          <w:rFonts w:ascii="Times New Roman" w:eastAsia="Times New Roman" w:hAnsi="Times New Roman" w:cs="Times New Roman"/>
          <w:sz w:val="24"/>
          <w:szCs w:val="24"/>
        </w:rPr>
        <w:t xml:space="preserve"> документы направляются в контрольный (надзорный) орган в форме электронного документа в порядке, предусмотренном статьей 21 Федерального закона № 248-ФЗ,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color w:val="000000"/>
          <w:sz w:val="24"/>
          <w:szCs w:val="24"/>
        </w:rPr>
      </w:pPr>
      <w:r w:rsidRPr="00CC2967">
        <w:rPr>
          <w:rFonts w:ascii="Times New Roman" w:eastAsia="Times New Roman" w:hAnsi="Times New Roman" w:cs="Times New Roman"/>
          <w:sz w:val="24"/>
          <w:szCs w:val="24"/>
        </w:rPr>
        <w:t xml:space="preserve">В случае представления заверенных копий </w:t>
      </w:r>
      <w:proofErr w:type="spellStart"/>
      <w:r w:rsidRPr="00CC2967">
        <w:rPr>
          <w:rFonts w:ascii="Times New Roman" w:eastAsia="Times New Roman" w:hAnsi="Times New Roman" w:cs="Times New Roman"/>
          <w:sz w:val="24"/>
          <w:szCs w:val="24"/>
        </w:rPr>
        <w:t>истребуемых</w:t>
      </w:r>
      <w:proofErr w:type="spellEnd"/>
      <w:r w:rsidRPr="00CC2967">
        <w:rPr>
          <w:rFonts w:ascii="Times New Roman" w:eastAsia="Times New Roman" w:hAnsi="Times New Roman" w:cs="Times New Roman"/>
          <w:sz w:val="24"/>
          <w:szCs w:val="24"/>
        </w:rPr>
        <w:t xml:space="preserve"> документов </w:t>
      </w:r>
      <w:r w:rsidRPr="00CC2967">
        <w:rPr>
          <w:rFonts w:ascii="Times New Roman" w:eastAsia="Times New Roman" w:hAnsi="Times New Roman" w:cs="Times New Roman"/>
          <w:color w:val="000000"/>
          <w:sz w:val="24"/>
          <w:szCs w:val="24"/>
        </w:rPr>
        <w:t>должностное лицо вправе ознакомиться с подлинниками документов.</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color w:val="000000"/>
          <w:sz w:val="24"/>
          <w:szCs w:val="24"/>
        </w:rPr>
        <w:t xml:space="preserve">Документы, которые </w:t>
      </w:r>
      <w:proofErr w:type="spellStart"/>
      <w:r w:rsidRPr="00CC2967">
        <w:rPr>
          <w:rFonts w:ascii="Times New Roman" w:eastAsia="Times New Roman" w:hAnsi="Times New Roman" w:cs="Times New Roman"/>
          <w:color w:val="000000"/>
          <w:sz w:val="24"/>
          <w:szCs w:val="24"/>
        </w:rPr>
        <w:t>истребуются</w:t>
      </w:r>
      <w:proofErr w:type="spellEnd"/>
      <w:r w:rsidRPr="00CC2967">
        <w:rPr>
          <w:rFonts w:ascii="Times New Roman" w:eastAsia="Times New Roman" w:hAnsi="Times New Roman" w:cs="Times New Roman"/>
          <w:color w:val="000000"/>
          <w:sz w:val="24"/>
          <w:szCs w:val="24"/>
        </w:rPr>
        <w:t xml:space="preserve"> в ходе контрольного (надзорного) мероприятия, должны быть представлены контролируемым лицом должностному лицу в </w:t>
      </w:r>
      <w:r w:rsidRPr="00CC2967">
        <w:rPr>
          <w:rFonts w:ascii="Times New Roman" w:eastAsia="Times New Roman" w:hAnsi="Times New Roman" w:cs="Times New Roman"/>
          <w:sz w:val="24"/>
          <w:szCs w:val="24"/>
        </w:rPr>
        <w:t>срок, указанный в требовании о представлении документов. В случае</w:t>
      </w:r>
      <w:proofErr w:type="gramStart"/>
      <w:r w:rsidRPr="00CC2967">
        <w:rPr>
          <w:rFonts w:ascii="Times New Roman" w:eastAsia="Times New Roman" w:hAnsi="Times New Roman" w:cs="Times New Roman"/>
          <w:sz w:val="24"/>
          <w:szCs w:val="24"/>
        </w:rPr>
        <w:t>,</w:t>
      </w:r>
      <w:proofErr w:type="gramEnd"/>
      <w:r w:rsidRPr="00CC2967">
        <w:rPr>
          <w:rFonts w:ascii="Times New Roman" w:eastAsia="Times New Roman" w:hAnsi="Times New Roman" w:cs="Times New Roman"/>
          <w:sz w:val="24"/>
          <w:szCs w:val="24"/>
        </w:rPr>
        <w:t xml:space="preserve"> если контролируемое лицо не имеет возможности представить </w:t>
      </w:r>
      <w:proofErr w:type="spellStart"/>
      <w:r w:rsidRPr="00CC2967">
        <w:rPr>
          <w:rFonts w:ascii="Times New Roman" w:eastAsia="Times New Roman" w:hAnsi="Times New Roman" w:cs="Times New Roman"/>
          <w:sz w:val="24"/>
          <w:szCs w:val="24"/>
        </w:rPr>
        <w:t>истребуемые</w:t>
      </w:r>
      <w:proofErr w:type="spellEnd"/>
      <w:r w:rsidRPr="00CC2967">
        <w:rPr>
          <w:rFonts w:ascii="Times New Roman" w:eastAsia="Times New Roman" w:hAnsi="Times New Roman" w:cs="Times New Roman"/>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w:t>
      </w:r>
      <w:r w:rsidRPr="00CC2967">
        <w:rPr>
          <w:rFonts w:ascii="Times New Roman" w:eastAsia="Times New Roman" w:hAnsi="Times New Roman" w:cs="Times New Roman"/>
          <w:color w:val="000000"/>
          <w:sz w:val="24"/>
          <w:szCs w:val="24"/>
        </w:rPr>
        <w:t xml:space="preserve">должностное лицо о </w:t>
      </w:r>
      <w:r w:rsidRPr="00CC2967">
        <w:rPr>
          <w:rFonts w:ascii="Times New Roman" w:eastAsia="Times New Roman" w:hAnsi="Times New Roman" w:cs="Times New Roman"/>
          <w:sz w:val="24"/>
          <w:szCs w:val="24"/>
        </w:rPr>
        <w:t xml:space="preserve">невозможности представления документов в установленный срок с указанием причин, по которым </w:t>
      </w:r>
      <w:proofErr w:type="spellStart"/>
      <w:r w:rsidRPr="00CC2967">
        <w:rPr>
          <w:rFonts w:ascii="Times New Roman" w:eastAsia="Times New Roman" w:hAnsi="Times New Roman" w:cs="Times New Roman"/>
          <w:sz w:val="24"/>
          <w:szCs w:val="24"/>
        </w:rPr>
        <w:t>истребуемые</w:t>
      </w:r>
      <w:proofErr w:type="spellEnd"/>
      <w:r w:rsidRPr="00CC2967">
        <w:rPr>
          <w:rFonts w:ascii="Times New Roman" w:eastAsia="Times New Roman" w:hAnsi="Times New Roman" w:cs="Times New Roman"/>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CC2967">
        <w:rPr>
          <w:rFonts w:ascii="Times New Roman" w:eastAsia="Times New Roman" w:hAnsi="Times New Roman" w:cs="Times New Roman"/>
          <w:sz w:val="24"/>
          <w:szCs w:val="24"/>
        </w:rPr>
        <w:t>истребуемые</w:t>
      </w:r>
      <w:proofErr w:type="spellEnd"/>
      <w:r w:rsidRPr="00CC2967">
        <w:rPr>
          <w:rFonts w:ascii="Times New Roman" w:eastAsia="Times New Roman" w:hAnsi="Times New Roman" w:cs="Times New Roman"/>
          <w:sz w:val="24"/>
          <w:szCs w:val="24"/>
        </w:rPr>
        <w:t xml:space="preserve"> документы. В течение двадцати четырех часов со дня получения такого ходатайства </w:t>
      </w:r>
      <w:r w:rsidRPr="00CC2967">
        <w:rPr>
          <w:rFonts w:ascii="Times New Roman" w:eastAsia="Times New Roman" w:hAnsi="Times New Roman" w:cs="Times New Roman"/>
          <w:color w:val="000000"/>
          <w:sz w:val="24"/>
          <w:szCs w:val="24"/>
        </w:rPr>
        <w:t xml:space="preserve">должностное лицо </w:t>
      </w:r>
      <w:r w:rsidRPr="00CC2967">
        <w:rPr>
          <w:rFonts w:ascii="Times New Roman" w:eastAsia="Times New Roman" w:hAnsi="Times New Roman" w:cs="Times New Roman"/>
          <w:sz w:val="24"/>
          <w:szCs w:val="24"/>
        </w:rPr>
        <w:t xml:space="preserve">продлевает срок представления документов или отказывает в продлении срока, о чем </w:t>
      </w:r>
      <w:proofErr w:type="gramStart"/>
      <w:r w:rsidRPr="00CC2967">
        <w:rPr>
          <w:rFonts w:ascii="Times New Roman" w:eastAsia="Times New Roman" w:hAnsi="Times New Roman" w:cs="Times New Roman"/>
          <w:sz w:val="24"/>
          <w:szCs w:val="24"/>
        </w:rPr>
        <w:t>составляется соответствующий электронный документ и информируется</w:t>
      </w:r>
      <w:proofErr w:type="gramEnd"/>
      <w:r w:rsidRPr="00CC2967">
        <w:rPr>
          <w:rFonts w:ascii="Times New Roman" w:eastAsia="Times New Roman" w:hAnsi="Times New Roman" w:cs="Times New Roman"/>
          <w:sz w:val="24"/>
          <w:szCs w:val="24"/>
        </w:rPr>
        <w:t xml:space="preserve"> контролируемое лицо любым доступным способом в соответствии со статьей 21 Федерального закона № 248-ФЗ.</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CC2967">
        <w:rPr>
          <w:rFonts w:ascii="Times New Roman" w:eastAsia="Times New Roman" w:hAnsi="Times New Roman" w:cs="Times New Roman"/>
          <w:sz w:val="24"/>
          <w:szCs w:val="24"/>
        </w:rPr>
        <w:t>истребуемые</w:t>
      </w:r>
      <w:proofErr w:type="spellEnd"/>
      <w:r w:rsidRPr="00CC2967">
        <w:rPr>
          <w:rFonts w:ascii="Times New Roman" w:eastAsia="Times New Roman" w:hAnsi="Times New Roman" w:cs="Times New Roman"/>
          <w:sz w:val="24"/>
          <w:szCs w:val="24"/>
        </w:rPr>
        <w:t xml:space="preserve"> документы (копии документов) были представлены ранее, с указанием реквизитов документа, которым (приложением к </w:t>
      </w:r>
      <w:proofErr w:type="gramStart"/>
      <w:r w:rsidRPr="00CC2967">
        <w:rPr>
          <w:rFonts w:ascii="Times New Roman" w:eastAsia="Times New Roman" w:hAnsi="Times New Roman" w:cs="Times New Roman"/>
          <w:sz w:val="24"/>
          <w:szCs w:val="24"/>
        </w:rPr>
        <w:t xml:space="preserve">которому) </w:t>
      </w:r>
      <w:proofErr w:type="gramEnd"/>
      <w:r w:rsidRPr="00CC2967">
        <w:rPr>
          <w:rFonts w:ascii="Times New Roman" w:eastAsia="Times New Roman" w:hAnsi="Times New Roman" w:cs="Times New Roman"/>
          <w:sz w:val="24"/>
          <w:szCs w:val="24"/>
        </w:rPr>
        <w:t>они были представлены.</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55. </w:t>
      </w:r>
      <w:proofErr w:type="gramStart"/>
      <w:r w:rsidRPr="00CC2967">
        <w:rPr>
          <w:rFonts w:ascii="Times New Roman" w:eastAsia="Times New Roman" w:hAnsi="Times New Roman" w:cs="Times New Roman"/>
          <w:sz w:val="24"/>
          <w:szCs w:val="24"/>
        </w:rPr>
        <w:t xml:space="preserve">Инструментальное обследование – контрольное (надзорное) действие, </w:t>
      </w:r>
      <w:r w:rsidRPr="00CC2967">
        <w:rPr>
          <w:rFonts w:ascii="Times New Roman" w:eastAsia="Times New Roman" w:hAnsi="Times New Roman" w:cs="Times New Roman"/>
          <w:sz w:val="24"/>
          <w:szCs w:val="24"/>
        </w:rPr>
        <w:lastRenderedPageBreak/>
        <w:t>совершаемое должностным лицом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proofErr w:type="gramStart"/>
      <w:r w:rsidRPr="00CC2967">
        <w:rPr>
          <w:rFonts w:ascii="Times New Roman" w:eastAsia="Times New Roman" w:hAnsi="Times New Roman" w:cs="Times New Roman"/>
          <w:sz w:val="24"/>
          <w:szCs w:val="24"/>
        </w:rPr>
        <w:t>Под специальным оборудованием и (или) техническими приборами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rsidRPr="00CC2967">
        <w:rPr>
          <w:rFonts w:ascii="Times New Roman" w:eastAsia="Times New Roman" w:hAnsi="Times New Roman" w:cs="Times New Roman"/>
          <w:sz w:val="24"/>
          <w:szCs w:val="24"/>
        </w:rPr>
        <w:t xml:space="preserve"> </w:t>
      </w:r>
      <w:proofErr w:type="gramStart"/>
      <w:r w:rsidRPr="00CC2967">
        <w:rPr>
          <w:rFonts w:ascii="Times New Roman" w:eastAsia="Times New Roman" w:hAnsi="Times New Roman" w:cs="Times New Roman"/>
          <w:sz w:val="24"/>
          <w:szCs w:val="24"/>
        </w:rP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rsidRPr="00CC2967">
        <w:rPr>
          <w:rFonts w:ascii="Times New Roman" w:eastAsia="Times New Roman" w:hAnsi="Times New Roman" w:cs="Times New Roman"/>
          <w:sz w:val="24"/>
          <w:szCs w:val="24"/>
        </w:rPr>
        <w:t xml:space="preserve"> Под средствами доступа к информации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color w:val="000000"/>
          <w:sz w:val="24"/>
          <w:szCs w:val="24"/>
        </w:rPr>
      </w:pPr>
      <w:r w:rsidRPr="00CC2967">
        <w:rPr>
          <w:rFonts w:ascii="Times New Roman" w:eastAsia="Times New Roman" w:hAnsi="Times New Roman" w:cs="Times New Roman"/>
          <w:sz w:val="24"/>
          <w:szCs w:val="24"/>
        </w:rPr>
        <w:t xml:space="preserve">Инструментальное обследование осуществляется должностным лицом или специалистом, </w:t>
      </w:r>
      <w:proofErr w:type="gramStart"/>
      <w:r w:rsidRPr="00CC2967">
        <w:rPr>
          <w:rFonts w:ascii="Times New Roman" w:eastAsia="Times New Roman" w:hAnsi="Times New Roman" w:cs="Times New Roman"/>
          <w:sz w:val="24"/>
          <w:szCs w:val="24"/>
        </w:rPr>
        <w:t>имеющими</w:t>
      </w:r>
      <w:proofErr w:type="gramEnd"/>
      <w:r w:rsidRPr="00CC2967">
        <w:rPr>
          <w:rFonts w:ascii="Times New Roman" w:eastAsia="Times New Roman" w:hAnsi="Times New Roman" w:cs="Times New Roman"/>
          <w:sz w:val="24"/>
          <w:szCs w:val="24"/>
        </w:rPr>
        <w:t xml:space="preserve"> допуск к работе на специальном оборудовании, использованию технических приборов.</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proofErr w:type="gramStart"/>
      <w:r w:rsidRPr="00CC2967">
        <w:rPr>
          <w:rFonts w:ascii="Times New Roman" w:eastAsia="Times New Roman" w:hAnsi="Times New Roman" w:cs="Times New Roman"/>
          <w:color w:val="000000"/>
          <w:sz w:val="24"/>
          <w:szCs w:val="24"/>
        </w:rPr>
        <w:t xml:space="preserve">По результатам инструментального обследования должностным лицом </w:t>
      </w:r>
      <w:r w:rsidRPr="00CC2967">
        <w:rPr>
          <w:rFonts w:ascii="Times New Roman" w:eastAsia="Times New Roman" w:hAnsi="Times New Roman" w:cs="Times New Roman"/>
          <w:sz w:val="24"/>
          <w:szCs w:val="24"/>
        </w:rPr>
        <w:t xml:space="preserve">или специалистом составляется протокол инструментального обследования, в котором указываются дата и место его составления, должность, фамилия и </w:t>
      </w:r>
      <w:r w:rsidRPr="00CC2967">
        <w:rPr>
          <w:rFonts w:ascii="Times New Roman" w:eastAsia="Times New Roman" w:hAnsi="Times New Roman" w:cs="Times New Roman"/>
          <w:color w:val="000000"/>
          <w:sz w:val="24"/>
          <w:szCs w:val="24"/>
        </w:rPr>
        <w:t>инициалы должностного лица</w:t>
      </w:r>
      <w:r w:rsidRPr="00CC2967">
        <w:rPr>
          <w:rFonts w:ascii="Times New Roman" w:eastAsia="Times New Roman" w:hAnsi="Times New Roman" w:cs="Times New Roman"/>
          <w:color w:val="FF0000"/>
          <w:sz w:val="24"/>
          <w:szCs w:val="24"/>
        </w:rPr>
        <w:t xml:space="preserve"> </w:t>
      </w:r>
      <w:r w:rsidRPr="00CC2967">
        <w:rPr>
          <w:rFonts w:ascii="Times New Roman" w:eastAsia="Times New Roman" w:hAnsi="Times New Roman" w:cs="Times New Roman"/>
          <w:sz w:val="24"/>
          <w:szCs w:val="24"/>
        </w:rPr>
        <w:t>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w:t>
      </w:r>
      <w:proofErr w:type="gramEnd"/>
      <w:r w:rsidRPr="00CC2967">
        <w:rPr>
          <w:rFonts w:ascii="Times New Roman" w:eastAsia="Times New Roman" w:hAnsi="Times New Roman" w:cs="Times New Roman"/>
          <w:sz w:val="24"/>
          <w:szCs w:val="24"/>
        </w:rPr>
        <w:t xml:space="preserve">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56. Экспертиза – контрольное (надзорное) действие, заключающееся в проведении исследований по вопросам, разрешение которых </w:t>
      </w:r>
      <w:proofErr w:type="gramStart"/>
      <w:r w:rsidRPr="00CC2967">
        <w:rPr>
          <w:rFonts w:ascii="Times New Roman" w:eastAsia="Times New Roman" w:hAnsi="Times New Roman" w:cs="Times New Roman"/>
          <w:sz w:val="24"/>
          <w:szCs w:val="24"/>
        </w:rPr>
        <w:t>требует специальных знаний и которые поставлены</w:t>
      </w:r>
      <w:proofErr w:type="gramEnd"/>
      <w:r w:rsidRPr="00CC2967">
        <w:rPr>
          <w:rFonts w:ascii="Times New Roman" w:eastAsia="Times New Roman" w:hAnsi="Times New Roman" w:cs="Times New Roman"/>
          <w:sz w:val="24"/>
          <w:szCs w:val="24"/>
        </w:rPr>
        <w:t xml:space="preserve"> перед экспертом или экспертной организацией </w:t>
      </w:r>
      <w:r w:rsidRPr="00CC2967">
        <w:rPr>
          <w:rFonts w:ascii="Times New Roman" w:eastAsia="Times New Roman" w:hAnsi="Times New Roman" w:cs="Times New Roman"/>
          <w:color w:val="000000"/>
          <w:sz w:val="24"/>
          <w:szCs w:val="24"/>
        </w:rPr>
        <w:t xml:space="preserve">должностным лицом </w:t>
      </w:r>
      <w:r w:rsidRPr="00CC2967">
        <w:rPr>
          <w:rFonts w:ascii="Times New Roman" w:eastAsia="Times New Roman" w:hAnsi="Times New Roman" w:cs="Times New Roman"/>
          <w:sz w:val="24"/>
          <w:szCs w:val="24"/>
        </w:rPr>
        <w:t>в рамках контрольного (надзорного) мероприятия в целях оценки соблюдения контролируемым лицом обязательных требований.</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Конкретное экспертное задание может включать одну или несколько из следующих задач экспертизы:</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1) установление фактов, обстоятельств;</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2) установление тождества или различия.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Экспертиза осуществляется экспертом или экспертной организацией по поручению контрольного (надзорного) органа.</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При назначении и осуществлении экспертизы контролируемые лица имеют право:</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lastRenderedPageBreak/>
        <w:t>1) информировать контрольный (надзорный) орган о наличии конфликта интересов у эксперта, экспертной организации;</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4) знакомиться с заключением эксперта или экспертной организации.</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Время осуществления экспертизы </w:t>
      </w:r>
      <w:proofErr w:type="gramStart"/>
      <w:r w:rsidRPr="00CC2967">
        <w:rPr>
          <w:rFonts w:ascii="Times New Roman" w:eastAsia="Times New Roman" w:hAnsi="Times New Roman" w:cs="Times New Roman"/>
          <w:sz w:val="24"/>
          <w:szCs w:val="24"/>
        </w:rPr>
        <w:t>зависит от вида экспертизы и устанавливается</w:t>
      </w:r>
      <w:proofErr w:type="gramEnd"/>
      <w:r w:rsidRPr="00CC2967">
        <w:rPr>
          <w:rFonts w:ascii="Times New Roman" w:eastAsia="Times New Roman" w:hAnsi="Times New Roman" w:cs="Times New Roman"/>
          <w:sz w:val="24"/>
          <w:szCs w:val="24"/>
        </w:rPr>
        <w:t xml:space="preserve"> индивидуально в каждом конкретном случае по соглашению между контрольным (надзорным) органом и экспертом или экспертной организацией.</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Результаты экспертизы оформляются экспертным заключением.</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p>
    <w:p w:rsidR="007C2014" w:rsidRPr="00CC2967" w:rsidRDefault="007C2014" w:rsidP="00166C84">
      <w:pPr>
        <w:widowControl w:val="0"/>
        <w:autoSpaceDE w:val="0"/>
        <w:autoSpaceDN w:val="0"/>
        <w:adjustRightInd w:val="0"/>
        <w:spacing w:after="0"/>
        <w:ind w:firstLine="720"/>
        <w:jc w:val="center"/>
        <w:outlineLvl w:val="0"/>
        <w:rPr>
          <w:rFonts w:ascii="Times New Roman" w:eastAsia="Times New Roman" w:hAnsi="Times New Roman" w:cs="Times New Roman"/>
          <w:b/>
          <w:bCs/>
          <w:sz w:val="24"/>
          <w:szCs w:val="24"/>
        </w:rPr>
      </w:pPr>
      <w:r w:rsidRPr="00CC2967">
        <w:rPr>
          <w:rFonts w:ascii="Times New Roman" w:eastAsia="Times New Roman" w:hAnsi="Times New Roman" w:cs="Times New Roman"/>
          <w:b/>
          <w:bCs/>
          <w:sz w:val="24"/>
          <w:szCs w:val="24"/>
        </w:rPr>
        <w:t>Раздел 7. СПЕЦИАЛЬНЫЕ РЕЖИМЫ ГОСУДАРСТВЕННОГО КОНТРОЛЯ (НАДЗОРА)</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57. При осуществлении муниципального лесного контроля предусмотрена возможность использования систем (методов) дистанционного контроля объектов контроля, в том числе с применением специальных технических средств, имеющих функции фотосъемки, ауди</w:t>
      </w:r>
      <w:proofErr w:type="gramStart"/>
      <w:r w:rsidRPr="00CC2967">
        <w:rPr>
          <w:rFonts w:ascii="Times New Roman" w:eastAsia="Times New Roman" w:hAnsi="Times New Roman" w:cs="Times New Roman"/>
          <w:sz w:val="24"/>
          <w:szCs w:val="24"/>
        </w:rPr>
        <w:t>о-</w:t>
      </w:r>
      <w:proofErr w:type="gramEnd"/>
      <w:r w:rsidRPr="00CC2967">
        <w:rPr>
          <w:rFonts w:ascii="Times New Roman" w:eastAsia="Times New Roman" w:hAnsi="Times New Roman" w:cs="Times New Roman"/>
          <w:sz w:val="24"/>
          <w:szCs w:val="24"/>
        </w:rPr>
        <w:t xml:space="preserve">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 в соответствии со статьей 96 (Мониторинг) Федерального закона № 248-ФЗ.</w:t>
      </w:r>
    </w:p>
    <w:p w:rsidR="007C2014" w:rsidRPr="00CC2967" w:rsidRDefault="007C2014" w:rsidP="007C2014">
      <w:pPr>
        <w:widowControl w:val="0"/>
        <w:autoSpaceDE w:val="0"/>
        <w:autoSpaceDN w:val="0"/>
        <w:adjustRightInd w:val="0"/>
        <w:spacing w:after="0"/>
        <w:rPr>
          <w:rFonts w:ascii="Times New Roman" w:eastAsia="Times New Roman" w:hAnsi="Times New Roman" w:cs="Times New Roman"/>
          <w:sz w:val="24"/>
          <w:szCs w:val="24"/>
        </w:rPr>
      </w:pPr>
    </w:p>
    <w:p w:rsidR="007C2014" w:rsidRPr="00CC2967" w:rsidRDefault="007C2014" w:rsidP="00166C84">
      <w:pPr>
        <w:widowControl w:val="0"/>
        <w:autoSpaceDE w:val="0"/>
        <w:autoSpaceDN w:val="0"/>
        <w:adjustRightInd w:val="0"/>
        <w:spacing w:after="0"/>
        <w:ind w:firstLine="720"/>
        <w:jc w:val="center"/>
        <w:outlineLvl w:val="0"/>
        <w:rPr>
          <w:rFonts w:ascii="Times New Roman" w:eastAsia="Times New Roman" w:hAnsi="Times New Roman" w:cs="Times New Roman"/>
          <w:b/>
          <w:sz w:val="24"/>
          <w:szCs w:val="24"/>
        </w:rPr>
      </w:pPr>
      <w:r w:rsidRPr="00CC2967">
        <w:rPr>
          <w:rFonts w:ascii="Times New Roman" w:eastAsia="Times New Roman" w:hAnsi="Times New Roman" w:cs="Times New Roman"/>
          <w:b/>
          <w:sz w:val="24"/>
          <w:szCs w:val="24"/>
        </w:rPr>
        <w:t>Раздел 8. РЕЗУЛЬТАТЫ КОНТРОЛЬНОГО (НАДЗОРНОГО) МЕРОПРИЯТИЯ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58. В день окончания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Акт, составленный по результатам проверки, и выданное на основании него предписание составляются в 2 экземплярах. Первые экземпляры акта и предписания, а также копии указанных документов передаются контролируемому лицу (в отношении которого проводились контрольные (надзорные) мероприятия). Вторые экземпляры акта и предписания, а также составленные либо полученные в процессе проведения проверки документы остаются в деле контрольного (надзорного) органа.</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w:t>
      </w:r>
      <w:r w:rsidRPr="00CC2967">
        <w:rPr>
          <w:rFonts w:ascii="Times New Roman" w:eastAsia="Times New Roman" w:hAnsi="Times New Roman" w:cs="Times New Roman"/>
          <w:sz w:val="24"/>
          <w:szCs w:val="24"/>
        </w:rPr>
        <w:lastRenderedPageBreak/>
        <w:t>законодательством Российской Федерации.</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59. При осуществлении муниципального лесного контроля применяются типовые формы документов, утвержденные приказом            Минэкономразвития России от 31 марта 2021 г. № 151 «О типовых формах документов, используемых контрольным (надзорным) органом».</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60. Контролируемое лицо или его представитель знакомится с содержанием акта, подписывает его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61.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контрольный (надзорный)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(надзорный) орган. Указанные документы могут быть направлены в форме электронных документов (пакета электронных документов).</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В случае поступления в контрольный (надзорный) орган возражений, указанных в абзаце 1 настоящего пункта, контрольный (надзорный)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Консультации по вопросу рассмотрения поступивших возражений могут проводиться в очной форме и/или посредством видео-конференц-связи.</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Протокол консультаций рассматривается контрольным (надзорным) органом при принятии решения по результатам проведения контрольного (надзорного) мероприятия.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62.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w:t>
      </w:r>
      <w:r w:rsidRPr="00CC2967">
        <w:rPr>
          <w:rFonts w:ascii="Times New Roman" w:eastAsia="Times New Roman" w:hAnsi="Times New Roman" w:cs="Times New Roman"/>
          <w:color w:val="000000"/>
          <w:sz w:val="24"/>
          <w:szCs w:val="24"/>
        </w:rPr>
        <w:t>Должностное лицо</w:t>
      </w:r>
      <w:r w:rsidRPr="00CC2967">
        <w:rPr>
          <w:rFonts w:ascii="Times New Roman" w:eastAsia="Times New Roman" w:hAnsi="Times New Roman" w:cs="Times New Roman"/>
          <w:color w:val="FF0000"/>
          <w:sz w:val="24"/>
          <w:szCs w:val="24"/>
        </w:rPr>
        <w:t xml:space="preserve"> </w:t>
      </w:r>
      <w:r w:rsidRPr="00CC2967">
        <w:rPr>
          <w:rFonts w:ascii="Times New Roman" w:eastAsia="Times New Roman" w:hAnsi="Times New Roman" w:cs="Times New Roman"/>
          <w:sz w:val="24"/>
          <w:szCs w:val="24"/>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В случае выявления при проведении контрольного (надзорного) мероприятия нарушений обязательных требований контролируемым лицом контрольный (надзорный) </w:t>
      </w:r>
      <w:r w:rsidRPr="00CC2967">
        <w:rPr>
          <w:rFonts w:ascii="Times New Roman" w:eastAsia="Times New Roman" w:hAnsi="Times New Roman" w:cs="Times New Roman"/>
          <w:sz w:val="24"/>
          <w:szCs w:val="24"/>
        </w:rPr>
        <w:lastRenderedPageBreak/>
        <w:t>орган в пределах полномочий, предусмотренных законодательством Российской Федерации, обязан:</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proofErr w:type="gramStart"/>
      <w:r w:rsidRPr="00CC2967">
        <w:rPr>
          <w:rFonts w:ascii="Times New Roman" w:eastAsia="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sidRPr="00CC2967">
        <w:rPr>
          <w:rFonts w:ascii="Times New Roman" w:eastAsia="Times New Roman" w:hAnsi="Times New Roman" w:cs="Times New Roman"/>
          <w:sz w:val="24"/>
          <w:szCs w:val="24"/>
        </w:rPr>
        <w:t xml:space="preserve"> </w:t>
      </w:r>
      <w:proofErr w:type="gramStart"/>
      <w:r w:rsidRPr="00CC2967">
        <w:rPr>
          <w:rFonts w:ascii="Times New Roman" w:eastAsia="Times New Roman" w:hAnsi="Times New Roman" w:cs="Times New Roman"/>
          <w:sz w:val="24"/>
          <w:szCs w:val="24"/>
        </w:rPr>
        <w:t>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4) принять меры по осуществлению </w:t>
      </w:r>
      <w:proofErr w:type="gramStart"/>
      <w:r w:rsidRPr="00CC2967">
        <w:rPr>
          <w:rFonts w:ascii="Times New Roman" w:eastAsia="Times New Roman" w:hAnsi="Times New Roman" w:cs="Times New Roman"/>
          <w:sz w:val="24"/>
          <w:szCs w:val="24"/>
        </w:rPr>
        <w:t>контроля за</w:t>
      </w:r>
      <w:proofErr w:type="gramEnd"/>
      <w:r w:rsidRPr="00CC2967">
        <w:rPr>
          <w:rFonts w:ascii="Times New Roman" w:eastAsia="Times New Roman"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В предписании об устранении выявленных нарушений обязательных требований указываются: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фамилии, имена, отчества должностных лиц, проводивших контрольное (надзорное) мероприятие;</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дата выдачи;</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адресные данные объекта контроля;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наименование лица, которому выдается предписание;</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нарушенные нормативно-правовые акты;</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описание нарушения, которое требуется устранить;</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срок устранения нарушения.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63.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CC2967">
        <w:rPr>
          <w:rFonts w:ascii="Times New Roman" w:eastAsia="Times New Roman" w:hAnsi="Times New Roman" w:cs="Times New Roman"/>
          <w:sz w:val="24"/>
          <w:szCs w:val="24"/>
        </w:rPr>
        <w:t>деятельности</w:t>
      </w:r>
      <w:proofErr w:type="gramEnd"/>
      <w:r w:rsidRPr="00CC2967">
        <w:rPr>
          <w:rFonts w:ascii="Times New Roman" w:eastAsia="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w:t>
      </w:r>
      <w:r w:rsidRPr="00CC2967">
        <w:rPr>
          <w:rFonts w:ascii="Times New Roman" w:eastAsia="Times New Roman" w:hAnsi="Times New Roman" w:cs="Times New Roman"/>
          <w:color w:val="000000"/>
          <w:sz w:val="24"/>
          <w:szCs w:val="24"/>
        </w:rPr>
        <w:t>должностное лицо</w:t>
      </w:r>
      <w:r w:rsidRPr="00CC2967">
        <w:rPr>
          <w:rFonts w:ascii="Times New Roman" w:eastAsia="Times New Roman" w:hAnsi="Times New Roman" w:cs="Times New Roman"/>
          <w:color w:val="FF0000"/>
          <w:sz w:val="24"/>
          <w:szCs w:val="24"/>
        </w:rPr>
        <w:t xml:space="preserve"> </w:t>
      </w:r>
      <w:r w:rsidRPr="00CC2967">
        <w:rPr>
          <w:rFonts w:ascii="Times New Roman" w:eastAsia="Times New Roman" w:hAnsi="Times New Roman" w:cs="Times New Roman"/>
          <w:sz w:val="24"/>
          <w:szCs w:val="24"/>
        </w:rPr>
        <w:t xml:space="preserve">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w:t>
      </w:r>
      <w:r w:rsidRPr="00CC2967">
        <w:rPr>
          <w:rFonts w:ascii="Times New Roman" w:eastAsia="Times New Roman" w:hAnsi="Times New Roman" w:cs="Times New Roman"/>
          <w:sz w:val="24"/>
          <w:szCs w:val="24"/>
        </w:rPr>
        <w:lastRenderedPageBreak/>
        <w:t>Федерального закона                 №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В случае, указанном в абзаце первом настоящего пункта,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p>
    <w:p w:rsidR="007C2014" w:rsidRPr="00CC2967" w:rsidRDefault="007C2014" w:rsidP="00166C84">
      <w:pPr>
        <w:widowControl w:val="0"/>
        <w:autoSpaceDE w:val="0"/>
        <w:autoSpaceDN w:val="0"/>
        <w:adjustRightInd w:val="0"/>
        <w:spacing w:after="0"/>
        <w:ind w:firstLine="720"/>
        <w:jc w:val="center"/>
        <w:outlineLvl w:val="0"/>
        <w:rPr>
          <w:rFonts w:ascii="Times New Roman" w:eastAsia="Times New Roman" w:hAnsi="Times New Roman" w:cs="Times New Roman"/>
          <w:b/>
          <w:sz w:val="24"/>
          <w:szCs w:val="24"/>
        </w:rPr>
      </w:pPr>
      <w:r w:rsidRPr="00CC2967">
        <w:rPr>
          <w:rFonts w:ascii="Times New Roman" w:eastAsia="Times New Roman" w:hAnsi="Times New Roman" w:cs="Times New Roman"/>
          <w:b/>
          <w:sz w:val="24"/>
          <w:szCs w:val="24"/>
        </w:rPr>
        <w:t>Раздел 9. ОБЖАЛОВАНИЕ РЕШЕНИЙ КОНТРОЛЬНЫХ (НАДЗОРНЫХ) ОРГАНОВ, ДЕЙСТВИЙ (БЕЗДЕЙСТВИЯ) ИХ ДОЛЖНОСТНЫХ ЛИЦ</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64. Правом на обжалование решений органа муниципального лесного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 248-ФЗ.</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Судебное обжалование решений контрольного (надзорного) органа, действий (бездействия) его должностных </w:t>
      </w:r>
      <w:proofErr w:type="gramStart"/>
      <w:r w:rsidRPr="00CC2967">
        <w:rPr>
          <w:rFonts w:ascii="Times New Roman" w:eastAsia="Times New Roman" w:hAnsi="Times New Roman" w:cs="Times New Roman"/>
          <w:sz w:val="24"/>
          <w:szCs w:val="24"/>
        </w:rPr>
        <w:t>лиц</w:t>
      </w:r>
      <w:proofErr w:type="gramEnd"/>
      <w:r w:rsidRPr="00CC2967">
        <w:rPr>
          <w:rFonts w:ascii="Times New Roman" w:eastAsia="Times New Roman" w:hAnsi="Times New Roman" w:cs="Times New Roman"/>
          <w:sz w:val="24"/>
          <w:szCs w:val="24"/>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65. Жалоба подается контролируемым лицом в контрольный (надзорный)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66. Жалоба рассматривается руководителем контрольного (надзорного) органа в течение 20 рабочих дней со дня ее регистрации. </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67.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1) решений об отнесении объектов контроля к категориям риска;</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2) решений о включении контрольных (надзорных) мероприятий в план проведения плановых контрольных (надзорных) мероприятий;</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3) решений, принятых по результатам контрольных (надзорных) мероприятий, в том числе в части сроков исполнения этих решений;</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4) иных решений контрольного (надзорного) органа, действий (бездействия) их должностных лиц.</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68.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69.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70. В случае пропуска по уважительной причине срока подачи жалобы этот срок по ходатайству лица, подающего жалобу, может быть восстановлен контрольным (надзорным) органом.</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71.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w:t>
      </w:r>
      <w:r w:rsidRPr="00CC2967">
        <w:rPr>
          <w:rFonts w:ascii="Times New Roman" w:eastAsia="Times New Roman" w:hAnsi="Times New Roman" w:cs="Times New Roman"/>
          <w:sz w:val="24"/>
          <w:szCs w:val="24"/>
        </w:rPr>
        <w:lastRenderedPageBreak/>
        <w:t>не допускается.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72. Жалоба может содержать ходатайство о приостановлении исполнения обжалуемого решения контрольного (надзорного) органа.</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73. Контрольный (надзорный) орган в срок не позднее двух рабочих дней со дня регистрации жалобы принимает решение:</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1) о приостановлении исполнения обжалуемого решения контрольного (надзорного) органа;</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2) об отказе в приостановлении исполнения обжалуемого решения контрольного (надзорного) органа.</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74. Информация о решении по </w:t>
      </w:r>
      <w:proofErr w:type="gramStart"/>
      <w:r w:rsidRPr="00CC2967">
        <w:rPr>
          <w:rFonts w:ascii="Times New Roman" w:eastAsia="Times New Roman" w:hAnsi="Times New Roman" w:cs="Times New Roman"/>
          <w:sz w:val="24"/>
          <w:szCs w:val="24"/>
        </w:rPr>
        <w:t>ходатайству</w:t>
      </w:r>
      <w:proofErr w:type="gramEnd"/>
      <w:r w:rsidRPr="00CC2967">
        <w:rPr>
          <w:rFonts w:ascii="Times New Roman" w:eastAsia="Times New Roman" w:hAnsi="Times New Roman" w:cs="Times New Roman"/>
          <w:sz w:val="24"/>
          <w:szCs w:val="24"/>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75. Жалоба должна содержать:</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proofErr w:type="gramStart"/>
      <w:r w:rsidRPr="00CC2967">
        <w:rPr>
          <w:rFonts w:ascii="Times New Roman" w:eastAsia="Times New Roman" w:hAnsi="Times New Roman" w:cs="Times New Roman"/>
          <w:sz w:val="24"/>
          <w:szCs w:val="24"/>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proofErr w:type="gramStart"/>
      <w:r w:rsidRPr="00CC2967">
        <w:rPr>
          <w:rFonts w:ascii="Times New Roman" w:eastAsia="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proofErr w:type="gramStart"/>
      <w:r w:rsidRPr="00CC2967">
        <w:rPr>
          <w:rFonts w:ascii="Times New Roman" w:eastAsia="Times New Roman" w:hAnsi="Times New Roman" w:cs="Times New Roman"/>
          <w:sz w:val="24"/>
          <w:szCs w:val="24"/>
        </w:rPr>
        <w:t>3) сведения об обжалуемых решений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5) требования лица, подавшего жалобу.</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Подача жалобы может быть осуществлена полномочным представителем контролируемого лица в случае делегирования ему соответствующего права.</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CC2967">
        <w:rPr>
          <w:rFonts w:ascii="Times New Roman" w:eastAsia="Times New Roman" w:hAnsi="Times New Roman" w:cs="Times New Roman"/>
          <w:sz w:val="24"/>
          <w:szCs w:val="24"/>
        </w:rPr>
        <w:t>его общественного представителя, уполномоченного по защите прав предпринимателей в субъекте Российской Федерации направляется</w:t>
      </w:r>
      <w:proofErr w:type="gramEnd"/>
      <w:r w:rsidRPr="00CC2967">
        <w:rPr>
          <w:rFonts w:ascii="Times New Roman" w:eastAsia="Times New Roman" w:hAnsi="Times New Roman" w:cs="Times New Roman"/>
          <w:sz w:val="24"/>
          <w:szCs w:val="24"/>
        </w:rPr>
        <w:t xml:space="preserve"> контрольным (надзорным) органом лицу, подавшему жалобу, в течение одного рабочего дня с момента принятия решения по жалобе.</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76. Руководитель контрольного (надзорного) органа принимает решение об отказе в рассмотрении жалобы в течение пяти рабочих дней с момента получения жалобы, если:</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1) жалоба подана после истечения срока подачи жалобы, установленного пунктами 70 и 71 настоящего Положения, и не содержит ходатайства о его восстановлении или в </w:t>
      </w:r>
      <w:r w:rsidRPr="00CC2967">
        <w:rPr>
          <w:rFonts w:ascii="Times New Roman" w:eastAsia="Times New Roman" w:hAnsi="Times New Roman" w:cs="Times New Roman"/>
          <w:sz w:val="24"/>
          <w:szCs w:val="24"/>
        </w:rPr>
        <w:lastRenderedPageBreak/>
        <w:t>восстановлении пропущенного срока подачи жалобы отказано;</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2) до принятия решения по жалобе от контролируемого лица, ее подавшего, поступило заявление об отзыве жалобы;</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3) имеется решение суда по вопросам, поставленным в жалобе;</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4) ранее в контрольный (надзорный) орган была подана другая жалоба от того же контролируемого лица по тем же основаниям;</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5) нарушены требования, установленные пунктом 65 настоящего Положения.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подпункта 5 настоящего пункта).</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Отказ в рассмотрении жалобы по основаниям, указанным в подпунктах 2 - 5 настоящего пункта, не </w:t>
      </w:r>
      <w:proofErr w:type="gramStart"/>
      <w:r w:rsidRPr="00CC2967">
        <w:rPr>
          <w:rFonts w:ascii="Times New Roman" w:eastAsia="Times New Roman" w:hAnsi="Times New Roman" w:cs="Times New Roman"/>
          <w:sz w:val="24"/>
          <w:szCs w:val="24"/>
        </w:rPr>
        <w:t>является результатом досудебного обжалования и не может</w:t>
      </w:r>
      <w:proofErr w:type="gramEnd"/>
      <w:r w:rsidRPr="00CC2967">
        <w:rPr>
          <w:rFonts w:ascii="Times New Roman" w:eastAsia="Times New Roman" w:hAnsi="Times New Roman" w:cs="Times New Roman"/>
          <w:sz w:val="24"/>
          <w:szCs w:val="24"/>
        </w:rPr>
        <w:t xml:space="preserve"> служить основанием для судебного обжалования решений контрольного (надзорного) органа, действий (бездействия) его должностных лиц.</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77. Контрольный (надзорный) орган при рассмотрении жалобы использует информационную систему досудебного обжалования контрольной (надзорной) деятельности. </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Жалоба подлежит рассмотрению контрольным (надзорным) органом в срок, установленный пунктом 66 настоящего Положения. В исключительных случаях, указанный срок может быть продлен контрольным (надзорным) органом, но не более чем на двадцать рабочих дней.</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Контрольный (надзорный)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контрольным (надзорным)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По итогам рассмотрения жалобы руководитель контрольного (надзорного) органа принимает одно из следующих решений:</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1) оставляет жалобу без удовлетворения;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2) отменяет решение органа полностью или частично;</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3) отменяет решение контрольного (надзорного) органа полностью и принимает новое решение;</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4) признает действия (бездействие) должностных лиц контрольного (надзорного) органа незаконными и выносит решение по существу, в том числе об осуществлении при необходимости определенных действий.</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Решение руководителя контрольного (надзорного) органа, содержащее обоснование принятого решения, срок и порядок его исполнения, размещается в личном </w:t>
      </w:r>
      <w:r w:rsidRPr="00CC2967">
        <w:rPr>
          <w:rFonts w:ascii="Times New Roman" w:eastAsia="Times New Roman" w:hAnsi="Times New Roman" w:cs="Times New Roman"/>
          <w:sz w:val="24"/>
          <w:szCs w:val="24"/>
        </w:rPr>
        <w:lastRenderedPageBreak/>
        <w:t>кабинете контролируемого лица на региональном портале государственных и муниципальных услуг в срок не позднее одного рабочего дня со дня его принятия.</w:t>
      </w:r>
    </w:p>
    <w:p w:rsidR="007C2014" w:rsidRPr="00CC2967" w:rsidRDefault="007C2014" w:rsidP="007C2014">
      <w:pPr>
        <w:widowControl w:val="0"/>
        <w:autoSpaceDE w:val="0"/>
        <w:autoSpaceDN w:val="0"/>
        <w:adjustRightInd w:val="0"/>
        <w:spacing w:after="0"/>
        <w:ind w:firstLine="720"/>
        <w:jc w:val="both"/>
        <w:rPr>
          <w:rFonts w:ascii="Times New Roman" w:eastAsia="Times New Roman" w:hAnsi="Times New Roman" w:cs="Times New Roman"/>
          <w:sz w:val="24"/>
          <w:szCs w:val="24"/>
        </w:rPr>
      </w:pPr>
    </w:p>
    <w:p w:rsidR="007C2014" w:rsidRPr="00CC2967" w:rsidRDefault="007C2014" w:rsidP="00166C84">
      <w:pPr>
        <w:spacing w:after="0"/>
        <w:jc w:val="center"/>
        <w:outlineLvl w:val="0"/>
        <w:rPr>
          <w:rFonts w:ascii="Times New Roman" w:eastAsia="Times New Roman" w:hAnsi="Times New Roman" w:cs="Times New Roman"/>
          <w:b/>
          <w:sz w:val="24"/>
          <w:szCs w:val="24"/>
        </w:rPr>
      </w:pPr>
      <w:r w:rsidRPr="00CC2967">
        <w:rPr>
          <w:rFonts w:ascii="Times New Roman" w:eastAsia="Times New Roman" w:hAnsi="Times New Roman" w:cs="Times New Roman"/>
          <w:b/>
          <w:sz w:val="24"/>
          <w:szCs w:val="24"/>
        </w:rPr>
        <w:t>Раздел 10. КЛЮЧЕВЫЕ ПОКАЗАТЕЛИ ЭФФЕКТИВНОСТИ И РЕЗУЛЬТАТИВНОСТИ МУНИЦИПАЛЬНОГО ЛЕСНОГО КОНТРОЛЯ</w:t>
      </w:r>
    </w:p>
    <w:p w:rsidR="007C2014" w:rsidRPr="00CC2967" w:rsidRDefault="007C2014" w:rsidP="007C2014">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78. Основа системы оценки результативности и эффективности осуществления муниципального лесного контроля определяется </w:t>
      </w:r>
      <w:hyperlink r:id="rId7" w:history="1">
        <w:r w:rsidRPr="00CC2967">
          <w:rPr>
            <w:rFonts w:ascii="Times New Roman" w:eastAsia="Times New Roman" w:hAnsi="Times New Roman" w:cs="Times New Roman"/>
            <w:sz w:val="24"/>
            <w:szCs w:val="24"/>
          </w:rPr>
          <w:t>статьей 30</w:t>
        </w:r>
      </w:hyperlink>
      <w:r w:rsidRPr="00CC2967">
        <w:rPr>
          <w:rFonts w:ascii="Times New Roman" w:eastAsia="Times New Roman" w:hAnsi="Times New Roman" w:cs="Times New Roman"/>
          <w:sz w:val="24"/>
          <w:szCs w:val="24"/>
        </w:rPr>
        <w:t xml:space="preserve"> Федерального закона № 248-ФЗ.</w:t>
      </w:r>
    </w:p>
    <w:p w:rsidR="007C2014" w:rsidRPr="00CC2967" w:rsidRDefault="007C2014" w:rsidP="007C2014">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79. Ключевыми показателями эффективности и результативности осуществления муниципального лесного контроля являются:</w:t>
      </w:r>
    </w:p>
    <w:p w:rsidR="007C2014" w:rsidRPr="00CC2967" w:rsidRDefault="007C2014" w:rsidP="007C2014">
      <w:pPr>
        <w:widowControl w:val="0"/>
        <w:autoSpaceDE w:val="0"/>
        <w:autoSpaceDN w:val="0"/>
        <w:adjustRightInd w:val="0"/>
        <w:spacing w:after="0"/>
        <w:ind w:firstLine="540"/>
        <w:jc w:val="both"/>
        <w:rPr>
          <w:rFonts w:ascii="Times New Roman" w:eastAsia="Times New Roman" w:hAnsi="Times New Roman" w:cs="Times New Roman"/>
          <w:sz w:val="24"/>
          <w:szCs w:val="24"/>
        </w:rPr>
      </w:pPr>
      <w:bookmarkStart w:id="2" w:name="Par245"/>
      <w:bookmarkEnd w:id="2"/>
      <w:r w:rsidRPr="00CC2967">
        <w:rPr>
          <w:rFonts w:ascii="Times New Roman" w:eastAsia="Times New Roman" w:hAnsi="Times New Roman" w:cs="Times New Roman"/>
          <w:sz w:val="24"/>
          <w:szCs w:val="24"/>
        </w:rPr>
        <w:t>а) доля решений, выданных предписаний, а также иных ненормативных правовых актов, принятых в отчетном году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w:t>
      </w:r>
    </w:p>
    <w:p w:rsidR="007C2014" w:rsidRPr="00CC2967" w:rsidRDefault="007C2014" w:rsidP="007C2014">
      <w:pPr>
        <w:widowControl w:val="0"/>
        <w:autoSpaceDE w:val="0"/>
        <w:autoSpaceDN w:val="0"/>
        <w:adjustRightInd w:val="0"/>
        <w:spacing w:after="0"/>
        <w:ind w:firstLine="540"/>
        <w:jc w:val="both"/>
        <w:rPr>
          <w:rFonts w:ascii="Times New Roman" w:eastAsia="Times New Roman" w:hAnsi="Times New Roman" w:cs="Times New Roman"/>
          <w:sz w:val="24"/>
          <w:szCs w:val="24"/>
        </w:rPr>
      </w:pPr>
      <w:bookmarkStart w:id="3" w:name="Par246"/>
      <w:bookmarkEnd w:id="3"/>
      <w:r w:rsidRPr="00CC2967">
        <w:rPr>
          <w:rFonts w:ascii="Times New Roman" w:eastAsia="Times New Roman" w:hAnsi="Times New Roman" w:cs="Times New Roman"/>
          <w:sz w:val="24"/>
          <w:szCs w:val="24"/>
        </w:rPr>
        <w:t>б) доля решений, выданных предписаний, а также иных ненормативных правовых актов, принятых в предыдущих отчетных периодах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w:t>
      </w:r>
    </w:p>
    <w:p w:rsidR="007C2014" w:rsidRPr="00CC2967" w:rsidRDefault="007C2014" w:rsidP="007C2014">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80. Показатель, предусмотренный </w:t>
      </w:r>
      <w:hyperlink w:anchor="Par245" w:tooltip="а) доля решений, выданных предписаний, а также иных ненормативных правовых актов, принятых в отчетном году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 w:history="1">
        <w:r w:rsidRPr="00CC2967">
          <w:rPr>
            <w:rFonts w:ascii="Times New Roman" w:eastAsia="Times New Roman" w:hAnsi="Times New Roman" w:cs="Times New Roman"/>
            <w:sz w:val="24"/>
            <w:szCs w:val="24"/>
          </w:rPr>
          <w:t xml:space="preserve">подпунктом "а" пункта </w:t>
        </w:r>
      </w:hyperlink>
      <w:r w:rsidRPr="00CC2967">
        <w:rPr>
          <w:rFonts w:ascii="Times New Roman" w:eastAsia="Times New Roman" w:hAnsi="Times New Roman" w:cs="Times New Roman"/>
          <w:sz w:val="24"/>
          <w:szCs w:val="24"/>
        </w:rPr>
        <w:t>79 настоящего Положения (ДР</w:t>
      </w:r>
      <w:proofErr w:type="gramStart"/>
      <w:r w:rsidRPr="00CC2967">
        <w:rPr>
          <w:rFonts w:ascii="Times New Roman" w:eastAsia="Times New Roman" w:hAnsi="Times New Roman" w:cs="Times New Roman"/>
          <w:sz w:val="24"/>
          <w:szCs w:val="24"/>
        </w:rPr>
        <w:t>1</w:t>
      </w:r>
      <w:proofErr w:type="gramEnd"/>
      <w:r w:rsidRPr="00CC2967">
        <w:rPr>
          <w:rFonts w:ascii="Times New Roman" w:eastAsia="Times New Roman" w:hAnsi="Times New Roman" w:cs="Times New Roman"/>
          <w:sz w:val="24"/>
          <w:szCs w:val="24"/>
        </w:rPr>
        <w:t>), рассчитывается по формуле:</w:t>
      </w:r>
    </w:p>
    <w:p w:rsidR="007C2014" w:rsidRPr="00CC2967" w:rsidRDefault="007C2014" w:rsidP="007C2014">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ДР</w:t>
      </w:r>
      <w:proofErr w:type="gramStart"/>
      <w:r w:rsidRPr="00CC2967">
        <w:rPr>
          <w:rFonts w:ascii="Times New Roman" w:eastAsia="Times New Roman" w:hAnsi="Times New Roman" w:cs="Times New Roman"/>
          <w:sz w:val="24"/>
          <w:szCs w:val="24"/>
        </w:rPr>
        <w:t>1</w:t>
      </w:r>
      <w:proofErr w:type="gramEnd"/>
      <w:r w:rsidRPr="00CC2967">
        <w:rPr>
          <w:rFonts w:ascii="Times New Roman" w:eastAsia="Times New Roman" w:hAnsi="Times New Roman" w:cs="Times New Roman"/>
          <w:sz w:val="24"/>
          <w:szCs w:val="24"/>
        </w:rPr>
        <w:t xml:space="preserve"> = К</w:t>
      </w:r>
      <w:r w:rsidRPr="00CC2967">
        <w:rPr>
          <w:rFonts w:ascii="Times New Roman" w:eastAsia="Times New Roman" w:hAnsi="Times New Roman" w:cs="Times New Roman"/>
          <w:sz w:val="24"/>
          <w:szCs w:val="24"/>
          <w:vertAlign w:val="subscript"/>
        </w:rPr>
        <w:t>1</w:t>
      </w:r>
      <w:r w:rsidRPr="00CC2967">
        <w:rPr>
          <w:rFonts w:ascii="Times New Roman" w:eastAsia="Times New Roman" w:hAnsi="Times New Roman" w:cs="Times New Roman"/>
          <w:sz w:val="24"/>
          <w:szCs w:val="24"/>
        </w:rPr>
        <w:t xml:space="preserve"> / </w:t>
      </w:r>
      <w:proofErr w:type="spellStart"/>
      <w:r w:rsidRPr="00CC2967">
        <w:rPr>
          <w:rFonts w:ascii="Times New Roman" w:eastAsia="Times New Roman" w:hAnsi="Times New Roman" w:cs="Times New Roman"/>
          <w:sz w:val="24"/>
          <w:szCs w:val="24"/>
        </w:rPr>
        <w:t>К</w:t>
      </w:r>
      <w:r w:rsidRPr="00CC2967">
        <w:rPr>
          <w:rFonts w:ascii="Times New Roman" w:eastAsia="Times New Roman" w:hAnsi="Times New Roman" w:cs="Times New Roman"/>
          <w:sz w:val="24"/>
          <w:szCs w:val="24"/>
          <w:vertAlign w:val="subscript"/>
        </w:rPr>
        <w:t>общ</w:t>
      </w:r>
      <w:proofErr w:type="spellEnd"/>
      <w:r w:rsidRPr="00CC2967">
        <w:rPr>
          <w:rFonts w:ascii="Times New Roman" w:eastAsia="Times New Roman" w:hAnsi="Times New Roman" w:cs="Times New Roman"/>
          <w:sz w:val="24"/>
          <w:szCs w:val="24"/>
        </w:rPr>
        <w:t xml:space="preserve"> * 100%, где:</w:t>
      </w:r>
    </w:p>
    <w:p w:rsidR="007C2014" w:rsidRPr="00CC2967" w:rsidRDefault="007C2014" w:rsidP="007C2014">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К</w:t>
      </w:r>
      <w:proofErr w:type="gramStart"/>
      <w:r w:rsidRPr="00CC2967">
        <w:rPr>
          <w:rFonts w:ascii="Times New Roman" w:eastAsia="Times New Roman" w:hAnsi="Times New Roman" w:cs="Times New Roman"/>
          <w:sz w:val="24"/>
          <w:szCs w:val="24"/>
          <w:vertAlign w:val="subscript"/>
        </w:rPr>
        <w:t>1</w:t>
      </w:r>
      <w:proofErr w:type="gramEnd"/>
      <w:r w:rsidRPr="00CC2967">
        <w:rPr>
          <w:rFonts w:ascii="Times New Roman" w:eastAsia="Times New Roman" w:hAnsi="Times New Roman" w:cs="Times New Roman"/>
          <w:sz w:val="24"/>
          <w:szCs w:val="24"/>
        </w:rPr>
        <w:t xml:space="preserve"> - количество решений, выданных предписаний, а также иных ненормативных правовых актов, принятых в отчетном году по результатам рассмотрения жалоб, проведения контрольных (надзорных) мероприятий, которые отменены частично или полностью на основании судебных актов, вступивших в законную силу в отчетном году;</w:t>
      </w:r>
    </w:p>
    <w:p w:rsidR="007C2014" w:rsidRPr="00CC2967" w:rsidRDefault="007C2014" w:rsidP="007C2014">
      <w:pPr>
        <w:widowControl w:val="0"/>
        <w:autoSpaceDE w:val="0"/>
        <w:autoSpaceDN w:val="0"/>
        <w:adjustRightInd w:val="0"/>
        <w:spacing w:after="0"/>
        <w:ind w:firstLine="540"/>
        <w:jc w:val="both"/>
        <w:rPr>
          <w:rFonts w:ascii="Times New Roman" w:eastAsia="Times New Roman" w:hAnsi="Times New Roman" w:cs="Times New Roman"/>
          <w:sz w:val="24"/>
          <w:szCs w:val="24"/>
        </w:rPr>
      </w:pPr>
      <w:proofErr w:type="spellStart"/>
      <w:r w:rsidRPr="00CC2967">
        <w:rPr>
          <w:rFonts w:ascii="Times New Roman" w:eastAsia="Times New Roman" w:hAnsi="Times New Roman" w:cs="Times New Roman"/>
          <w:sz w:val="24"/>
          <w:szCs w:val="24"/>
        </w:rPr>
        <w:t>К</w:t>
      </w:r>
      <w:r w:rsidRPr="00CC2967">
        <w:rPr>
          <w:rFonts w:ascii="Times New Roman" w:eastAsia="Times New Roman" w:hAnsi="Times New Roman" w:cs="Times New Roman"/>
          <w:sz w:val="24"/>
          <w:szCs w:val="24"/>
          <w:vertAlign w:val="subscript"/>
        </w:rPr>
        <w:t>общ</w:t>
      </w:r>
      <w:proofErr w:type="spellEnd"/>
      <w:r w:rsidRPr="00CC2967">
        <w:rPr>
          <w:rFonts w:ascii="Times New Roman" w:eastAsia="Times New Roman" w:hAnsi="Times New Roman" w:cs="Times New Roman"/>
          <w:sz w:val="24"/>
          <w:szCs w:val="24"/>
        </w:rPr>
        <w:t xml:space="preserve"> - общее количество решений, выданных предписаний, а также иных ненормативных правовых актов, принятых в отчетном году по результатам рассмотрения жалоб, проведения контрольных (надзорных) мероприятий.</w:t>
      </w:r>
    </w:p>
    <w:p w:rsidR="007C2014" w:rsidRPr="00CC2967" w:rsidRDefault="007C2014" w:rsidP="007C2014">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 xml:space="preserve">81. Показатель, предусмотренный </w:t>
      </w:r>
      <w:hyperlink w:anchor="Par246" w:tooltip="б) доля решений, выданных предписаний, а также иных ненормативных правовых актов, принятых в предыдущих отчетных периодах по результатам проведения контрольных (надзорных) мероприятий и рассмотрения жалоб, которые отменены частично или полностью на основании с" w:history="1">
        <w:r w:rsidRPr="00CC2967">
          <w:rPr>
            <w:rFonts w:ascii="Times New Roman" w:eastAsia="Times New Roman" w:hAnsi="Times New Roman" w:cs="Times New Roman"/>
            <w:sz w:val="24"/>
            <w:szCs w:val="24"/>
          </w:rPr>
          <w:t xml:space="preserve">подпунктом "б" пункта </w:t>
        </w:r>
      </w:hyperlink>
      <w:r w:rsidRPr="00CC2967">
        <w:rPr>
          <w:rFonts w:ascii="Times New Roman" w:eastAsia="Times New Roman" w:hAnsi="Times New Roman" w:cs="Times New Roman"/>
          <w:sz w:val="24"/>
          <w:szCs w:val="24"/>
        </w:rPr>
        <w:t>79 настоящего Положения (ДР</w:t>
      </w:r>
      <w:proofErr w:type="gramStart"/>
      <w:r w:rsidRPr="00CC2967">
        <w:rPr>
          <w:rFonts w:ascii="Times New Roman" w:eastAsia="Times New Roman" w:hAnsi="Times New Roman" w:cs="Times New Roman"/>
          <w:sz w:val="24"/>
          <w:szCs w:val="24"/>
          <w:vertAlign w:val="subscript"/>
        </w:rPr>
        <w:t>2</w:t>
      </w:r>
      <w:proofErr w:type="gramEnd"/>
      <w:r w:rsidRPr="00CC2967">
        <w:rPr>
          <w:rFonts w:ascii="Times New Roman" w:eastAsia="Times New Roman" w:hAnsi="Times New Roman" w:cs="Times New Roman"/>
          <w:sz w:val="24"/>
          <w:szCs w:val="24"/>
        </w:rPr>
        <w:t xml:space="preserve">), рассчитывается по формуле: </w:t>
      </w:r>
    </w:p>
    <w:p w:rsidR="007C2014" w:rsidRPr="00CC2967" w:rsidRDefault="007C2014" w:rsidP="007C2014">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ДР</w:t>
      </w:r>
      <w:proofErr w:type="gramStart"/>
      <w:r w:rsidRPr="00CC2967">
        <w:rPr>
          <w:rFonts w:ascii="Times New Roman" w:eastAsia="Times New Roman" w:hAnsi="Times New Roman" w:cs="Times New Roman"/>
          <w:sz w:val="24"/>
          <w:szCs w:val="24"/>
          <w:vertAlign w:val="subscript"/>
        </w:rPr>
        <w:t>2</w:t>
      </w:r>
      <w:proofErr w:type="gramEnd"/>
      <w:r w:rsidRPr="00CC2967">
        <w:rPr>
          <w:rFonts w:ascii="Times New Roman" w:eastAsia="Times New Roman" w:hAnsi="Times New Roman" w:cs="Times New Roman"/>
          <w:sz w:val="24"/>
          <w:szCs w:val="24"/>
        </w:rPr>
        <w:t xml:space="preserve"> = К</w:t>
      </w:r>
      <w:r w:rsidRPr="00CC2967">
        <w:rPr>
          <w:rFonts w:ascii="Times New Roman" w:eastAsia="Times New Roman" w:hAnsi="Times New Roman" w:cs="Times New Roman"/>
          <w:sz w:val="24"/>
          <w:szCs w:val="24"/>
          <w:vertAlign w:val="subscript"/>
        </w:rPr>
        <w:t>2</w:t>
      </w:r>
      <w:r w:rsidRPr="00CC2967">
        <w:rPr>
          <w:rFonts w:ascii="Times New Roman" w:eastAsia="Times New Roman" w:hAnsi="Times New Roman" w:cs="Times New Roman"/>
          <w:sz w:val="24"/>
          <w:szCs w:val="24"/>
        </w:rPr>
        <w:t xml:space="preserve"> / </w:t>
      </w:r>
      <w:proofErr w:type="spellStart"/>
      <w:r w:rsidRPr="00CC2967">
        <w:rPr>
          <w:rFonts w:ascii="Times New Roman" w:eastAsia="Times New Roman" w:hAnsi="Times New Roman" w:cs="Times New Roman"/>
          <w:sz w:val="24"/>
          <w:szCs w:val="24"/>
        </w:rPr>
        <w:t>К</w:t>
      </w:r>
      <w:r w:rsidRPr="00CC2967">
        <w:rPr>
          <w:rFonts w:ascii="Times New Roman" w:eastAsia="Times New Roman" w:hAnsi="Times New Roman" w:cs="Times New Roman"/>
          <w:sz w:val="24"/>
          <w:szCs w:val="24"/>
          <w:vertAlign w:val="subscript"/>
        </w:rPr>
        <w:t>общ</w:t>
      </w:r>
      <w:proofErr w:type="spellEnd"/>
      <w:r w:rsidRPr="00CC2967">
        <w:rPr>
          <w:rFonts w:ascii="Times New Roman" w:eastAsia="Times New Roman" w:hAnsi="Times New Roman" w:cs="Times New Roman"/>
          <w:sz w:val="24"/>
          <w:szCs w:val="24"/>
        </w:rPr>
        <w:t xml:space="preserve"> * 100%, где:</w:t>
      </w:r>
    </w:p>
    <w:p w:rsidR="007C2014" w:rsidRPr="00CC2967" w:rsidRDefault="007C2014" w:rsidP="007C2014">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CC2967">
        <w:rPr>
          <w:rFonts w:ascii="Times New Roman" w:eastAsia="Times New Roman" w:hAnsi="Times New Roman" w:cs="Times New Roman"/>
          <w:sz w:val="24"/>
          <w:szCs w:val="24"/>
        </w:rPr>
        <w:t>К</w:t>
      </w:r>
      <w:proofErr w:type="gramStart"/>
      <w:r w:rsidRPr="00CC2967">
        <w:rPr>
          <w:rFonts w:ascii="Times New Roman" w:eastAsia="Times New Roman" w:hAnsi="Times New Roman" w:cs="Times New Roman"/>
          <w:sz w:val="24"/>
          <w:szCs w:val="24"/>
          <w:vertAlign w:val="subscript"/>
        </w:rPr>
        <w:t>2</w:t>
      </w:r>
      <w:proofErr w:type="gramEnd"/>
      <w:r w:rsidRPr="00CC2967">
        <w:rPr>
          <w:rFonts w:ascii="Times New Roman" w:eastAsia="Times New Roman" w:hAnsi="Times New Roman" w:cs="Times New Roman"/>
          <w:sz w:val="24"/>
          <w:szCs w:val="24"/>
        </w:rPr>
        <w:t xml:space="preserve"> - количество решений, выданных предписаний, а также иных ненормативных правовых актов, принятых в предыдущих отчетных периодах по результатам рассмотрения жалоб, проведения контрольных (надзорных) мероприятий, которые отменены частично или полностью на основании судебных актов, вступивших в законную силу в отчетном году;</w:t>
      </w:r>
    </w:p>
    <w:p w:rsidR="007C2014" w:rsidRPr="00CC2967" w:rsidRDefault="007C2014" w:rsidP="007C2014">
      <w:pPr>
        <w:widowControl w:val="0"/>
        <w:autoSpaceDE w:val="0"/>
        <w:autoSpaceDN w:val="0"/>
        <w:adjustRightInd w:val="0"/>
        <w:spacing w:after="0"/>
        <w:ind w:firstLine="540"/>
        <w:jc w:val="both"/>
        <w:rPr>
          <w:rFonts w:ascii="Times New Roman" w:eastAsia="Times New Roman" w:hAnsi="Times New Roman" w:cs="Times New Roman"/>
          <w:sz w:val="24"/>
          <w:szCs w:val="24"/>
        </w:rPr>
      </w:pPr>
      <w:proofErr w:type="spellStart"/>
      <w:r w:rsidRPr="00CC2967">
        <w:rPr>
          <w:rFonts w:ascii="Times New Roman" w:eastAsia="Times New Roman" w:hAnsi="Times New Roman" w:cs="Times New Roman"/>
          <w:sz w:val="24"/>
          <w:szCs w:val="24"/>
        </w:rPr>
        <w:t>К</w:t>
      </w:r>
      <w:r w:rsidRPr="00CC2967">
        <w:rPr>
          <w:rFonts w:ascii="Times New Roman" w:eastAsia="Times New Roman" w:hAnsi="Times New Roman" w:cs="Times New Roman"/>
          <w:sz w:val="24"/>
          <w:szCs w:val="24"/>
          <w:vertAlign w:val="subscript"/>
        </w:rPr>
        <w:t>общ</w:t>
      </w:r>
      <w:proofErr w:type="spellEnd"/>
      <w:r w:rsidRPr="00CC2967">
        <w:rPr>
          <w:rFonts w:ascii="Times New Roman" w:eastAsia="Times New Roman" w:hAnsi="Times New Roman" w:cs="Times New Roman"/>
          <w:sz w:val="24"/>
          <w:szCs w:val="24"/>
        </w:rPr>
        <w:t xml:space="preserve"> - общее количество решений, выданных предписаний, а также иных ненормативных правовых актов, принятых в предыдущих отчетных периодах.</w:t>
      </w:r>
    </w:p>
    <w:p w:rsidR="00535B1E" w:rsidRPr="00CC2967" w:rsidRDefault="007C2014" w:rsidP="003A3CFE">
      <w:pPr>
        <w:jc w:val="both"/>
        <w:rPr>
          <w:rFonts w:ascii="Times New Roman" w:hAnsi="Times New Roman" w:cs="Times New Roman"/>
          <w:sz w:val="24"/>
          <w:szCs w:val="24"/>
        </w:rPr>
      </w:pPr>
      <w:r w:rsidRPr="00CC2967">
        <w:rPr>
          <w:rFonts w:ascii="Times New Roman" w:eastAsia="Times New Roman" w:hAnsi="Times New Roman" w:cs="Times New Roman"/>
          <w:sz w:val="24"/>
          <w:szCs w:val="24"/>
        </w:rPr>
        <w:t>82. Анализ ключевых показателей осуществляется в докладе о виде контроля, подготавливаемом по итогам календарного года</w:t>
      </w:r>
    </w:p>
    <w:sectPr w:rsidR="00535B1E" w:rsidRPr="00CC2967" w:rsidSect="00166C84">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05AD7"/>
    <w:multiLevelType w:val="hybridMultilevel"/>
    <w:tmpl w:val="B07AADC4"/>
    <w:lvl w:ilvl="0" w:tplc="7190075C">
      <w:start w:val="1"/>
      <w:numFmt w:val="decimal"/>
      <w:lvlText w:val="%1."/>
      <w:lvlJc w:val="left"/>
      <w:pPr>
        <w:ind w:left="1065" w:hanging="5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C2014"/>
    <w:rsid w:val="00154822"/>
    <w:rsid w:val="00166C84"/>
    <w:rsid w:val="00185186"/>
    <w:rsid w:val="001C45DC"/>
    <w:rsid w:val="001D7675"/>
    <w:rsid w:val="003A3CFE"/>
    <w:rsid w:val="00512C42"/>
    <w:rsid w:val="00535B1E"/>
    <w:rsid w:val="005D39C7"/>
    <w:rsid w:val="00661128"/>
    <w:rsid w:val="006B10EA"/>
    <w:rsid w:val="00720FE5"/>
    <w:rsid w:val="007C2014"/>
    <w:rsid w:val="008C12F1"/>
    <w:rsid w:val="009259CA"/>
    <w:rsid w:val="009341B0"/>
    <w:rsid w:val="009E7FD8"/>
    <w:rsid w:val="00A346D5"/>
    <w:rsid w:val="00C624B5"/>
    <w:rsid w:val="00C97BFF"/>
    <w:rsid w:val="00CC2967"/>
    <w:rsid w:val="00EC7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1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24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24B5"/>
    <w:rPr>
      <w:rFonts w:ascii="Tahoma" w:hAnsi="Tahoma" w:cs="Tahoma"/>
      <w:sz w:val="16"/>
      <w:szCs w:val="16"/>
    </w:rPr>
  </w:style>
  <w:style w:type="paragraph" w:customStyle="1" w:styleId="ConsPlusTitle">
    <w:name w:val="ConsPlusTitle"/>
    <w:rsid w:val="00661128"/>
    <w:pPr>
      <w:widowControl w:val="0"/>
      <w:autoSpaceDE w:val="0"/>
      <w:autoSpaceDN w:val="0"/>
      <w:spacing w:after="0" w:line="240" w:lineRule="auto"/>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LAW&amp;n=358750&amp;date=08.06.2021&amp;dst=10033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20</Pages>
  <Words>8817</Words>
  <Characters>50257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ludra</dc:creator>
  <cp:keywords/>
  <dc:description/>
  <cp:lastModifiedBy>ludra</cp:lastModifiedBy>
  <cp:revision>16</cp:revision>
  <cp:lastPrinted>2021-09-08T07:16:00Z</cp:lastPrinted>
  <dcterms:created xsi:type="dcterms:W3CDTF">2021-08-11T13:31:00Z</dcterms:created>
  <dcterms:modified xsi:type="dcterms:W3CDTF">2021-09-16T09:28:00Z</dcterms:modified>
</cp:coreProperties>
</file>