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A7" w:rsidRPr="007854FD" w:rsidRDefault="00276FA7" w:rsidP="00563E58">
      <w:pPr>
        <w:pStyle w:val="Heading1"/>
        <w:ind w:right="-28"/>
        <w:jc w:val="center"/>
        <w:rPr>
          <w:sz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5" o:title=""/>
          </v:shape>
        </w:pict>
      </w:r>
    </w:p>
    <w:p w:rsidR="00276FA7" w:rsidRPr="00663FC0" w:rsidRDefault="00276FA7" w:rsidP="00563E58">
      <w:pPr>
        <w:pStyle w:val="Heading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28"/>
        </w:rPr>
      </w:pPr>
      <w:r w:rsidRPr="00663FC0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276FA7" w:rsidRPr="00663FC0" w:rsidRDefault="00276FA7" w:rsidP="00563E58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76FA7" w:rsidRPr="00663FC0" w:rsidRDefault="00276FA7" w:rsidP="00563E58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76FA7" w:rsidRPr="00663FC0" w:rsidRDefault="00276FA7" w:rsidP="00563E58">
      <w:pPr>
        <w:pStyle w:val="Heading4"/>
        <w:jc w:val="center"/>
        <w:rPr>
          <w:rFonts w:ascii="Times New Roman" w:hAnsi="Times New Roman"/>
          <w:bCs w:val="0"/>
          <w:sz w:val="34"/>
        </w:rPr>
      </w:pPr>
      <w:r w:rsidRPr="00663FC0">
        <w:rPr>
          <w:rFonts w:ascii="Times New Roman" w:hAnsi="Times New Roman"/>
          <w:bCs w:val="0"/>
          <w:sz w:val="34"/>
        </w:rPr>
        <w:t>П О С Т А Н О В Л Е Н И Е</w:t>
      </w:r>
    </w:p>
    <w:p w:rsidR="00276FA7" w:rsidRDefault="00276FA7" w:rsidP="00563E58">
      <w:pPr>
        <w:rPr>
          <w:sz w:val="12"/>
        </w:rPr>
      </w:pPr>
    </w:p>
    <w:p w:rsidR="00276FA7" w:rsidRDefault="00276FA7" w:rsidP="00563E58">
      <w:pPr>
        <w:jc w:val="center"/>
        <w:rPr>
          <w:b/>
          <w:spacing w:val="40"/>
          <w:sz w:val="30"/>
          <w:szCs w:val="28"/>
        </w:rPr>
      </w:pPr>
    </w:p>
    <w:p w:rsidR="00276FA7" w:rsidRDefault="00276FA7" w:rsidP="00563E58">
      <w:pPr>
        <w:jc w:val="center"/>
        <w:rPr>
          <w:sz w:val="23"/>
          <w:szCs w:val="23"/>
        </w:rPr>
      </w:pPr>
      <w:r>
        <w:rPr>
          <w:sz w:val="23"/>
          <w:szCs w:val="23"/>
        </w:rPr>
        <w:t>О</w:t>
      </w:r>
      <w:r w:rsidRPr="00EB603E">
        <w:rPr>
          <w:sz w:val="23"/>
          <w:szCs w:val="23"/>
        </w:rPr>
        <w:t>т</w:t>
      </w:r>
      <w:r>
        <w:rPr>
          <w:sz w:val="23"/>
          <w:szCs w:val="23"/>
        </w:rPr>
        <w:t xml:space="preserve"> «</w:t>
      </w:r>
      <w:r w:rsidRPr="00251FE9">
        <w:rPr>
          <w:sz w:val="23"/>
          <w:szCs w:val="23"/>
          <w:u w:val="single"/>
        </w:rPr>
        <w:t xml:space="preserve"> 28</w:t>
      </w:r>
      <w:r>
        <w:rPr>
          <w:sz w:val="23"/>
          <w:szCs w:val="23"/>
        </w:rPr>
        <w:t xml:space="preserve"> » </w:t>
      </w:r>
      <w:r w:rsidRPr="00251FE9">
        <w:rPr>
          <w:sz w:val="23"/>
          <w:szCs w:val="23"/>
          <w:u w:val="single"/>
        </w:rPr>
        <w:t xml:space="preserve">августа  </w:t>
      </w:r>
      <w:bookmarkStart w:id="0" w:name="_GoBack"/>
      <w:bookmarkEnd w:id="0"/>
      <w:r>
        <w:rPr>
          <w:sz w:val="23"/>
          <w:szCs w:val="23"/>
        </w:rPr>
        <w:t>2020 г.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№ </w:t>
      </w:r>
      <w:r>
        <w:rPr>
          <w:sz w:val="23"/>
          <w:szCs w:val="23"/>
          <w:u w:val="single"/>
        </w:rPr>
        <w:t>__927__</w:t>
      </w:r>
    </w:p>
    <w:p w:rsidR="00276FA7" w:rsidRDefault="00276FA7" w:rsidP="003A21B9">
      <w:pPr>
        <w:pStyle w:val="11"/>
        <w:ind w:left="684"/>
        <w:jc w:val="left"/>
        <w:rPr>
          <w:b w:val="0"/>
          <w:bCs w:val="0"/>
          <w:sz w:val="23"/>
          <w:szCs w:val="23"/>
        </w:rPr>
      </w:pPr>
    </w:p>
    <w:p w:rsidR="00276FA7" w:rsidRDefault="00276FA7" w:rsidP="00807E53">
      <w:pPr>
        <w:pStyle w:val="11"/>
        <w:ind w:left="0" w:right="0"/>
        <w:jc w:val="left"/>
        <w:outlineLvl w:val="9"/>
        <w:rPr>
          <w:sz w:val="24"/>
          <w:szCs w:val="24"/>
        </w:rPr>
      </w:pPr>
      <w:r w:rsidRPr="003A21B9">
        <w:rPr>
          <w:sz w:val="24"/>
          <w:szCs w:val="24"/>
        </w:rPr>
        <w:t>Об утверждении Порядка</w:t>
      </w:r>
    </w:p>
    <w:p w:rsidR="00276FA7" w:rsidRDefault="00276FA7" w:rsidP="00807E53">
      <w:pPr>
        <w:pStyle w:val="11"/>
        <w:ind w:left="0" w:right="0"/>
        <w:jc w:val="left"/>
        <w:outlineLvl w:val="9"/>
        <w:rPr>
          <w:sz w:val="24"/>
          <w:szCs w:val="24"/>
        </w:rPr>
      </w:pPr>
      <w:r w:rsidRPr="003A21B9">
        <w:rPr>
          <w:sz w:val="24"/>
          <w:szCs w:val="24"/>
        </w:rPr>
        <w:t>определения объема и условий</w:t>
      </w:r>
    </w:p>
    <w:p w:rsidR="00276FA7" w:rsidRDefault="00276FA7" w:rsidP="00807E53">
      <w:pPr>
        <w:pStyle w:val="11"/>
        <w:ind w:left="0" w:right="0"/>
        <w:jc w:val="left"/>
        <w:outlineLvl w:val="9"/>
        <w:rPr>
          <w:sz w:val="24"/>
          <w:szCs w:val="24"/>
        </w:rPr>
      </w:pPr>
      <w:r w:rsidRPr="003A21B9">
        <w:rPr>
          <w:sz w:val="24"/>
          <w:szCs w:val="24"/>
        </w:rPr>
        <w:t xml:space="preserve">предоставления субсидий </w:t>
      </w:r>
    </w:p>
    <w:p w:rsidR="00276FA7" w:rsidRDefault="00276FA7" w:rsidP="00807E53">
      <w:pPr>
        <w:pStyle w:val="11"/>
        <w:ind w:left="0" w:right="0"/>
        <w:jc w:val="left"/>
        <w:outlineLvl w:val="9"/>
        <w:rPr>
          <w:sz w:val="24"/>
          <w:szCs w:val="24"/>
        </w:rPr>
      </w:pPr>
      <w:r w:rsidRPr="003A21B9">
        <w:rPr>
          <w:sz w:val="24"/>
          <w:szCs w:val="24"/>
        </w:rPr>
        <w:t xml:space="preserve">бюджетным и автономным </w:t>
      </w:r>
    </w:p>
    <w:p w:rsidR="00276FA7" w:rsidRDefault="00276FA7" w:rsidP="00807E53">
      <w:pPr>
        <w:pStyle w:val="11"/>
        <w:ind w:left="0" w:right="0"/>
        <w:jc w:val="left"/>
        <w:outlineLvl w:val="9"/>
        <w:rPr>
          <w:sz w:val="24"/>
          <w:szCs w:val="24"/>
        </w:rPr>
      </w:pPr>
      <w:r w:rsidRPr="003A21B9">
        <w:rPr>
          <w:sz w:val="24"/>
          <w:szCs w:val="24"/>
        </w:rPr>
        <w:t xml:space="preserve">учреждениям, финансируемым </w:t>
      </w:r>
    </w:p>
    <w:p w:rsidR="00276FA7" w:rsidRPr="003A21B9" w:rsidRDefault="00276FA7" w:rsidP="00807E53">
      <w:pPr>
        <w:pStyle w:val="11"/>
        <w:ind w:left="0" w:right="0"/>
        <w:jc w:val="left"/>
        <w:outlineLvl w:val="9"/>
        <w:rPr>
          <w:sz w:val="24"/>
          <w:szCs w:val="24"/>
        </w:rPr>
      </w:pPr>
      <w:r w:rsidRPr="003A21B9">
        <w:rPr>
          <w:sz w:val="24"/>
          <w:szCs w:val="24"/>
        </w:rPr>
        <w:t xml:space="preserve">из бюджета муниципального </w:t>
      </w:r>
      <w:r>
        <w:rPr>
          <w:sz w:val="24"/>
          <w:szCs w:val="24"/>
        </w:rPr>
        <w:t>района</w:t>
      </w:r>
    </w:p>
    <w:p w:rsidR="00276FA7" w:rsidRDefault="00276FA7" w:rsidP="00807E53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«Город Людиново и Людиновский район</w:t>
      </w:r>
      <w:r w:rsidRPr="003A21B9">
        <w:rPr>
          <w:b/>
          <w:sz w:val="24"/>
          <w:szCs w:val="24"/>
        </w:rPr>
        <w:t>»,</w:t>
      </w:r>
    </w:p>
    <w:p w:rsidR="00276FA7" w:rsidRPr="003A21B9" w:rsidRDefault="00276FA7" w:rsidP="00807E53">
      <w:pPr>
        <w:rPr>
          <w:b/>
          <w:sz w:val="24"/>
          <w:szCs w:val="24"/>
        </w:rPr>
      </w:pPr>
      <w:r w:rsidRPr="003A21B9">
        <w:rPr>
          <w:b/>
          <w:sz w:val="24"/>
          <w:szCs w:val="24"/>
        </w:rPr>
        <w:t xml:space="preserve"> на иные цели</w:t>
      </w:r>
    </w:p>
    <w:p w:rsidR="00276FA7" w:rsidRPr="003A21B9" w:rsidRDefault="00276FA7">
      <w:pPr>
        <w:pStyle w:val="BodyText"/>
        <w:spacing w:before="8"/>
        <w:ind w:left="0"/>
        <w:jc w:val="left"/>
        <w:rPr>
          <w:b/>
          <w:sz w:val="24"/>
          <w:szCs w:val="24"/>
        </w:rPr>
      </w:pPr>
    </w:p>
    <w:p w:rsidR="00276FA7" w:rsidRPr="00EB603E" w:rsidRDefault="00276FA7" w:rsidP="003A21B9">
      <w:pPr>
        <w:ind w:right="-2" w:firstLine="851"/>
        <w:jc w:val="both"/>
        <w:rPr>
          <w:sz w:val="24"/>
          <w:szCs w:val="24"/>
        </w:rPr>
      </w:pPr>
      <w:r w:rsidRPr="003A21B9">
        <w:rPr>
          <w:sz w:val="24"/>
          <w:szCs w:val="24"/>
        </w:rPr>
        <w:t>В соответствии абзацем вторым пункта 1 статьи 78.1 Бюджетного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22.02.2020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Уставом муниципального</w:t>
      </w:r>
      <w:r>
        <w:rPr>
          <w:sz w:val="24"/>
          <w:szCs w:val="24"/>
        </w:rPr>
        <w:t>района</w:t>
      </w:r>
      <w:r w:rsidRPr="003A21B9">
        <w:rPr>
          <w:sz w:val="24"/>
          <w:szCs w:val="24"/>
        </w:rPr>
        <w:t xml:space="preserve"> «</w:t>
      </w:r>
      <w:r w:rsidRPr="00EB603E">
        <w:rPr>
          <w:sz w:val="24"/>
          <w:szCs w:val="24"/>
        </w:rPr>
        <w:t>Город Людиново и Людиновский район</w:t>
      </w:r>
      <w:r w:rsidRPr="003A21B9">
        <w:rPr>
          <w:sz w:val="24"/>
          <w:szCs w:val="24"/>
        </w:rPr>
        <w:t xml:space="preserve">», </w:t>
      </w:r>
      <w:r w:rsidRPr="00EB603E">
        <w:rPr>
          <w:sz w:val="24"/>
          <w:szCs w:val="24"/>
        </w:rPr>
        <w:t xml:space="preserve">администрация муниципального района «Город Людиново и Людиновский район» </w:t>
      </w:r>
    </w:p>
    <w:p w:rsidR="00276FA7" w:rsidRPr="00EB603E" w:rsidRDefault="00276FA7" w:rsidP="003A21B9">
      <w:pPr>
        <w:ind w:right="-2" w:firstLine="851"/>
        <w:jc w:val="both"/>
        <w:rPr>
          <w:sz w:val="24"/>
          <w:szCs w:val="24"/>
        </w:rPr>
      </w:pPr>
      <w:r w:rsidRPr="00EB603E">
        <w:rPr>
          <w:sz w:val="24"/>
          <w:szCs w:val="24"/>
        </w:rPr>
        <w:t>ПОСТАНОВЛЯЕТ:</w:t>
      </w:r>
    </w:p>
    <w:p w:rsidR="00276FA7" w:rsidRPr="003A21B9" w:rsidRDefault="00276FA7" w:rsidP="003A21B9">
      <w:pPr>
        <w:pStyle w:val="ListParagraph"/>
        <w:tabs>
          <w:tab w:val="left" w:pos="2098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A21B9">
        <w:rPr>
          <w:sz w:val="24"/>
          <w:szCs w:val="24"/>
        </w:rPr>
        <w:t xml:space="preserve">Утвердить Порядок определения объема и условий предоставления субсидий бюджетным и автономным учреждениям, финансируемым из бюджета муниципального </w:t>
      </w:r>
      <w:r>
        <w:rPr>
          <w:sz w:val="24"/>
          <w:szCs w:val="24"/>
        </w:rPr>
        <w:t>района</w:t>
      </w:r>
      <w:r w:rsidRPr="003A21B9">
        <w:rPr>
          <w:sz w:val="24"/>
          <w:szCs w:val="24"/>
        </w:rPr>
        <w:t xml:space="preserve"> «</w:t>
      </w:r>
      <w:r>
        <w:rPr>
          <w:sz w:val="24"/>
          <w:szCs w:val="24"/>
        </w:rPr>
        <w:t>Город Людиново и Людиновский район</w:t>
      </w:r>
      <w:r w:rsidRPr="003A21B9">
        <w:rPr>
          <w:sz w:val="24"/>
          <w:szCs w:val="24"/>
        </w:rPr>
        <w:t>», на иные цели согласно приложению к настоящему постановлению.</w:t>
      </w:r>
    </w:p>
    <w:p w:rsidR="00276FA7" w:rsidRDefault="00276FA7" w:rsidP="003A21B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07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средствах массовой информации.</w:t>
      </w:r>
    </w:p>
    <w:p w:rsidR="00276FA7" w:rsidRPr="00107B65" w:rsidRDefault="00276FA7" w:rsidP="003A21B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07B6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Т.А.Давыдову.</w:t>
      </w:r>
    </w:p>
    <w:p w:rsidR="00276FA7" w:rsidRDefault="00276FA7" w:rsidP="003A21B9">
      <w:pPr>
        <w:pStyle w:val="BodyText"/>
        <w:ind w:left="0"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Pr="00107B65">
        <w:rPr>
          <w:sz w:val="24"/>
          <w:szCs w:val="24"/>
        </w:rPr>
        <w:t xml:space="preserve">. Настоящее постановление вступает в силу </w:t>
      </w:r>
      <w:r>
        <w:rPr>
          <w:sz w:val="24"/>
          <w:szCs w:val="24"/>
        </w:rPr>
        <w:t>01.01.2021.</w:t>
      </w:r>
    </w:p>
    <w:p w:rsidR="00276FA7" w:rsidRDefault="00276FA7" w:rsidP="003A21B9">
      <w:pPr>
        <w:pStyle w:val="BodyText"/>
        <w:ind w:left="0" w:firstLine="720"/>
        <w:rPr>
          <w:sz w:val="24"/>
          <w:szCs w:val="24"/>
        </w:rPr>
      </w:pPr>
    </w:p>
    <w:p w:rsidR="00276FA7" w:rsidRPr="003A21B9" w:rsidRDefault="00276FA7" w:rsidP="003A21B9">
      <w:pPr>
        <w:pStyle w:val="BodyText"/>
        <w:spacing w:before="10"/>
        <w:ind w:left="0"/>
        <w:jc w:val="left"/>
        <w:rPr>
          <w:sz w:val="24"/>
          <w:szCs w:val="24"/>
        </w:rPr>
      </w:pPr>
    </w:p>
    <w:p w:rsidR="00276FA7" w:rsidRPr="00EB603E" w:rsidRDefault="00276FA7" w:rsidP="003A21B9">
      <w:pPr>
        <w:jc w:val="both"/>
        <w:rPr>
          <w:sz w:val="24"/>
          <w:szCs w:val="24"/>
        </w:rPr>
      </w:pPr>
      <w:r w:rsidRPr="00EB603E">
        <w:rPr>
          <w:sz w:val="24"/>
          <w:szCs w:val="24"/>
        </w:rPr>
        <w:t>Глава администрации</w:t>
      </w:r>
    </w:p>
    <w:p w:rsidR="00276FA7" w:rsidRDefault="00276FA7" w:rsidP="003A21B9">
      <w:pPr>
        <w:jc w:val="both"/>
        <w:rPr>
          <w:sz w:val="24"/>
          <w:szCs w:val="24"/>
        </w:rPr>
      </w:pPr>
      <w:r w:rsidRPr="00EB603E">
        <w:rPr>
          <w:sz w:val="24"/>
          <w:szCs w:val="24"/>
        </w:rPr>
        <w:t>муниципального района</w:t>
      </w:r>
      <w:r w:rsidRPr="00EB603E">
        <w:rPr>
          <w:sz w:val="24"/>
          <w:szCs w:val="24"/>
        </w:rPr>
        <w:tab/>
      </w:r>
      <w:r w:rsidRPr="00EB603E">
        <w:rPr>
          <w:sz w:val="24"/>
          <w:szCs w:val="24"/>
        </w:rPr>
        <w:tab/>
      </w:r>
      <w:r w:rsidRPr="00EB603E">
        <w:rPr>
          <w:sz w:val="24"/>
          <w:szCs w:val="24"/>
        </w:rPr>
        <w:tab/>
      </w:r>
      <w:r w:rsidRPr="00EB603E">
        <w:rPr>
          <w:sz w:val="24"/>
          <w:szCs w:val="24"/>
        </w:rPr>
        <w:tab/>
      </w:r>
      <w:r w:rsidRPr="00EB603E">
        <w:rPr>
          <w:sz w:val="24"/>
          <w:szCs w:val="24"/>
        </w:rPr>
        <w:tab/>
      </w:r>
      <w:r w:rsidRPr="00EB603E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EB603E">
        <w:rPr>
          <w:sz w:val="24"/>
          <w:szCs w:val="24"/>
        </w:rPr>
        <w:tab/>
        <w:t>Д.М. Аганичев</w:t>
      </w:r>
    </w:p>
    <w:p w:rsidR="00276FA7" w:rsidRDefault="00276FA7">
      <w:pPr>
        <w:pStyle w:val="BodyText"/>
        <w:spacing w:before="62"/>
        <w:ind w:left="0" w:right="551"/>
        <w:jc w:val="right"/>
      </w:pPr>
    </w:p>
    <w:p w:rsidR="00276FA7" w:rsidRDefault="00276FA7">
      <w:pPr>
        <w:pStyle w:val="BodyText"/>
        <w:spacing w:before="62"/>
        <w:ind w:left="0" w:right="551"/>
        <w:jc w:val="right"/>
      </w:pPr>
    </w:p>
    <w:p w:rsidR="00276FA7" w:rsidRDefault="00276FA7">
      <w:pPr>
        <w:pStyle w:val="BodyText"/>
        <w:spacing w:before="62"/>
        <w:ind w:left="0" w:right="551"/>
        <w:jc w:val="right"/>
      </w:pPr>
    </w:p>
    <w:p w:rsidR="00276FA7" w:rsidRDefault="00276FA7">
      <w:pPr>
        <w:pStyle w:val="BodyText"/>
        <w:spacing w:before="62"/>
        <w:ind w:left="0" w:right="551"/>
        <w:jc w:val="right"/>
      </w:pPr>
    </w:p>
    <w:p w:rsidR="00276FA7" w:rsidRDefault="00276FA7">
      <w:pPr>
        <w:pStyle w:val="BodyText"/>
        <w:spacing w:before="62"/>
        <w:ind w:left="0" w:right="551"/>
        <w:jc w:val="right"/>
      </w:pPr>
    </w:p>
    <w:p w:rsidR="00276FA7" w:rsidRDefault="00276FA7">
      <w:pPr>
        <w:pStyle w:val="BodyText"/>
        <w:spacing w:before="62"/>
        <w:ind w:left="0" w:right="551"/>
        <w:jc w:val="right"/>
      </w:pPr>
    </w:p>
    <w:p w:rsidR="00276FA7" w:rsidRDefault="00276FA7" w:rsidP="00D371BE">
      <w:pPr>
        <w:pStyle w:val="BodyText"/>
        <w:ind w:left="0" w:right="550"/>
        <w:jc w:val="right"/>
        <w:rPr>
          <w:sz w:val="24"/>
          <w:szCs w:val="24"/>
        </w:rPr>
      </w:pPr>
    </w:p>
    <w:p w:rsidR="00276FA7" w:rsidRPr="0034776F" w:rsidRDefault="00276FA7" w:rsidP="00D371BE">
      <w:pPr>
        <w:pStyle w:val="BodyText"/>
        <w:ind w:left="0" w:right="550"/>
        <w:jc w:val="right"/>
        <w:rPr>
          <w:spacing w:val="-21"/>
          <w:sz w:val="24"/>
          <w:szCs w:val="24"/>
        </w:rPr>
      </w:pPr>
      <w:r w:rsidRPr="0034776F">
        <w:rPr>
          <w:sz w:val="24"/>
          <w:szCs w:val="24"/>
        </w:rPr>
        <w:t>Приложение к постановлению</w:t>
      </w:r>
    </w:p>
    <w:p w:rsidR="00276FA7" w:rsidRPr="0034776F" w:rsidRDefault="00276FA7" w:rsidP="00D371BE">
      <w:pPr>
        <w:pStyle w:val="BodyText"/>
        <w:ind w:left="0" w:right="550"/>
        <w:jc w:val="right"/>
        <w:rPr>
          <w:sz w:val="24"/>
          <w:szCs w:val="24"/>
        </w:rPr>
      </w:pPr>
      <w:r w:rsidRPr="0034776F">
        <w:rPr>
          <w:sz w:val="24"/>
          <w:szCs w:val="24"/>
        </w:rPr>
        <w:t>администрациимуниципального</w:t>
      </w:r>
    </w:p>
    <w:p w:rsidR="00276FA7" w:rsidRPr="0034776F" w:rsidRDefault="00276FA7" w:rsidP="00D371BE">
      <w:pPr>
        <w:pStyle w:val="BodyText"/>
        <w:ind w:left="0" w:right="550"/>
        <w:jc w:val="right"/>
        <w:rPr>
          <w:sz w:val="24"/>
          <w:szCs w:val="24"/>
        </w:rPr>
      </w:pPr>
      <w:r w:rsidRPr="0034776F">
        <w:rPr>
          <w:spacing w:val="-13"/>
          <w:sz w:val="24"/>
          <w:szCs w:val="24"/>
        </w:rPr>
        <w:t xml:space="preserve">района </w:t>
      </w:r>
      <w:r w:rsidRPr="0034776F">
        <w:rPr>
          <w:sz w:val="24"/>
          <w:szCs w:val="24"/>
        </w:rPr>
        <w:t xml:space="preserve">«Город Людиново и </w:t>
      </w:r>
    </w:p>
    <w:p w:rsidR="00276FA7" w:rsidRPr="0034776F" w:rsidRDefault="00276FA7" w:rsidP="00D371BE">
      <w:pPr>
        <w:pStyle w:val="BodyText"/>
        <w:ind w:left="0" w:right="550"/>
        <w:jc w:val="right"/>
        <w:rPr>
          <w:sz w:val="24"/>
          <w:szCs w:val="24"/>
        </w:rPr>
      </w:pPr>
      <w:r w:rsidRPr="0034776F">
        <w:rPr>
          <w:sz w:val="24"/>
          <w:szCs w:val="24"/>
        </w:rPr>
        <w:t>Людиновский район»</w:t>
      </w:r>
    </w:p>
    <w:p w:rsidR="00276FA7" w:rsidRDefault="00276FA7" w:rsidP="00D371BE">
      <w:pPr>
        <w:pStyle w:val="BodyText"/>
        <w:ind w:left="0" w:right="550"/>
        <w:jc w:val="right"/>
      </w:pPr>
      <w:r w:rsidRPr="0034776F">
        <w:rPr>
          <w:sz w:val="24"/>
          <w:szCs w:val="24"/>
        </w:rPr>
        <w:t>от _____________ №______</w:t>
      </w:r>
    </w:p>
    <w:p w:rsidR="00276FA7" w:rsidRDefault="00276FA7">
      <w:pPr>
        <w:pStyle w:val="BodyText"/>
        <w:spacing w:before="4"/>
        <w:ind w:left="0"/>
        <w:jc w:val="left"/>
        <w:rPr>
          <w:sz w:val="26"/>
        </w:rPr>
      </w:pPr>
    </w:p>
    <w:p w:rsidR="00276FA7" w:rsidRPr="004D055E" w:rsidRDefault="00276FA7">
      <w:pPr>
        <w:pStyle w:val="11"/>
        <w:rPr>
          <w:sz w:val="24"/>
          <w:szCs w:val="24"/>
        </w:rPr>
      </w:pPr>
      <w:r w:rsidRPr="004D055E">
        <w:rPr>
          <w:sz w:val="24"/>
          <w:szCs w:val="24"/>
        </w:rPr>
        <w:t>ПОРЯДОК</w:t>
      </w:r>
    </w:p>
    <w:p w:rsidR="00276FA7" w:rsidRPr="004D055E" w:rsidRDefault="00276FA7" w:rsidP="00E24A2A">
      <w:pPr>
        <w:spacing w:before="2"/>
        <w:ind w:left="679" w:right="549"/>
        <w:jc w:val="center"/>
        <w:rPr>
          <w:b/>
          <w:sz w:val="24"/>
          <w:szCs w:val="24"/>
        </w:rPr>
      </w:pPr>
      <w:r w:rsidRPr="004D055E">
        <w:rPr>
          <w:b/>
          <w:sz w:val="24"/>
          <w:szCs w:val="24"/>
        </w:rPr>
        <w:t xml:space="preserve">определения объема и условий предоставления субсидий бюджетным и автономным учреждениям, финансируемым из бюджетамуниципального </w:t>
      </w:r>
      <w:r w:rsidRPr="004D055E">
        <w:rPr>
          <w:b/>
          <w:spacing w:val="-13"/>
          <w:sz w:val="24"/>
          <w:szCs w:val="24"/>
        </w:rPr>
        <w:t xml:space="preserve">района </w:t>
      </w:r>
      <w:r w:rsidRPr="004D055E">
        <w:rPr>
          <w:b/>
          <w:sz w:val="24"/>
          <w:szCs w:val="24"/>
        </w:rPr>
        <w:t>«Город Людиново и Людиновский район»,на иные цели</w:t>
      </w:r>
    </w:p>
    <w:p w:rsidR="00276FA7" w:rsidRDefault="00276FA7">
      <w:pPr>
        <w:pStyle w:val="BodyText"/>
        <w:spacing w:before="10"/>
        <w:ind w:left="0"/>
        <w:jc w:val="left"/>
        <w:rPr>
          <w:b/>
          <w:sz w:val="27"/>
        </w:rPr>
      </w:pPr>
    </w:p>
    <w:p w:rsidR="00276FA7" w:rsidRPr="004D055E" w:rsidRDefault="00276FA7" w:rsidP="00E24A2A">
      <w:pPr>
        <w:pStyle w:val="ListParagraph"/>
        <w:tabs>
          <w:tab w:val="left" w:pos="4326"/>
        </w:tabs>
        <w:spacing w:line="240" w:lineRule="exact"/>
        <w:ind w:left="0" w:firstLine="0"/>
        <w:jc w:val="center"/>
        <w:rPr>
          <w:b/>
          <w:sz w:val="24"/>
          <w:szCs w:val="24"/>
        </w:rPr>
      </w:pPr>
      <w:r w:rsidRPr="004D055E">
        <w:rPr>
          <w:b/>
          <w:sz w:val="24"/>
          <w:szCs w:val="24"/>
        </w:rPr>
        <w:t>1.Общиеположения</w:t>
      </w:r>
    </w:p>
    <w:p w:rsidR="00276FA7" w:rsidRDefault="00276FA7" w:rsidP="00E24A2A">
      <w:pPr>
        <w:pStyle w:val="ListParagraph"/>
        <w:tabs>
          <w:tab w:val="left" w:pos="4326"/>
        </w:tabs>
        <w:spacing w:line="319" w:lineRule="exact"/>
        <w:ind w:left="4325" w:firstLine="0"/>
        <w:rPr>
          <w:b/>
          <w:sz w:val="28"/>
        </w:rPr>
      </w:pPr>
    </w:p>
    <w:p w:rsidR="00276FA7" w:rsidRPr="003A330A" w:rsidRDefault="00276FA7" w:rsidP="003A330A">
      <w:pPr>
        <w:pStyle w:val="ListParagraph"/>
        <w:tabs>
          <w:tab w:val="left" w:pos="2203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3A330A">
        <w:rPr>
          <w:sz w:val="24"/>
          <w:szCs w:val="24"/>
        </w:rPr>
        <w:t xml:space="preserve">Настоящий Порядок определения объема и условий предоставления субсидий бюджетным и автономным учреждениям, финансируемым из бюджета муниципального </w:t>
      </w:r>
      <w:r>
        <w:rPr>
          <w:sz w:val="24"/>
          <w:szCs w:val="24"/>
        </w:rPr>
        <w:t xml:space="preserve">района </w:t>
      </w:r>
      <w:r w:rsidRPr="003A330A">
        <w:rPr>
          <w:sz w:val="24"/>
          <w:szCs w:val="24"/>
        </w:rPr>
        <w:t xml:space="preserve"> «</w:t>
      </w:r>
      <w:r>
        <w:rPr>
          <w:sz w:val="24"/>
          <w:szCs w:val="24"/>
        </w:rPr>
        <w:t>Город Людиново и Людиновский район</w:t>
      </w:r>
      <w:r w:rsidRPr="003A330A">
        <w:rPr>
          <w:sz w:val="24"/>
          <w:szCs w:val="24"/>
        </w:rPr>
        <w:t>», на иные цели (далее – Порядок) разработан в соответствии с абзацем вторым пункта 1 статьи 78.1 Бюджетного кодекса Российской Федерации (далее соответственно - субсидии,учреждение).</w:t>
      </w:r>
    </w:p>
    <w:p w:rsidR="00276FA7" w:rsidRPr="003A330A" w:rsidRDefault="00276FA7" w:rsidP="003A330A">
      <w:pPr>
        <w:pStyle w:val="ListParagraph"/>
        <w:tabs>
          <w:tab w:val="left" w:pos="1883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3A330A">
        <w:rPr>
          <w:sz w:val="24"/>
          <w:szCs w:val="24"/>
        </w:rPr>
        <w:t>Целями предоставления субсидииявляются:</w:t>
      </w:r>
    </w:p>
    <w:p w:rsidR="00276FA7" w:rsidRPr="003A330A" w:rsidRDefault="00276FA7" w:rsidP="003A330A">
      <w:pPr>
        <w:pStyle w:val="ListParagraph"/>
        <w:tabs>
          <w:tab w:val="left" w:pos="2091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1.2.1. </w:t>
      </w:r>
      <w:r w:rsidRPr="003A330A">
        <w:rPr>
          <w:sz w:val="24"/>
          <w:szCs w:val="24"/>
        </w:rPr>
        <w:t>Субсидии в целях реализации национальныхпроектов: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реализации национального проекта «Образование» (федеральные проекты «Современная школа», «Успех каждого ребенка», «Цифровая образовательная среда»);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реализации национального проекта «Демография» (федеральные проекты «Содействие занятости женщин - создание условий дошкольного образования для детей в возрасте до трех лет»</w:t>
      </w:r>
      <w:r>
        <w:rPr>
          <w:sz w:val="24"/>
          <w:szCs w:val="24"/>
        </w:rPr>
        <w:t>,</w:t>
      </w:r>
      <w:r w:rsidRPr="003A330A">
        <w:rPr>
          <w:sz w:val="24"/>
          <w:szCs w:val="24"/>
        </w:rPr>
        <w:t xml:space="preserve"> «Старшее поколение»).</w:t>
      </w:r>
    </w:p>
    <w:p w:rsidR="00276FA7" w:rsidRPr="003A330A" w:rsidRDefault="00276FA7" w:rsidP="003A330A">
      <w:pPr>
        <w:pStyle w:val="ListParagraph"/>
        <w:tabs>
          <w:tab w:val="left" w:pos="2142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1.2.2. </w:t>
      </w:r>
      <w:r w:rsidRPr="003A330A">
        <w:rPr>
          <w:sz w:val="24"/>
          <w:szCs w:val="24"/>
        </w:rPr>
        <w:t>Субсидии в целях осуществления мероприятий по содержанию имущества, находящегося в оперативном управленииучреждения: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осуществления мероприятий по капитальному ремонту объектов недвижимого имущества (оплата договоров на выполнение работ  по капитальному ремонту объектов недвижимого имущества, находящихся у учреждения на праве оперативного управления (за исключением объектов недвижимого имущества (частей объектов недвижимого имущества), переданных учреждением варенду);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осуществления мероприятий по обеспечению комплексной безопасности учреждений;</w:t>
      </w:r>
    </w:p>
    <w:p w:rsidR="00276FA7" w:rsidRPr="003A330A" w:rsidRDefault="00276FA7" w:rsidP="003A330A">
      <w:pPr>
        <w:pStyle w:val="BodyText"/>
        <w:tabs>
          <w:tab w:val="left" w:pos="2077"/>
          <w:tab w:val="left" w:pos="2440"/>
          <w:tab w:val="left" w:pos="3353"/>
          <w:tab w:val="left" w:pos="5402"/>
          <w:tab w:val="left" w:pos="7203"/>
          <w:tab w:val="left" w:pos="7723"/>
          <w:tab w:val="left" w:pos="8946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Субсидия </w:t>
      </w:r>
      <w:r w:rsidRPr="003A330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ремонту</w:t>
      </w:r>
      <w:r>
        <w:rPr>
          <w:sz w:val="24"/>
          <w:szCs w:val="24"/>
        </w:rPr>
        <w:t xml:space="preserve"> </w:t>
      </w:r>
      <w:r w:rsidRPr="003A330A">
        <w:rPr>
          <w:spacing w:val="-3"/>
          <w:sz w:val="24"/>
          <w:szCs w:val="24"/>
        </w:rPr>
        <w:t xml:space="preserve">объектов </w:t>
      </w:r>
      <w:r w:rsidRPr="003A330A">
        <w:rPr>
          <w:sz w:val="24"/>
          <w:szCs w:val="24"/>
        </w:rPr>
        <w:t>движимого имущества;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проведения работ по консервации объектов недвижимого имущества;</w:t>
      </w:r>
    </w:p>
    <w:p w:rsidR="00276FA7" w:rsidRPr="003A330A" w:rsidRDefault="00276FA7" w:rsidP="003A330A">
      <w:pPr>
        <w:pStyle w:val="BodyText"/>
        <w:tabs>
          <w:tab w:val="left" w:pos="2195"/>
          <w:tab w:val="left" w:pos="2672"/>
          <w:tab w:val="left" w:pos="3701"/>
          <w:tab w:val="left" w:pos="5428"/>
          <w:tab w:val="left" w:pos="6444"/>
          <w:tab w:val="left" w:pos="7082"/>
          <w:tab w:val="left" w:pos="8947"/>
        </w:tabs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работ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консервации</w:t>
      </w:r>
      <w:r>
        <w:rPr>
          <w:sz w:val="24"/>
          <w:szCs w:val="24"/>
        </w:rPr>
        <w:t xml:space="preserve"> </w:t>
      </w:r>
      <w:r w:rsidRPr="003A330A">
        <w:rPr>
          <w:spacing w:val="-3"/>
          <w:sz w:val="24"/>
          <w:szCs w:val="24"/>
        </w:rPr>
        <w:t xml:space="preserve">объектов </w:t>
      </w:r>
      <w:r w:rsidRPr="003A330A">
        <w:rPr>
          <w:sz w:val="24"/>
          <w:szCs w:val="24"/>
        </w:rPr>
        <w:t>незавершенного строительства;</w:t>
      </w:r>
    </w:p>
    <w:p w:rsidR="00276FA7" w:rsidRDefault="00276FA7" w:rsidP="003A330A">
      <w:pPr>
        <w:pStyle w:val="BodyText"/>
        <w:tabs>
          <w:tab w:val="left" w:pos="2092"/>
          <w:tab w:val="left" w:pos="2466"/>
          <w:tab w:val="left" w:pos="3391"/>
          <w:tab w:val="left" w:pos="5017"/>
          <w:tab w:val="left" w:pos="5051"/>
          <w:tab w:val="left" w:pos="5928"/>
          <w:tab w:val="left" w:pos="6462"/>
          <w:tab w:val="left" w:pos="6961"/>
          <w:tab w:val="left" w:pos="8424"/>
          <w:tab w:val="left" w:pos="8828"/>
        </w:tabs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</w:t>
      </w:r>
      <w:r>
        <w:rPr>
          <w:sz w:val="24"/>
          <w:szCs w:val="24"/>
        </w:rPr>
        <w:t xml:space="preserve"> в </w:t>
      </w:r>
      <w:r w:rsidRPr="003A330A">
        <w:rPr>
          <w:sz w:val="24"/>
          <w:szCs w:val="24"/>
        </w:rPr>
        <w:t>целях</w:t>
      </w:r>
      <w:r>
        <w:rPr>
          <w:sz w:val="24"/>
          <w:szCs w:val="24"/>
        </w:rPr>
        <w:t xml:space="preserve"> проведения </w:t>
      </w:r>
      <w:r w:rsidRPr="003A330A">
        <w:rPr>
          <w:sz w:val="24"/>
          <w:szCs w:val="24"/>
        </w:rPr>
        <w:t>работ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по</w:t>
      </w:r>
      <w:r>
        <w:rPr>
          <w:sz w:val="24"/>
          <w:szCs w:val="24"/>
        </w:rPr>
        <w:t xml:space="preserve"> обследованию </w:t>
      </w:r>
      <w:r w:rsidRPr="003A330A">
        <w:rPr>
          <w:sz w:val="24"/>
          <w:szCs w:val="24"/>
        </w:rPr>
        <w:t>технического состояния объектов, подлежащих реконструкции или ремонту, с целью составления дефектных ведомостей, определения плана ремонтных рабо</w:t>
      </w:r>
      <w:r>
        <w:rPr>
          <w:sz w:val="24"/>
          <w:szCs w:val="24"/>
        </w:rPr>
        <w:t xml:space="preserve">т; </w:t>
      </w:r>
    </w:p>
    <w:p w:rsidR="00276FA7" w:rsidRPr="003A330A" w:rsidRDefault="00276FA7" w:rsidP="003A330A">
      <w:pPr>
        <w:pStyle w:val="BodyText"/>
        <w:tabs>
          <w:tab w:val="left" w:pos="2092"/>
          <w:tab w:val="left" w:pos="2466"/>
          <w:tab w:val="left" w:pos="3391"/>
          <w:tab w:val="left" w:pos="5017"/>
          <w:tab w:val="left" w:pos="5051"/>
          <w:tab w:val="left" w:pos="5928"/>
          <w:tab w:val="left" w:pos="6462"/>
          <w:tab w:val="left" w:pos="6961"/>
          <w:tab w:val="left" w:pos="8424"/>
          <w:tab w:val="left" w:pos="8828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Субсидия в целях проведения обследований </w:t>
      </w:r>
      <w:r w:rsidRPr="003A330A">
        <w:rPr>
          <w:sz w:val="24"/>
          <w:szCs w:val="24"/>
        </w:rPr>
        <w:t>технического</w:t>
      </w:r>
      <w:r>
        <w:rPr>
          <w:sz w:val="24"/>
          <w:szCs w:val="24"/>
        </w:rPr>
        <w:t xml:space="preserve"> </w:t>
      </w:r>
      <w:r w:rsidRPr="003A330A">
        <w:rPr>
          <w:spacing w:val="-3"/>
          <w:sz w:val="24"/>
          <w:szCs w:val="24"/>
        </w:rPr>
        <w:t>состояния</w:t>
      </w:r>
      <w:r>
        <w:rPr>
          <w:spacing w:val="-3"/>
          <w:sz w:val="24"/>
          <w:szCs w:val="24"/>
        </w:rPr>
        <w:t xml:space="preserve"> </w:t>
      </w:r>
      <w:r w:rsidRPr="003A330A">
        <w:rPr>
          <w:sz w:val="24"/>
          <w:szCs w:val="24"/>
        </w:rPr>
        <w:t>объектов незавершенного строительства (в том числе законсервированных) с целью принятия решения о продолжении строительства;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выполнения инженерных изысканий, подготовки проектной документации для ремонта объектов недвижимого имущества, а также проведения государственной экспертизы указанной проектной документации и результатов указанных инженерныхизысканий;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проведения энергетического обследования и получения энергетических паспортов объектов;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проведения работ по подключению к линиям связи, электро- и теплоснабжения, сетям инженерно-технического обеспечения, в том числе для увеличения потребляемой мощности (в случае, если расходы на проведение указанных работ не включены в расходы на осуществление капитальных вложений);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благоустройства земельных участков, находящихся в пользовании учреждения;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осуществления природоохранных мероприятий на водных объектах;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Иные субсидии в целях содержания имущества.</w:t>
      </w:r>
    </w:p>
    <w:p w:rsidR="00276FA7" w:rsidRDefault="00276FA7" w:rsidP="003A330A">
      <w:pPr>
        <w:pStyle w:val="ListParagraph"/>
        <w:tabs>
          <w:tab w:val="left" w:pos="2091"/>
          <w:tab w:val="left" w:pos="2641"/>
          <w:tab w:val="left" w:pos="4713"/>
          <w:tab w:val="left" w:pos="6735"/>
          <w:tab w:val="left" w:pos="8047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1.2.3. </w:t>
      </w:r>
      <w:r w:rsidRPr="003A330A">
        <w:rPr>
          <w:sz w:val="24"/>
          <w:szCs w:val="24"/>
        </w:rPr>
        <w:t xml:space="preserve">Субсидии в целях приобретения нефинансовых активов: </w:t>
      </w:r>
    </w:p>
    <w:p w:rsidR="00276FA7" w:rsidRPr="003A330A" w:rsidRDefault="00276FA7" w:rsidP="00EE5FD4">
      <w:pPr>
        <w:pStyle w:val="ListParagraph"/>
        <w:tabs>
          <w:tab w:val="left" w:pos="2091"/>
          <w:tab w:val="left" w:pos="2641"/>
          <w:tab w:val="left" w:pos="4713"/>
          <w:tab w:val="left" w:pos="6735"/>
          <w:tab w:val="left" w:pos="8047"/>
        </w:tabs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приобретения особо ценного движ</w:t>
      </w:r>
      <w:r>
        <w:rPr>
          <w:sz w:val="24"/>
          <w:szCs w:val="24"/>
        </w:rPr>
        <w:t xml:space="preserve">имого имущества, за исключением </w:t>
      </w:r>
      <w:r w:rsidRPr="003A330A">
        <w:rPr>
          <w:sz w:val="24"/>
          <w:szCs w:val="24"/>
        </w:rPr>
        <w:t>оборудования,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транспортных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средств,</w:t>
      </w:r>
      <w:r>
        <w:rPr>
          <w:sz w:val="24"/>
          <w:szCs w:val="24"/>
        </w:rPr>
        <w:t xml:space="preserve"> </w:t>
      </w:r>
      <w:r w:rsidRPr="003A330A">
        <w:rPr>
          <w:spacing w:val="-1"/>
          <w:sz w:val="24"/>
          <w:szCs w:val="24"/>
        </w:rPr>
        <w:t xml:space="preserve">нематериальных </w:t>
      </w:r>
      <w:r w:rsidRPr="003A330A">
        <w:rPr>
          <w:sz w:val="24"/>
          <w:szCs w:val="24"/>
        </w:rPr>
        <w:t>активов;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приобретения объектов особо ценного движимого имущества в части оборудования, транспортных средств, нематериальных активов;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модернизации объектов нефинансовых активов, отнесенных к движимому имуществу, за исключением нематериальных активов;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приобретения материальных запасов, затраты на приобретение которых не включены в расчет нормативных затрат на оказание муниципальной услуги (выполнениеработы);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Иные субсидии в целях приобретения нефинансовых активов.</w:t>
      </w:r>
    </w:p>
    <w:p w:rsidR="00276FA7" w:rsidRPr="003A330A" w:rsidRDefault="00276FA7" w:rsidP="00BB5317">
      <w:pPr>
        <w:pStyle w:val="ListParagraph"/>
        <w:tabs>
          <w:tab w:val="left" w:pos="225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1.2.4. </w:t>
      </w:r>
      <w:r w:rsidRPr="003A330A">
        <w:rPr>
          <w:sz w:val="24"/>
          <w:szCs w:val="24"/>
        </w:rPr>
        <w:t>Субсидии в целях осуществления капитальных вложений, осуществления операций с недвижимымимуществом: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охраны объектов незавершенного строительства и территорий, используемых для их возведения, до принятия решения о консервации указанных объектов незавершенного строительства;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осуществления мероприятий по оформлению прав на объекты недвижимого имущества (регистрация права учреждения на объекты недвижимого имущества);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 xml:space="preserve">Субсидия в целях осуществления мероприятий по содержанию законсервированных объектов капитального строительства муниципальной собственности муниципального </w:t>
      </w:r>
      <w:r>
        <w:rPr>
          <w:sz w:val="24"/>
          <w:szCs w:val="24"/>
        </w:rPr>
        <w:t xml:space="preserve">района </w:t>
      </w:r>
      <w:r w:rsidRPr="003A330A">
        <w:rPr>
          <w:sz w:val="24"/>
          <w:szCs w:val="24"/>
        </w:rPr>
        <w:t xml:space="preserve"> «</w:t>
      </w:r>
      <w:r>
        <w:rPr>
          <w:sz w:val="24"/>
          <w:szCs w:val="24"/>
        </w:rPr>
        <w:t>Город Людиново и Людиновский район</w:t>
      </w:r>
      <w:r w:rsidRPr="003A330A">
        <w:rPr>
          <w:sz w:val="24"/>
          <w:szCs w:val="24"/>
        </w:rPr>
        <w:t>».</w:t>
      </w:r>
    </w:p>
    <w:p w:rsidR="00276FA7" w:rsidRPr="003A330A" w:rsidRDefault="00276FA7" w:rsidP="003A330A">
      <w:pPr>
        <w:pStyle w:val="ListParagraph"/>
        <w:tabs>
          <w:tab w:val="left" w:pos="241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1.2.5. </w:t>
      </w:r>
      <w:r w:rsidRPr="003A330A">
        <w:rPr>
          <w:sz w:val="24"/>
          <w:szCs w:val="24"/>
        </w:rPr>
        <w:t>Субсидии в целях осуществления мероприятий по предотвращению и ликвидации чрезвычайных ситуаций (в целях проведения восстановительных работ в случае наступления аварийной (чрезвычайной) ситуации,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результате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аварии,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опасного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природного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явления,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катастрофы, стихийного и иного бедствия на территории муниципального</w:t>
      </w:r>
      <w:r>
        <w:rPr>
          <w:sz w:val="24"/>
          <w:szCs w:val="24"/>
        </w:rPr>
        <w:t xml:space="preserve"> района </w:t>
      </w:r>
      <w:r w:rsidRPr="003A330A">
        <w:rPr>
          <w:sz w:val="24"/>
          <w:szCs w:val="24"/>
        </w:rPr>
        <w:t>«</w:t>
      </w:r>
      <w:r>
        <w:rPr>
          <w:sz w:val="24"/>
          <w:szCs w:val="24"/>
        </w:rPr>
        <w:t>Город Людиново и Людинов</w:t>
      </w:r>
      <w:r w:rsidRPr="003A330A">
        <w:rPr>
          <w:sz w:val="24"/>
          <w:szCs w:val="24"/>
        </w:rPr>
        <w:t xml:space="preserve">ский </w:t>
      </w:r>
      <w:r>
        <w:rPr>
          <w:sz w:val="24"/>
          <w:szCs w:val="24"/>
        </w:rPr>
        <w:t>район</w:t>
      </w:r>
      <w:r w:rsidRPr="003A330A">
        <w:rPr>
          <w:sz w:val="24"/>
          <w:szCs w:val="24"/>
        </w:rPr>
        <w:t>» и иных мероприятий по предотвращению, ликвидации чрезвычайных ситуаций);</w:t>
      </w:r>
    </w:p>
    <w:p w:rsidR="00276FA7" w:rsidRPr="003A330A" w:rsidRDefault="00276FA7" w:rsidP="003A330A">
      <w:pPr>
        <w:pStyle w:val="ListParagraph"/>
        <w:tabs>
          <w:tab w:val="left" w:pos="219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1.2.6. </w:t>
      </w:r>
      <w:r w:rsidRPr="003A330A">
        <w:rPr>
          <w:sz w:val="24"/>
          <w:szCs w:val="24"/>
        </w:rPr>
        <w:t xml:space="preserve">Субсидии в целях обеспечения деятельности администрации муниципального </w:t>
      </w:r>
      <w:r>
        <w:rPr>
          <w:sz w:val="24"/>
          <w:szCs w:val="24"/>
        </w:rPr>
        <w:t>района</w:t>
      </w:r>
      <w:r w:rsidRPr="003A330A">
        <w:rPr>
          <w:sz w:val="24"/>
          <w:szCs w:val="24"/>
        </w:rPr>
        <w:t xml:space="preserve"> «</w:t>
      </w:r>
      <w:r>
        <w:rPr>
          <w:sz w:val="24"/>
          <w:szCs w:val="24"/>
        </w:rPr>
        <w:t>Город Людиново и Людиновский район</w:t>
      </w:r>
      <w:r w:rsidRPr="003A330A">
        <w:rPr>
          <w:sz w:val="24"/>
          <w:szCs w:val="24"/>
        </w:rPr>
        <w:t xml:space="preserve">» </w:t>
      </w:r>
      <w:r w:rsidRPr="003A330A">
        <w:rPr>
          <w:b/>
          <w:sz w:val="24"/>
          <w:szCs w:val="24"/>
        </w:rPr>
        <w:t>(</w:t>
      </w:r>
      <w:r w:rsidRPr="003A330A">
        <w:rPr>
          <w:sz w:val="24"/>
          <w:szCs w:val="24"/>
        </w:rPr>
        <w:t xml:space="preserve">далее – администрация муниципального </w:t>
      </w:r>
      <w:r>
        <w:rPr>
          <w:sz w:val="24"/>
          <w:szCs w:val="24"/>
        </w:rPr>
        <w:t>района</w:t>
      </w:r>
      <w:r w:rsidRPr="003A330A">
        <w:rPr>
          <w:sz w:val="24"/>
          <w:szCs w:val="24"/>
        </w:rPr>
        <w:t>), наделенного правами юридического лица, осуществляющего функции и полномочия учредителя учреждения (в целях организации праздничных и иных мероприятий в сфере культуры, физической культуры и спорта, в том числе: конференций, семинаров, выставок, переговоров, встреч, совещаний, съездов,конгрессов).</w:t>
      </w:r>
    </w:p>
    <w:p w:rsidR="00276FA7" w:rsidRPr="003A330A" w:rsidRDefault="00276FA7" w:rsidP="003A330A">
      <w:pPr>
        <w:pStyle w:val="ListParagraph"/>
        <w:tabs>
          <w:tab w:val="left" w:pos="2091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1.2.7. </w:t>
      </w:r>
      <w:r w:rsidRPr="003A330A">
        <w:rPr>
          <w:sz w:val="24"/>
          <w:szCs w:val="24"/>
        </w:rPr>
        <w:t>Иныесубсидии:</w:t>
      </w:r>
    </w:p>
    <w:p w:rsidR="00276FA7" w:rsidRPr="003A330A" w:rsidRDefault="00276FA7" w:rsidP="003A330A">
      <w:pPr>
        <w:pStyle w:val="BodyText"/>
        <w:ind w:left="0" w:firstLine="709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реализации мероприятий в области информационных технологий, включая внедрение современных информационных систем в учреждениях;</w:t>
      </w:r>
    </w:p>
    <w:p w:rsidR="00276FA7" w:rsidRPr="003A330A" w:rsidRDefault="00276FA7" w:rsidP="003A330A">
      <w:pPr>
        <w:pStyle w:val="BodyText"/>
        <w:ind w:left="0" w:firstLine="709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обеспечения организации перевозки обучающихся на мероприятия;</w:t>
      </w:r>
    </w:p>
    <w:p w:rsidR="00276FA7" w:rsidRPr="003A330A" w:rsidRDefault="00276FA7" w:rsidP="003A330A">
      <w:pPr>
        <w:pStyle w:val="BodyText"/>
        <w:ind w:left="0" w:firstLine="709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реализации системы персонифицированного финансирования дополнительного образования;</w:t>
      </w:r>
    </w:p>
    <w:p w:rsidR="00276FA7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обеспечения бесплатным питанием отдельных категорий обучающихся в муниципальных общеобразовательных учреждениях;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обеспечения отдыха и оздоровления детей;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обеспечения мероприятий по доступной среде;</w:t>
      </w:r>
    </w:p>
    <w:p w:rsidR="00276FA7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организации занятости населения (организация временного трудоустройства несовершеннолетних граждан, общественных работ);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поддержки и популяризации футбола;</w:t>
      </w:r>
    </w:p>
    <w:p w:rsidR="00276FA7" w:rsidRPr="003A330A" w:rsidRDefault="00276FA7" w:rsidP="003A330A">
      <w:pPr>
        <w:pStyle w:val="BodyText"/>
        <w:tabs>
          <w:tab w:val="left" w:pos="2106"/>
          <w:tab w:val="left" w:pos="2495"/>
          <w:tab w:val="left" w:pos="3435"/>
          <w:tab w:val="left" w:pos="4751"/>
          <w:tab w:val="left" w:pos="5161"/>
          <w:tab w:val="left" w:pos="7777"/>
          <w:tab w:val="left" w:pos="8627"/>
        </w:tabs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</w:t>
      </w:r>
      <w:r>
        <w:rPr>
          <w:sz w:val="24"/>
          <w:szCs w:val="24"/>
        </w:rPr>
        <w:t xml:space="preserve"> в целях </w:t>
      </w:r>
      <w:r w:rsidRPr="003A330A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совершенствования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АПК</w:t>
      </w:r>
      <w:r>
        <w:rPr>
          <w:sz w:val="24"/>
          <w:szCs w:val="24"/>
        </w:rPr>
        <w:t xml:space="preserve"> </w:t>
      </w:r>
      <w:r w:rsidRPr="003A330A">
        <w:rPr>
          <w:spacing w:val="-3"/>
          <w:sz w:val="24"/>
          <w:szCs w:val="24"/>
        </w:rPr>
        <w:t>(аппаратно-</w:t>
      </w:r>
      <w:r w:rsidRPr="003A330A">
        <w:rPr>
          <w:sz w:val="24"/>
          <w:szCs w:val="24"/>
        </w:rPr>
        <w:t>программного комплекса) «Безопасный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город»;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поддержки муниципальных газет;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погашения кредиторской задолженности по денежным обязательствам учреждения, в том числе по судебным актам, вступившим в законную силу, исполнительным документам;</w:t>
      </w:r>
    </w:p>
    <w:p w:rsidR="00276FA7" w:rsidRPr="003A330A" w:rsidRDefault="00276FA7" w:rsidP="003A330A">
      <w:pPr>
        <w:pStyle w:val="BodyText"/>
        <w:ind w:left="0" w:firstLine="720"/>
        <w:rPr>
          <w:sz w:val="24"/>
          <w:szCs w:val="24"/>
        </w:rPr>
      </w:pPr>
      <w:r w:rsidRPr="003A330A">
        <w:rPr>
          <w:sz w:val="24"/>
          <w:szCs w:val="24"/>
        </w:rPr>
        <w:t>Субсидия в целях осуществления мероприятий по ликвидации и (или) реорганизации учреждения, изменения типа учреждения.</w:t>
      </w:r>
    </w:p>
    <w:p w:rsidR="00276FA7" w:rsidRPr="003A330A" w:rsidRDefault="00276FA7" w:rsidP="00FB32F0">
      <w:pPr>
        <w:pStyle w:val="BodyText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3A330A">
        <w:rPr>
          <w:sz w:val="24"/>
          <w:szCs w:val="24"/>
        </w:rPr>
        <w:t>Главным распорядителем бюджетных средств, осуществляющим предоставление субсидий,</w:t>
      </w:r>
      <w:r>
        <w:rPr>
          <w:sz w:val="24"/>
          <w:szCs w:val="24"/>
        </w:rPr>
        <w:t xml:space="preserve"> </w:t>
      </w:r>
      <w:r w:rsidRPr="003A330A">
        <w:rPr>
          <w:sz w:val="24"/>
          <w:szCs w:val="24"/>
        </w:rPr>
        <w:t>явля</w:t>
      </w:r>
      <w:r>
        <w:rPr>
          <w:sz w:val="24"/>
          <w:szCs w:val="24"/>
        </w:rPr>
        <w:t>е</w:t>
      </w:r>
      <w:r w:rsidRPr="003A330A">
        <w:rPr>
          <w:sz w:val="24"/>
          <w:szCs w:val="24"/>
        </w:rPr>
        <w:t>тся администрация муниципального</w:t>
      </w:r>
      <w:r>
        <w:rPr>
          <w:sz w:val="24"/>
          <w:szCs w:val="24"/>
        </w:rPr>
        <w:t xml:space="preserve"> </w:t>
      </w:r>
      <w:r w:rsidRPr="003A330A">
        <w:rPr>
          <w:spacing w:val="-13"/>
          <w:sz w:val="24"/>
          <w:szCs w:val="24"/>
        </w:rPr>
        <w:t xml:space="preserve">района </w:t>
      </w:r>
      <w:r w:rsidRPr="003A330A">
        <w:rPr>
          <w:sz w:val="24"/>
          <w:szCs w:val="24"/>
        </w:rPr>
        <w:t>«Город Людиново и Людиновский район</w:t>
      </w:r>
      <w:r>
        <w:rPr>
          <w:sz w:val="24"/>
          <w:szCs w:val="24"/>
        </w:rPr>
        <w:t>.</w:t>
      </w:r>
    </w:p>
    <w:p w:rsidR="00276FA7" w:rsidRDefault="00276FA7">
      <w:pPr>
        <w:pStyle w:val="BodyText"/>
        <w:spacing w:before="3"/>
        <w:ind w:left="0"/>
        <w:jc w:val="left"/>
      </w:pPr>
    </w:p>
    <w:p w:rsidR="00276FA7" w:rsidRPr="004D055E" w:rsidRDefault="00276FA7" w:rsidP="00BF385D">
      <w:pPr>
        <w:pStyle w:val="11"/>
        <w:tabs>
          <w:tab w:val="left" w:pos="2615"/>
        </w:tabs>
        <w:spacing w:before="1"/>
        <w:ind w:left="2614" w:right="0"/>
        <w:jc w:val="left"/>
        <w:rPr>
          <w:sz w:val="24"/>
          <w:szCs w:val="24"/>
        </w:rPr>
      </w:pPr>
      <w:r w:rsidRPr="004D055E">
        <w:rPr>
          <w:sz w:val="24"/>
          <w:szCs w:val="24"/>
        </w:rPr>
        <w:t>2. Условия и порядок предоставлениясубсидий</w:t>
      </w:r>
    </w:p>
    <w:p w:rsidR="00276FA7" w:rsidRDefault="00276FA7">
      <w:pPr>
        <w:pStyle w:val="BodyText"/>
        <w:spacing w:before="5"/>
        <w:ind w:left="0"/>
        <w:jc w:val="left"/>
        <w:rPr>
          <w:b/>
          <w:sz w:val="27"/>
        </w:rPr>
      </w:pPr>
    </w:p>
    <w:p w:rsidR="00276FA7" w:rsidRPr="00FB32F0" w:rsidRDefault="00276FA7" w:rsidP="00FB32F0">
      <w:pPr>
        <w:pStyle w:val="ListParagraph"/>
        <w:tabs>
          <w:tab w:val="left" w:pos="2071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FB32F0">
        <w:rPr>
          <w:sz w:val="24"/>
          <w:szCs w:val="24"/>
        </w:rPr>
        <w:t>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иполномочияучредителя, документы с приложением описи представленных документов в соответствии с перечнем документов, представляемых для получения целевой субсидии, согласно приложению 1 к настоящему Порядку (далее - Перечень).</w:t>
      </w:r>
    </w:p>
    <w:p w:rsidR="00276FA7" w:rsidRPr="00FB32F0" w:rsidRDefault="00276FA7" w:rsidP="00FB32F0">
      <w:pPr>
        <w:pStyle w:val="ListParagraph"/>
        <w:tabs>
          <w:tab w:val="left" w:pos="1938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FB32F0">
        <w:rPr>
          <w:sz w:val="24"/>
          <w:szCs w:val="24"/>
        </w:rPr>
        <w:t>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1.2 настоящего Порядка.</w:t>
      </w:r>
    </w:p>
    <w:p w:rsidR="00276FA7" w:rsidRDefault="00276FA7" w:rsidP="00FB32F0">
      <w:pPr>
        <w:pStyle w:val="BodyText"/>
        <w:ind w:left="0" w:firstLine="720"/>
        <w:rPr>
          <w:sz w:val="24"/>
          <w:szCs w:val="24"/>
        </w:rPr>
      </w:pPr>
      <w:r w:rsidRPr="00FB32F0">
        <w:rPr>
          <w:sz w:val="24"/>
          <w:szCs w:val="24"/>
        </w:rPr>
        <w:t xml:space="preserve">В случае представления неполного комплекта документов </w:t>
      </w:r>
      <w:r w:rsidRPr="00FB32F0">
        <w:rPr>
          <w:spacing w:val="-2"/>
          <w:sz w:val="24"/>
          <w:szCs w:val="24"/>
        </w:rPr>
        <w:t xml:space="preserve">или </w:t>
      </w:r>
      <w:r w:rsidRPr="00FB32F0">
        <w:rPr>
          <w:sz w:val="24"/>
          <w:szCs w:val="24"/>
        </w:rPr>
        <w:t>несоответствия представленных документов требованиям, установленным пунктом 1.2 настоящего Порядка, а так 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возвратадокументов.</w:t>
      </w:r>
    </w:p>
    <w:p w:rsidR="00276FA7" w:rsidRPr="00FB32F0" w:rsidRDefault="00276FA7" w:rsidP="00FB32F0">
      <w:pPr>
        <w:pStyle w:val="BodyText"/>
        <w:ind w:left="0" w:firstLine="720"/>
        <w:rPr>
          <w:sz w:val="24"/>
          <w:szCs w:val="24"/>
        </w:rPr>
      </w:pPr>
      <w:r w:rsidRPr="00FB32F0">
        <w:rPr>
          <w:sz w:val="24"/>
          <w:szCs w:val="24"/>
        </w:rPr>
        <w:t>Учреждение вправе повторно направить документы после устранения причин возврата документов.</w:t>
      </w:r>
    </w:p>
    <w:p w:rsidR="00276FA7" w:rsidRPr="00FB32F0" w:rsidRDefault="00276FA7" w:rsidP="00FB32F0">
      <w:pPr>
        <w:pStyle w:val="ListParagraph"/>
        <w:tabs>
          <w:tab w:val="left" w:pos="1908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FB32F0">
        <w:rPr>
          <w:sz w:val="24"/>
          <w:szCs w:val="24"/>
        </w:rPr>
        <w:t>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 о предоставлении субсидии.</w:t>
      </w:r>
    </w:p>
    <w:p w:rsidR="00276FA7" w:rsidRPr="00D371BE" w:rsidRDefault="00276FA7" w:rsidP="00B67CE6">
      <w:pPr>
        <w:pStyle w:val="11"/>
        <w:ind w:left="0" w:right="0" w:firstLine="720"/>
        <w:jc w:val="both"/>
        <w:outlineLvl w:val="9"/>
        <w:rPr>
          <w:b w:val="0"/>
          <w:sz w:val="24"/>
          <w:szCs w:val="24"/>
        </w:rPr>
      </w:pPr>
      <w:r w:rsidRPr="00D371BE">
        <w:rPr>
          <w:b w:val="0"/>
          <w:sz w:val="24"/>
          <w:szCs w:val="24"/>
        </w:rPr>
        <w:t>В распоряжении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муниципальногорайон«Город Людиново и Людиновский район»,постановлением администрации муниципального района «Город Людиново и Людиновский район», об утверждении муниципальнойпрограммы.</w:t>
      </w:r>
    </w:p>
    <w:p w:rsidR="00276FA7" w:rsidRPr="00FB32F0" w:rsidRDefault="00276FA7" w:rsidP="00B67CE6">
      <w:pPr>
        <w:pStyle w:val="11"/>
        <w:ind w:left="0" w:right="0" w:firstLine="720"/>
        <w:jc w:val="both"/>
        <w:outlineLvl w:val="9"/>
        <w:rPr>
          <w:sz w:val="24"/>
          <w:szCs w:val="24"/>
        </w:rPr>
      </w:pPr>
      <w:r w:rsidRPr="00D371BE">
        <w:rPr>
          <w:b w:val="0"/>
          <w:sz w:val="24"/>
          <w:szCs w:val="24"/>
        </w:rPr>
        <w:t>Размер субсидии определяется главным распорядителем с учетом потребности учреждения в получении такой субсидии и в пределах лимитов бюджетных обязательств, доведенных в установленном по</w:t>
      </w:r>
      <w:r>
        <w:rPr>
          <w:b w:val="0"/>
          <w:sz w:val="24"/>
          <w:szCs w:val="24"/>
        </w:rPr>
        <w:t xml:space="preserve">рядке главному распорядителю как </w:t>
      </w:r>
      <w:r w:rsidRPr="00D371BE">
        <w:rPr>
          <w:b w:val="0"/>
          <w:sz w:val="24"/>
          <w:szCs w:val="24"/>
        </w:rPr>
        <w:t>получателю бюджетных</w:t>
      </w:r>
      <w:r>
        <w:rPr>
          <w:b w:val="0"/>
          <w:sz w:val="24"/>
          <w:szCs w:val="24"/>
        </w:rPr>
        <w:t xml:space="preserve"> </w:t>
      </w:r>
      <w:r w:rsidRPr="00D371BE">
        <w:rPr>
          <w:b w:val="0"/>
          <w:sz w:val="24"/>
          <w:szCs w:val="24"/>
        </w:rPr>
        <w:t>средств бюджета муниципального</w:t>
      </w:r>
      <w:r>
        <w:rPr>
          <w:b w:val="0"/>
          <w:sz w:val="24"/>
          <w:szCs w:val="24"/>
        </w:rPr>
        <w:t xml:space="preserve"> </w:t>
      </w:r>
      <w:r w:rsidRPr="00D371BE">
        <w:rPr>
          <w:b w:val="0"/>
          <w:sz w:val="24"/>
          <w:szCs w:val="24"/>
        </w:rPr>
        <w:t>района</w:t>
      </w:r>
      <w:r w:rsidRPr="00BF385D">
        <w:rPr>
          <w:b w:val="0"/>
          <w:sz w:val="24"/>
          <w:szCs w:val="24"/>
        </w:rPr>
        <w:t>«Город Людиново и Людиновский район», на цели предоставлениясубсидии</w:t>
      </w:r>
      <w:r w:rsidRPr="00BB1D9E">
        <w:rPr>
          <w:b w:val="0"/>
          <w:sz w:val="24"/>
          <w:szCs w:val="24"/>
        </w:rPr>
        <w:t>.</w:t>
      </w:r>
    </w:p>
    <w:p w:rsidR="00276FA7" w:rsidRPr="004F486C" w:rsidRDefault="00276FA7" w:rsidP="00B67CE6">
      <w:pPr>
        <w:pStyle w:val="ListParagraph"/>
        <w:tabs>
          <w:tab w:val="left" w:pos="2031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FB32F0">
        <w:rPr>
          <w:sz w:val="24"/>
          <w:szCs w:val="24"/>
        </w:rPr>
        <w:t xml:space="preserve">В случае,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</w:t>
      </w:r>
      <w:r w:rsidRPr="004F486C">
        <w:rPr>
          <w:sz w:val="24"/>
          <w:szCs w:val="24"/>
        </w:rPr>
        <w:t>2.3 настоящего Порядка и положения, предусматривающие порядок определения конечных получателей муниципальной поддержки, установление дляконечныхполучателей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ихпредоставления.</w:t>
      </w:r>
    </w:p>
    <w:p w:rsidR="00276FA7" w:rsidRPr="00BF385D" w:rsidRDefault="00276FA7" w:rsidP="00B67CE6">
      <w:pPr>
        <w:pStyle w:val="ListParagraph"/>
        <w:tabs>
          <w:tab w:val="left" w:pos="189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BF385D">
        <w:rPr>
          <w:sz w:val="24"/>
          <w:szCs w:val="24"/>
        </w:rPr>
        <w:t xml:space="preserve">В целях предоставления субсидии между главным распорядителем и учреждением заключается соглашение в соответствии с типовой формой, </w:t>
      </w:r>
      <w:r>
        <w:rPr>
          <w:sz w:val="24"/>
          <w:szCs w:val="24"/>
        </w:rPr>
        <w:t>согласно приложению 2 к настоящему порядку</w:t>
      </w:r>
      <w:r w:rsidRPr="00BF385D">
        <w:rPr>
          <w:sz w:val="24"/>
          <w:szCs w:val="24"/>
        </w:rPr>
        <w:t xml:space="preserve"> (далее – соглашение), в котором предусматриваются в томчисле:</w:t>
      </w:r>
    </w:p>
    <w:p w:rsidR="00276FA7" w:rsidRPr="00BF385D" w:rsidRDefault="00276FA7" w:rsidP="00B67CE6">
      <w:pPr>
        <w:pStyle w:val="BodyText"/>
        <w:ind w:left="0" w:firstLine="709"/>
        <w:rPr>
          <w:sz w:val="24"/>
          <w:szCs w:val="24"/>
        </w:rPr>
      </w:pPr>
      <w:r w:rsidRPr="00BF385D">
        <w:rPr>
          <w:sz w:val="24"/>
          <w:szCs w:val="24"/>
        </w:rPr>
        <w:t>а) цели предоставления субсидии;</w:t>
      </w:r>
    </w:p>
    <w:p w:rsidR="00276FA7" w:rsidRPr="00BF385D" w:rsidRDefault="00276FA7" w:rsidP="00B67CE6">
      <w:pPr>
        <w:pStyle w:val="BodyText"/>
        <w:ind w:left="0" w:firstLine="709"/>
        <w:rPr>
          <w:sz w:val="24"/>
          <w:szCs w:val="24"/>
        </w:rPr>
      </w:pPr>
      <w:r w:rsidRPr="00BF385D">
        <w:rPr>
          <w:sz w:val="24"/>
          <w:szCs w:val="24"/>
        </w:rPr>
        <w:t>б) плановые показатели (результаты), характеризующие достижение целей предоставления субсидии;</w:t>
      </w:r>
    </w:p>
    <w:p w:rsidR="00276FA7" w:rsidRPr="00BF385D" w:rsidRDefault="00276FA7" w:rsidP="00B67CE6">
      <w:pPr>
        <w:pStyle w:val="BodyText"/>
        <w:ind w:left="0" w:firstLine="709"/>
        <w:rPr>
          <w:sz w:val="24"/>
          <w:szCs w:val="24"/>
        </w:rPr>
      </w:pPr>
      <w:r w:rsidRPr="00BF385D">
        <w:rPr>
          <w:sz w:val="24"/>
          <w:szCs w:val="24"/>
        </w:rPr>
        <w:t>в) объем субсидии;</w:t>
      </w:r>
    </w:p>
    <w:p w:rsidR="00276FA7" w:rsidRPr="00BF385D" w:rsidRDefault="00276FA7" w:rsidP="00B67CE6">
      <w:pPr>
        <w:pStyle w:val="BodyText"/>
        <w:ind w:left="0" w:firstLine="709"/>
        <w:rPr>
          <w:sz w:val="24"/>
          <w:szCs w:val="24"/>
        </w:rPr>
      </w:pPr>
      <w:r w:rsidRPr="00BF385D">
        <w:rPr>
          <w:sz w:val="24"/>
          <w:szCs w:val="24"/>
        </w:rPr>
        <w:t>г) сроки (график) перечисления субсидии;</w:t>
      </w:r>
    </w:p>
    <w:p w:rsidR="00276FA7" w:rsidRPr="00BF385D" w:rsidRDefault="00276FA7" w:rsidP="00B67CE6">
      <w:pPr>
        <w:pStyle w:val="BodyText"/>
        <w:ind w:left="0" w:firstLine="709"/>
        <w:rPr>
          <w:sz w:val="24"/>
          <w:szCs w:val="24"/>
        </w:rPr>
      </w:pPr>
      <w:r w:rsidRPr="00BF385D">
        <w:rPr>
          <w:sz w:val="24"/>
          <w:szCs w:val="24"/>
        </w:rPr>
        <w:t>д) форму, а также порядок и сроки предоставления отчетности об исполнении соглашения в части информации о достижении целей, показателя(ей) (результата(ов), установленных при предоставлении субсидии;</w:t>
      </w:r>
    </w:p>
    <w:p w:rsidR="00276FA7" w:rsidRPr="00BF385D" w:rsidRDefault="00276FA7" w:rsidP="00B67CE6">
      <w:pPr>
        <w:pStyle w:val="BodyText"/>
        <w:ind w:left="0" w:firstLine="709"/>
        <w:rPr>
          <w:sz w:val="24"/>
          <w:szCs w:val="24"/>
        </w:rPr>
      </w:pPr>
      <w:r w:rsidRPr="00BF385D">
        <w:rPr>
          <w:sz w:val="24"/>
          <w:szCs w:val="24"/>
        </w:rPr>
        <w:t>е) порядок и сроки возврата сумм субсидии в случае несоблюдения учреждением целей и условий, определенных соглашением;</w:t>
      </w:r>
    </w:p>
    <w:p w:rsidR="00276FA7" w:rsidRPr="00BF385D" w:rsidRDefault="00276FA7" w:rsidP="00B67CE6">
      <w:pPr>
        <w:pStyle w:val="BodyText"/>
        <w:ind w:left="0" w:firstLine="709"/>
        <w:rPr>
          <w:sz w:val="24"/>
          <w:szCs w:val="24"/>
        </w:rPr>
      </w:pPr>
      <w:r w:rsidRPr="00BF385D">
        <w:rPr>
          <w:sz w:val="24"/>
          <w:szCs w:val="24"/>
        </w:rPr>
        <w:t>ж)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276FA7" w:rsidRPr="00BF385D" w:rsidRDefault="00276FA7" w:rsidP="00B67CE6">
      <w:pPr>
        <w:pStyle w:val="BodyText"/>
        <w:ind w:left="0" w:firstLine="709"/>
        <w:rPr>
          <w:sz w:val="24"/>
          <w:szCs w:val="24"/>
        </w:rPr>
      </w:pPr>
      <w:r w:rsidRPr="00BF385D">
        <w:rPr>
          <w:sz w:val="24"/>
          <w:szCs w:val="24"/>
        </w:rPr>
        <w:t>з) основания для досрочного прекращения соглашения;</w:t>
      </w:r>
    </w:p>
    <w:p w:rsidR="00276FA7" w:rsidRPr="00BF385D" w:rsidRDefault="00276FA7" w:rsidP="00B67CE6">
      <w:pPr>
        <w:pStyle w:val="BodyText"/>
        <w:ind w:left="0" w:firstLine="709"/>
        <w:rPr>
          <w:sz w:val="24"/>
          <w:szCs w:val="24"/>
        </w:rPr>
      </w:pPr>
      <w:r w:rsidRPr="00BF385D">
        <w:rPr>
          <w:sz w:val="24"/>
          <w:szCs w:val="24"/>
        </w:rPr>
        <w:t>и) запрет на расторжение соглашения учреждением в одностороннем порядке;</w:t>
      </w:r>
    </w:p>
    <w:p w:rsidR="00276FA7" w:rsidRPr="00BF385D" w:rsidRDefault="00276FA7" w:rsidP="00B67CE6">
      <w:pPr>
        <w:pStyle w:val="BodyText"/>
        <w:ind w:left="0" w:firstLine="709"/>
        <w:rPr>
          <w:sz w:val="24"/>
          <w:szCs w:val="24"/>
        </w:rPr>
      </w:pPr>
      <w:r w:rsidRPr="00BF385D">
        <w:rPr>
          <w:sz w:val="24"/>
          <w:szCs w:val="24"/>
        </w:rPr>
        <w:t>к) основания для расторжения соглашения главным распорядителем как получателем бюджетных средств в одностороннем порядке;</w:t>
      </w:r>
    </w:p>
    <w:p w:rsidR="00276FA7" w:rsidRPr="00BF385D" w:rsidRDefault="00276FA7" w:rsidP="00B67CE6">
      <w:pPr>
        <w:pStyle w:val="BodyText"/>
        <w:ind w:left="0" w:firstLine="709"/>
        <w:rPr>
          <w:sz w:val="24"/>
          <w:szCs w:val="24"/>
        </w:rPr>
      </w:pPr>
      <w:r w:rsidRPr="00BF385D">
        <w:rPr>
          <w:sz w:val="24"/>
          <w:szCs w:val="24"/>
        </w:rPr>
        <w:t>л) иные положения, установленные главным распорядителем (при необходимости).</w:t>
      </w:r>
    </w:p>
    <w:p w:rsidR="00276FA7" w:rsidRDefault="00276FA7" w:rsidP="00B67CE6">
      <w:pPr>
        <w:pStyle w:val="ListParagraph"/>
        <w:tabs>
          <w:tab w:val="left" w:pos="205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Pr="00BF385D">
        <w:rPr>
          <w:sz w:val="24"/>
          <w:szCs w:val="24"/>
        </w:rPr>
        <w:t>В случае, если субсидия предоставляется для достижения показателя(ей) (результата(ов), установленных соответствующей муниципальной программой, определение показателя(ей) (результата(ов) предоставления субсидии осуществляется в соответствии с показателем(ями) (результом(ами) даннойпрограммы.</w:t>
      </w:r>
    </w:p>
    <w:p w:rsidR="00276FA7" w:rsidRPr="00BF385D" w:rsidRDefault="00276FA7" w:rsidP="00BF385D">
      <w:pPr>
        <w:pStyle w:val="ListParagraph"/>
        <w:tabs>
          <w:tab w:val="left" w:pos="2059"/>
        </w:tabs>
        <w:ind w:left="709" w:firstLine="0"/>
        <w:rPr>
          <w:sz w:val="24"/>
          <w:szCs w:val="24"/>
        </w:rPr>
      </w:pPr>
    </w:p>
    <w:p w:rsidR="00276FA7" w:rsidRDefault="00276FA7" w:rsidP="00BF385D">
      <w:pPr>
        <w:pStyle w:val="11"/>
        <w:tabs>
          <w:tab w:val="left" w:pos="2453"/>
        </w:tabs>
        <w:ind w:left="709" w:righ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F385D">
        <w:rPr>
          <w:sz w:val="24"/>
          <w:szCs w:val="24"/>
        </w:rPr>
        <w:t>Сроки и порядок представленияотчетности</w:t>
      </w:r>
    </w:p>
    <w:p w:rsidR="00276FA7" w:rsidRPr="00BF385D" w:rsidRDefault="00276FA7" w:rsidP="00BF385D">
      <w:pPr>
        <w:pStyle w:val="11"/>
        <w:tabs>
          <w:tab w:val="left" w:pos="2453"/>
        </w:tabs>
        <w:ind w:left="709" w:right="0"/>
        <w:rPr>
          <w:sz w:val="24"/>
          <w:szCs w:val="24"/>
        </w:rPr>
      </w:pPr>
    </w:p>
    <w:p w:rsidR="00276FA7" w:rsidRPr="00BF385D" w:rsidRDefault="00276FA7" w:rsidP="00E02E03">
      <w:pPr>
        <w:pStyle w:val="ListParagraph"/>
        <w:tabs>
          <w:tab w:val="left" w:pos="1911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BF385D">
        <w:rPr>
          <w:sz w:val="24"/>
          <w:szCs w:val="24"/>
        </w:rPr>
        <w:t xml:space="preserve">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</w:t>
      </w:r>
      <w:r>
        <w:rPr>
          <w:sz w:val="24"/>
          <w:szCs w:val="24"/>
        </w:rPr>
        <w:t>3</w:t>
      </w:r>
      <w:r w:rsidRPr="00BF385D">
        <w:rPr>
          <w:sz w:val="24"/>
          <w:szCs w:val="24"/>
        </w:rPr>
        <w:t xml:space="preserve"> к настоящему</w:t>
      </w:r>
      <w:r>
        <w:rPr>
          <w:sz w:val="24"/>
          <w:szCs w:val="24"/>
        </w:rPr>
        <w:t xml:space="preserve"> </w:t>
      </w:r>
      <w:r w:rsidRPr="00BF385D">
        <w:rPr>
          <w:sz w:val="24"/>
          <w:szCs w:val="24"/>
        </w:rPr>
        <w:t>Порядку в</w:t>
      </w:r>
      <w:r>
        <w:rPr>
          <w:sz w:val="24"/>
          <w:szCs w:val="24"/>
        </w:rPr>
        <w:t xml:space="preserve"> сроки</w:t>
      </w:r>
      <w:r w:rsidRPr="00BF385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F385D">
        <w:rPr>
          <w:sz w:val="24"/>
          <w:szCs w:val="24"/>
        </w:rPr>
        <w:t>установленные</w:t>
      </w:r>
      <w:r>
        <w:rPr>
          <w:sz w:val="24"/>
          <w:szCs w:val="24"/>
        </w:rPr>
        <w:t xml:space="preserve"> </w:t>
      </w:r>
      <w:r w:rsidRPr="00BF385D">
        <w:rPr>
          <w:sz w:val="24"/>
          <w:szCs w:val="24"/>
        </w:rPr>
        <w:t>соглашением</w:t>
      </w:r>
      <w:r>
        <w:rPr>
          <w:sz w:val="24"/>
          <w:szCs w:val="24"/>
        </w:rPr>
        <w:t xml:space="preserve"> </w:t>
      </w:r>
      <w:r w:rsidRPr="00BF385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BF385D"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 w:rsidRPr="00BF385D">
        <w:rPr>
          <w:sz w:val="24"/>
          <w:szCs w:val="24"/>
        </w:rPr>
        <w:t>требований,</w:t>
      </w:r>
      <w:r>
        <w:rPr>
          <w:sz w:val="24"/>
          <w:szCs w:val="24"/>
        </w:rPr>
        <w:t xml:space="preserve"> </w:t>
      </w:r>
      <w:r w:rsidRPr="00BF385D"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r w:rsidRPr="00BF385D"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3.2</w:t>
      </w:r>
      <w:r w:rsidRPr="00BB1D9E">
        <w:rPr>
          <w:sz w:val="24"/>
          <w:szCs w:val="24"/>
        </w:rPr>
        <w:t>.- 3.</w:t>
      </w:r>
      <w:r>
        <w:rPr>
          <w:sz w:val="24"/>
          <w:szCs w:val="24"/>
        </w:rPr>
        <w:t>4.</w:t>
      </w:r>
      <w:r w:rsidRPr="00BF385D">
        <w:rPr>
          <w:sz w:val="24"/>
          <w:szCs w:val="24"/>
        </w:rPr>
        <w:t xml:space="preserve"> настоящего</w:t>
      </w:r>
      <w:r>
        <w:rPr>
          <w:sz w:val="24"/>
          <w:szCs w:val="24"/>
        </w:rPr>
        <w:t xml:space="preserve"> </w:t>
      </w:r>
      <w:r w:rsidRPr="00BF385D">
        <w:rPr>
          <w:sz w:val="24"/>
          <w:szCs w:val="24"/>
        </w:rPr>
        <w:t>Порядка.</w:t>
      </w:r>
    </w:p>
    <w:p w:rsidR="00276FA7" w:rsidRPr="00BF385D" w:rsidRDefault="00276FA7" w:rsidP="00BF385D">
      <w:pPr>
        <w:pStyle w:val="ListParagraph"/>
        <w:tabs>
          <w:tab w:val="left" w:pos="188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BF385D">
        <w:rPr>
          <w:sz w:val="24"/>
          <w:szCs w:val="24"/>
        </w:rPr>
        <w:t>Учреждение представляет главномураспорядителю:</w:t>
      </w:r>
    </w:p>
    <w:p w:rsidR="00276FA7" w:rsidRPr="00BF385D" w:rsidRDefault="00276FA7" w:rsidP="00BF385D">
      <w:pPr>
        <w:pStyle w:val="BodyText"/>
        <w:ind w:left="0" w:firstLine="709"/>
        <w:rPr>
          <w:sz w:val="24"/>
          <w:szCs w:val="24"/>
        </w:rPr>
      </w:pPr>
      <w:r w:rsidRPr="00BF385D">
        <w:rPr>
          <w:sz w:val="24"/>
          <w:szCs w:val="24"/>
        </w:rPr>
        <w:t>-ежеквартально до 25 числа месяца, следующего за отчетным периодом, отчет об использовании субсидии по формам, установленнымсоглашением;</w:t>
      </w:r>
    </w:p>
    <w:p w:rsidR="00276FA7" w:rsidRPr="00BF385D" w:rsidRDefault="00276FA7" w:rsidP="00BF385D">
      <w:pPr>
        <w:pStyle w:val="BodyText"/>
        <w:ind w:left="0" w:firstLine="709"/>
        <w:rPr>
          <w:sz w:val="24"/>
          <w:szCs w:val="24"/>
        </w:rPr>
      </w:pPr>
      <w:r w:rsidRPr="00BF385D">
        <w:rPr>
          <w:sz w:val="24"/>
          <w:szCs w:val="24"/>
        </w:rPr>
        <w:t>-до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276FA7" w:rsidRPr="00BF385D" w:rsidRDefault="00276FA7" w:rsidP="00BF385D">
      <w:pPr>
        <w:pStyle w:val="ListParagraph"/>
        <w:tabs>
          <w:tab w:val="left" w:pos="1987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BF385D">
        <w:rPr>
          <w:sz w:val="24"/>
          <w:szCs w:val="24"/>
        </w:rPr>
        <w:t>Отчеты об использовании субсидии составляются на 1 число месяца каждого квартала и нарастающим итогом с началагода.</w:t>
      </w:r>
    </w:p>
    <w:p w:rsidR="00276FA7" w:rsidRPr="00BF385D" w:rsidRDefault="00276FA7" w:rsidP="00BF385D">
      <w:pPr>
        <w:pStyle w:val="ListParagraph"/>
        <w:tabs>
          <w:tab w:val="left" w:pos="206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BF385D">
        <w:rPr>
          <w:sz w:val="24"/>
          <w:szCs w:val="24"/>
        </w:rPr>
        <w:t>В случае непредставления учреждением отчетов в сроки, указанные в пункте 3.2 настоящего Порядка, главный распорядитель запрашивает (электронной почтой или факсограммой) у учреждения соответствующие отчеты, которые должны быть представлены в течение 5 (пяти) рабочих дней со дня получениязапроса.</w:t>
      </w:r>
    </w:p>
    <w:p w:rsidR="00276FA7" w:rsidRDefault="00276FA7" w:rsidP="00B67CE6">
      <w:pPr>
        <w:pStyle w:val="11"/>
        <w:tabs>
          <w:tab w:val="left" w:pos="2833"/>
        </w:tabs>
        <w:spacing w:line="322" w:lineRule="exact"/>
        <w:ind w:left="2832" w:right="0"/>
        <w:outlineLvl w:val="9"/>
        <w:rPr>
          <w:b w:val="0"/>
          <w:bCs w:val="0"/>
          <w:sz w:val="24"/>
          <w:szCs w:val="24"/>
        </w:rPr>
      </w:pPr>
    </w:p>
    <w:p w:rsidR="00276FA7" w:rsidRPr="004D055E" w:rsidRDefault="00276FA7" w:rsidP="00B67CE6">
      <w:pPr>
        <w:pStyle w:val="11"/>
        <w:tabs>
          <w:tab w:val="left" w:pos="2833"/>
        </w:tabs>
        <w:spacing w:line="322" w:lineRule="exact"/>
        <w:ind w:left="0" w:right="0"/>
        <w:outlineLvl w:val="9"/>
        <w:rPr>
          <w:sz w:val="24"/>
          <w:szCs w:val="24"/>
        </w:rPr>
      </w:pPr>
      <w:r w:rsidRPr="004D055E">
        <w:rPr>
          <w:sz w:val="24"/>
          <w:szCs w:val="24"/>
        </w:rPr>
        <w:t>4. Осуществление контроля засоблюдением</w:t>
      </w:r>
    </w:p>
    <w:p w:rsidR="00276FA7" w:rsidRPr="004D055E" w:rsidRDefault="00276FA7" w:rsidP="00B67CE6">
      <w:pPr>
        <w:ind w:left="2924" w:right="1921" w:hanging="858"/>
        <w:jc w:val="center"/>
        <w:rPr>
          <w:b/>
          <w:sz w:val="24"/>
          <w:szCs w:val="24"/>
        </w:rPr>
      </w:pPr>
      <w:r w:rsidRPr="004D055E">
        <w:rPr>
          <w:b/>
          <w:sz w:val="24"/>
          <w:szCs w:val="24"/>
        </w:rPr>
        <w:t>условий, целей и порядка предоставления субсидий и ответственность за их несоблюдение</w:t>
      </w:r>
    </w:p>
    <w:p w:rsidR="00276FA7" w:rsidRDefault="00276FA7">
      <w:pPr>
        <w:pStyle w:val="BodyText"/>
        <w:spacing w:before="8"/>
        <w:ind w:left="0"/>
        <w:jc w:val="left"/>
        <w:rPr>
          <w:b/>
          <w:sz w:val="27"/>
        </w:rPr>
      </w:pPr>
    </w:p>
    <w:p w:rsidR="00276FA7" w:rsidRPr="00E02E03" w:rsidRDefault="00276FA7" w:rsidP="00E02E03">
      <w:pPr>
        <w:pStyle w:val="ListParagraph"/>
        <w:tabs>
          <w:tab w:val="left" w:pos="209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Pr="00E02E03">
        <w:rPr>
          <w:sz w:val="24"/>
          <w:szCs w:val="24"/>
        </w:rPr>
        <w:t xml:space="preserve">Проверка соблюдения условий, целей и порядка предоставления субсидий осуществляется главным распорядителем, </w:t>
      </w:r>
      <w:r w:rsidRPr="00835631">
        <w:rPr>
          <w:sz w:val="24"/>
          <w:szCs w:val="24"/>
        </w:rPr>
        <w:t xml:space="preserve">органами муниципального финансового контроля </w:t>
      </w:r>
      <w:r>
        <w:rPr>
          <w:sz w:val="24"/>
          <w:szCs w:val="24"/>
        </w:rPr>
        <w:t>муниципального района «Город Людиново и Людиновский район»</w:t>
      </w:r>
      <w:r w:rsidRPr="00E02E03">
        <w:rPr>
          <w:sz w:val="24"/>
          <w:szCs w:val="24"/>
        </w:rPr>
        <w:t>.</w:t>
      </w:r>
    </w:p>
    <w:p w:rsidR="00276FA7" w:rsidRPr="00E02E03" w:rsidRDefault="00276FA7" w:rsidP="00E02E03">
      <w:pPr>
        <w:pStyle w:val="ListParagraph"/>
        <w:tabs>
          <w:tab w:val="left" w:pos="20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E02E03">
        <w:rPr>
          <w:sz w:val="24"/>
          <w:szCs w:val="24"/>
        </w:rPr>
        <w:t>Выплаченные суммы субсидий подлежат возврату в бюджет муниципального</w:t>
      </w:r>
      <w:r>
        <w:rPr>
          <w:sz w:val="24"/>
          <w:szCs w:val="24"/>
        </w:rPr>
        <w:t xml:space="preserve">района </w:t>
      </w:r>
      <w:r w:rsidRPr="00E02E03">
        <w:rPr>
          <w:sz w:val="24"/>
          <w:szCs w:val="24"/>
        </w:rPr>
        <w:t>«</w:t>
      </w:r>
      <w:r>
        <w:rPr>
          <w:sz w:val="24"/>
          <w:szCs w:val="24"/>
        </w:rPr>
        <w:t>Город Людиново и Людиновский район</w:t>
      </w:r>
      <w:r w:rsidRPr="00E02E03">
        <w:rPr>
          <w:sz w:val="24"/>
          <w:szCs w:val="24"/>
        </w:rPr>
        <w:t>» в следующих случаях:</w:t>
      </w:r>
    </w:p>
    <w:p w:rsidR="00276FA7" w:rsidRPr="00E02E03" w:rsidRDefault="00276FA7" w:rsidP="00E02E03">
      <w:pPr>
        <w:pStyle w:val="ListParagraph"/>
        <w:tabs>
          <w:tab w:val="left" w:pos="1575"/>
        </w:tabs>
        <w:ind w:left="0" w:firstLine="709"/>
        <w:rPr>
          <w:sz w:val="24"/>
          <w:szCs w:val="24"/>
        </w:rPr>
      </w:pPr>
      <w:r w:rsidRPr="00E02E03">
        <w:rPr>
          <w:sz w:val="24"/>
          <w:szCs w:val="24"/>
        </w:rPr>
        <w:t>-при выявлении в представленных Получателем субсидий документах недостоверных сведений;</w:t>
      </w:r>
    </w:p>
    <w:p w:rsidR="00276FA7" w:rsidRPr="00E02E03" w:rsidRDefault="00276FA7" w:rsidP="00E02E03">
      <w:pPr>
        <w:pStyle w:val="ListParagraph"/>
        <w:tabs>
          <w:tab w:val="left" w:pos="1602"/>
        </w:tabs>
        <w:ind w:left="0" w:firstLine="709"/>
        <w:rPr>
          <w:sz w:val="24"/>
          <w:szCs w:val="24"/>
        </w:rPr>
      </w:pPr>
      <w:r w:rsidRPr="00E02E03">
        <w:rPr>
          <w:sz w:val="24"/>
          <w:szCs w:val="24"/>
        </w:rPr>
        <w:t>-в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предоставлениясубсидий;</w:t>
      </w:r>
    </w:p>
    <w:p w:rsidR="00276FA7" w:rsidRPr="00E02E03" w:rsidRDefault="00276FA7" w:rsidP="00E02E03">
      <w:pPr>
        <w:pStyle w:val="BodyText"/>
        <w:ind w:left="0" w:firstLine="709"/>
        <w:rPr>
          <w:sz w:val="24"/>
          <w:szCs w:val="24"/>
        </w:rPr>
      </w:pPr>
      <w:r w:rsidRPr="00E02E03">
        <w:rPr>
          <w:sz w:val="24"/>
          <w:szCs w:val="24"/>
        </w:rPr>
        <w:t>- непредставление учреждением отчетов об использовании субсидии в порядке, установленном пунктами 3.2</w:t>
      </w:r>
      <w:r>
        <w:rPr>
          <w:sz w:val="24"/>
          <w:szCs w:val="24"/>
        </w:rPr>
        <w:t xml:space="preserve">. </w:t>
      </w:r>
      <w:r w:rsidRPr="00E02E03">
        <w:rPr>
          <w:sz w:val="24"/>
          <w:szCs w:val="24"/>
        </w:rPr>
        <w:t>-3.5</w:t>
      </w:r>
      <w:r>
        <w:rPr>
          <w:sz w:val="24"/>
          <w:szCs w:val="24"/>
        </w:rPr>
        <w:t>.</w:t>
      </w:r>
      <w:r w:rsidRPr="00E02E03">
        <w:rPr>
          <w:sz w:val="24"/>
          <w:szCs w:val="24"/>
        </w:rPr>
        <w:t xml:space="preserve"> настоящего Порядка.</w:t>
      </w:r>
    </w:p>
    <w:p w:rsidR="00276FA7" w:rsidRPr="00E02E03" w:rsidRDefault="00276FA7" w:rsidP="00E02E03">
      <w:pPr>
        <w:pStyle w:val="ListParagraph"/>
        <w:tabs>
          <w:tab w:val="left" w:pos="190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E02E03">
        <w:rPr>
          <w:sz w:val="24"/>
          <w:szCs w:val="24"/>
        </w:rPr>
        <w:t>Решение о возврате субсидии выносится главным распорядителем после рассмотрения представленныхдокументов.</w:t>
      </w:r>
    </w:p>
    <w:p w:rsidR="00276FA7" w:rsidRPr="00E02E03" w:rsidRDefault="00276FA7" w:rsidP="00E02E03">
      <w:pPr>
        <w:pStyle w:val="ListParagraph"/>
        <w:tabs>
          <w:tab w:val="left" w:pos="209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4.4 </w:t>
      </w:r>
      <w:r w:rsidRPr="00E02E03">
        <w:rPr>
          <w:sz w:val="24"/>
          <w:szCs w:val="24"/>
        </w:rPr>
        <w:t>Требование главным распорядителем о возврате субсидий передается получателю субсидий лично под расписку, либо заказным письмом с уведомлением овручении.</w:t>
      </w:r>
    </w:p>
    <w:p w:rsidR="00276FA7" w:rsidRPr="00E02E03" w:rsidRDefault="00276FA7" w:rsidP="00E02E03">
      <w:pPr>
        <w:pStyle w:val="ListParagraph"/>
        <w:tabs>
          <w:tab w:val="left" w:pos="2081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E02E03">
        <w:rPr>
          <w:sz w:val="24"/>
          <w:szCs w:val="24"/>
        </w:rPr>
        <w:t xml:space="preserve">В случае непредставления учреждением отчетов в срок, установленный п.3.4. настоящего Порядка, субсидия подлежит возвратувдоход бюджета муниципального </w:t>
      </w:r>
      <w:r>
        <w:rPr>
          <w:sz w:val="24"/>
          <w:szCs w:val="24"/>
        </w:rPr>
        <w:t xml:space="preserve">района </w:t>
      </w:r>
      <w:r w:rsidRPr="00E02E03">
        <w:rPr>
          <w:sz w:val="24"/>
          <w:szCs w:val="24"/>
        </w:rPr>
        <w:t xml:space="preserve"> «</w:t>
      </w:r>
      <w:r>
        <w:rPr>
          <w:sz w:val="24"/>
          <w:szCs w:val="24"/>
        </w:rPr>
        <w:t>Город Людиново и Людиновский район</w:t>
      </w:r>
      <w:r w:rsidRPr="00E02E03">
        <w:rPr>
          <w:sz w:val="24"/>
          <w:szCs w:val="24"/>
        </w:rPr>
        <w:t>» в течение 30 (тридцати) календарных дней после предъявления главным распорядителем требования о возврате субсидии на указанный в требовании счет.</w:t>
      </w:r>
    </w:p>
    <w:p w:rsidR="00276FA7" w:rsidRPr="00E02E03" w:rsidRDefault="00276FA7" w:rsidP="00E02E03">
      <w:pPr>
        <w:pStyle w:val="ListParagraph"/>
        <w:tabs>
          <w:tab w:val="left" w:pos="189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Pr="00E02E03">
        <w:rPr>
          <w:sz w:val="24"/>
          <w:szCs w:val="24"/>
        </w:rPr>
        <w:t>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</w:t>
      </w:r>
      <w:r>
        <w:rPr>
          <w:sz w:val="24"/>
          <w:szCs w:val="24"/>
        </w:rPr>
        <w:t xml:space="preserve"> </w:t>
      </w:r>
      <w:r w:rsidRPr="00E02E03">
        <w:rPr>
          <w:sz w:val="24"/>
          <w:szCs w:val="24"/>
        </w:rPr>
        <w:t>Порядка.</w:t>
      </w:r>
    </w:p>
    <w:p w:rsidR="00276FA7" w:rsidRPr="00E02E03" w:rsidRDefault="00276FA7" w:rsidP="00E02E03">
      <w:pPr>
        <w:pStyle w:val="ListParagraph"/>
        <w:tabs>
          <w:tab w:val="left" w:pos="189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E02E03">
        <w:rPr>
          <w:sz w:val="24"/>
          <w:szCs w:val="24"/>
        </w:rPr>
        <w:t>В случае нарушения условий и порядка предоставления субсидий, выявленного по фактам проверок, субсидия подлежит возврату в объеме 10% от суммы полученной субсидии в течение 30 (тридцати) календарных дней со дня получения требования, указанного в пункте 4.4 настоящегоПорядка.</w:t>
      </w:r>
    </w:p>
    <w:p w:rsidR="00276FA7" w:rsidRPr="00E02E03" w:rsidRDefault="00276FA7" w:rsidP="00E02E03">
      <w:pPr>
        <w:pStyle w:val="ListParagraph"/>
        <w:tabs>
          <w:tab w:val="left" w:pos="209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4.8. </w:t>
      </w:r>
      <w:r w:rsidRPr="00E02E03">
        <w:rPr>
          <w:sz w:val="24"/>
          <w:szCs w:val="24"/>
        </w:rPr>
        <w:t>В случае, если выполнение показателя результативности предоставления субсидий составляет менее 100%, субсидия подлежит возврату в бюджет муниципального образования из расчета 1% от суммы полученной субсидии за каждый процентный пункт не</w:t>
      </w:r>
      <w:r>
        <w:rPr>
          <w:sz w:val="24"/>
          <w:szCs w:val="24"/>
        </w:rPr>
        <w:t xml:space="preserve"> </w:t>
      </w:r>
      <w:r w:rsidRPr="00E02E03">
        <w:rPr>
          <w:sz w:val="24"/>
          <w:szCs w:val="24"/>
        </w:rPr>
        <w:t>достижения значения процента выполнения показателя результативности предоставления субсидий.</w:t>
      </w:r>
    </w:p>
    <w:p w:rsidR="00276FA7" w:rsidRPr="00E02E03" w:rsidRDefault="00276FA7" w:rsidP="00E02E03">
      <w:pPr>
        <w:pStyle w:val="BodyText"/>
        <w:ind w:left="0" w:firstLine="709"/>
        <w:rPr>
          <w:sz w:val="24"/>
          <w:szCs w:val="24"/>
        </w:rPr>
      </w:pPr>
      <w:r w:rsidRPr="00E02E03">
        <w:rPr>
          <w:sz w:val="24"/>
          <w:szCs w:val="24"/>
        </w:rPr>
        <w:t>Значение процента выполнения показателя результативности предоставления субсидий рассчитывается по формуле:</w:t>
      </w:r>
    </w:p>
    <w:p w:rsidR="00276FA7" w:rsidRPr="00E02E03" w:rsidRDefault="00276FA7" w:rsidP="00E02E03">
      <w:pPr>
        <w:pStyle w:val="BodyText"/>
        <w:ind w:left="0" w:firstLine="709"/>
        <w:rPr>
          <w:sz w:val="24"/>
          <w:szCs w:val="24"/>
        </w:rPr>
      </w:pPr>
    </w:p>
    <w:p w:rsidR="00276FA7" w:rsidRPr="00BB5317" w:rsidRDefault="00276FA7">
      <w:pPr>
        <w:pStyle w:val="BodyText"/>
        <w:spacing w:before="1"/>
        <w:ind w:left="684" w:right="549"/>
        <w:jc w:val="center"/>
        <w:rPr>
          <w:sz w:val="24"/>
          <w:szCs w:val="24"/>
        </w:rPr>
      </w:pPr>
      <w:r w:rsidRPr="00BB5317">
        <w:rPr>
          <w:sz w:val="24"/>
          <w:szCs w:val="24"/>
        </w:rPr>
        <w:t>КВ = ЦП</w:t>
      </w:r>
      <w:r w:rsidRPr="00BB5317">
        <w:rPr>
          <w:sz w:val="24"/>
          <w:szCs w:val="24"/>
          <w:vertAlign w:val="subscript"/>
        </w:rPr>
        <w:t>iфакт</w:t>
      </w:r>
      <w:r w:rsidRPr="00BB5317">
        <w:rPr>
          <w:sz w:val="24"/>
          <w:szCs w:val="24"/>
        </w:rPr>
        <w:t xml:space="preserve"> / ЦП</w:t>
      </w:r>
      <w:r w:rsidRPr="00BB5317">
        <w:rPr>
          <w:sz w:val="24"/>
          <w:szCs w:val="24"/>
          <w:vertAlign w:val="subscript"/>
        </w:rPr>
        <w:t>iплан</w:t>
      </w:r>
      <w:r w:rsidRPr="00BB5317">
        <w:rPr>
          <w:sz w:val="24"/>
          <w:szCs w:val="24"/>
        </w:rPr>
        <w:t xml:space="preserve"> x 100, где:</w:t>
      </w:r>
    </w:p>
    <w:p w:rsidR="00276FA7" w:rsidRDefault="00276FA7" w:rsidP="00E02E03">
      <w:pPr>
        <w:pStyle w:val="BodyText"/>
        <w:ind w:left="0" w:firstLine="709"/>
        <w:rPr>
          <w:sz w:val="24"/>
          <w:szCs w:val="24"/>
        </w:rPr>
      </w:pPr>
    </w:p>
    <w:p w:rsidR="00276FA7" w:rsidRPr="00BB5317" w:rsidRDefault="00276FA7" w:rsidP="00E02E03">
      <w:pPr>
        <w:pStyle w:val="BodyText"/>
        <w:ind w:left="0" w:firstLine="709"/>
        <w:rPr>
          <w:sz w:val="24"/>
          <w:szCs w:val="24"/>
        </w:rPr>
      </w:pPr>
      <w:r w:rsidRPr="00BB5317">
        <w:rPr>
          <w:sz w:val="24"/>
          <w:szCs w:val="24"/>
        </w:rPr>
        <w:t>КВ - значение процента выполнения показателя результативности предоставления субсидий;</w:t>
      </w:r>
    </w:p>
    <w:p w:rsidR="00276FA7" w:rsidRPr="00BB5317" w:rsidRDefault="00276FA7" w:rsidP="00E02E03">
      <w:pPr>
        <w:pStyle w:val="BodyText"/>
        <w:ind w:left="0" w:firstLine="709"/>
        <w:rPr>
          <w:sz w:val="24"/>
          <w:szCs w:val="24"/>
        </w:rPr>
      </w:pPr>
      <w:r w:rsidRPr="00BB5317">
        <w:rPr>
          <w:sz w:val="24"/>
          <w:szCs w:val="24"/>
        </w:rPr>
        <w:t>ЦП</w:t>
      </w:r>
      <w:r w:rsidRPr="00BB5317">
        <w:rPr>
          <w:sz w:val="24"/>
          <w:szCs w:val="24"/>
          <w:vertAlign w:val="subscript"/>
        </w:rPr>
        <w:t>iфакт</w:t>
      </w:r>
      <w:r w:rsidRPr="00BB5317">
        <w:rPr>
          <w:sz w:val="24"/>
          <w:szCs w:val="24"/>
        </w:rPr>
        <w:t xml:space="preserve"> - фактическое значение показателя результативности предоставления субсидий;</w:t>
      </w:r>
    </w:p>
    <w:p w:rsidR="00276FA7" w:rsidRPr="00BB5317" w:rsidRDefault="00276FA7" w:rsidP="00E02E03">
      <w:pPr>
        <w:pStyle w:val="BodyText"/>
        <w:ind w:left="0" w:firstLine="709"/>
        <w:rPr>
          <w:sz w:val="24"/>
          <w:szCs w:val="24"/>
        </w:rPr>
      </w:pPr>
      <w:r w:rsidRPr="00BB5317">
        <w:rPr>
          <w:sz w:val="24"/>
          <w:szCs w:val="24"/>
        </w:rPr>
        <w:t>ЦП</w:t>
      </w:r>
      <w:r w:rsidRPr="00BB5317">
        <w:rPr>
          <w:sz w:val="24"/>
          <w:szCs w:val="24"/>
          <w:vertAlign w:val="subscript"/>
        </w:rPr>
        <w:t>iплан</w:t>
      </w:r>
      <w:r w:rsidRPr="00BB5317">
        <w:rPr>
          <w:sz w:val="24"/>
          <w:szCs w:val="24"/>
        </w:rPr>
        <w:t xml:space="preserve"> - плановое значение показателя результативности предоставления субсидий.</w:t>
      </w:r>
    </w:p>
    <w:p w:rsidR="00276FA7" w:rsidRPr="00BB5317" w:rsidRDefault="00276FA7" w:rsidP="00E02E03">
      <w:pPr>
        <w:pStyle w:val="BodyText"/>
        <w:ind w:left="0" w:firstLine="709"/>
        <w:rPr>
          <w:sz w:val="24"/>
          <w:szCs w:val="24"/>
        </w:rPr>
      </w:pPr>
      <w:r w:rsidRPr="00BB5317">
        <w:rPr>
          <w:sz w:val="24"/>
          <w:szCs w:val="24"/>
        </w:rPr>
        <w:t>Объем субсидии, подлежащий возврату, рассчитывается по формуле:</w:t>
      </w:r>
    </w:p>
    <w:p w:rsidR="00276FA7" w:rsidRDefault="00276FA7" w:rsidP="00E02E03">
      <w:pPr>
        <w:pStyle w:val="BodyText"/>
        <w:ind w:left="0" w:firstLine="709"/>
      </w:pPr>
    </w:p>
    <w:p w:rsidR="00276FA7" w:rsidRPr="00BB5317" w:rsidRDefault="00276FA7" w:rsidP="00E02E03">
      <w:pPr>
        <w:pStyle w:val="BodyText"/>
        <w:ind w:left="0" w:firstLine="709"/>
        <w:jc w:val="center"/>
        <w:rPr>
          <w:sz w:val="24"/>
          <w:szCs w:val="24"/>
        </w:rPr>
      </w:pPr>
      <w:r w:rsidRPr="00BB5317">
        <w:rPr>
          <w:sz w:val="24"/>
          <w:szCs w:val="24"/>
        </w:rPr>
        <w:t>С</w:t>
      </w:r>
      <w:r w:rsidRPr="00BB5317">
        <w:rPr>
          <w:sz w:val="24"/>
          <w:szCs w:val="24"/>
          <w:vertAlign w:val="subscript"/>
        </w:rPr>
        <w:t>возвр</w:t>
      </w:r>
      <w:r w:rsidRPr="00BB5317">
        <w:rPr>
          <w:sz w:val="24"/>
          <w:szCs w:val="24"/>
        </w:rPr>
        <w:t xml:space="preserve"> = ((100 - КВ) x С</w:t>
      </w:r>
      <w:r w:rsidRPr="00BB5317">
        <w:rPr>
          <w:sz w:val="24"/>
          <w:szCs w:val="24"/>
          <w:vertAlign w:val="subscript"/>
        </w:rPr>
        <w:t>получ</w:t>
      </w:r>
      <w:r w:rsidRPr="00BB5317">
        <w:rPr>
          <w:sz w:val="24"/>
          <w:szCs w:val="24"/>
        </w:rPr>
        <w:t>) / 100, где:</w:t>
      </w:r>
    </w:p>
    <w:p w:rsidR="00276FA7" w:rsidRDefault="00276FA7" w:rsidP="00E02E03">
      <w:pPr>
        <w:pStyle w:val="BodyText"/>
        <w:ind w:left="0" w:firstLine="709"/>
      </w:pPr>
    </w:p>
    <w:p w:rsidR="00276FA7" w:rsidRPr="00E02E03" w:rsidRDefault="00276FA7" w:rsidP="00E02E03">
      <w:pPr>
        <w:pStyle w:val="BodyText"/>
        <w:ind w:left="0" w:firstLine="709"/>
        <w:rPr>
          <w:sz w:val="24"/>
          <w:szCs w:val="24"/>
        </w:rPr>
      </w:pPr>
      <w:r w:rsidRPr="00E02E03">
        <w:rPr>
          <w:sz w:val="24"/>
          <w:szCs w:val="24"/>
        </w:rPr>
        <w:t>С</w:t>
      </w:r>
      <w:r w:rsidRPr="00E02E03">
        <w:rPr>
          <w:sz w:val="24"/>
          <w:szCs w:val="24"/>
          <w:vertAlign w:val="subscript"/>
        </w:rPr>
        <w:t>возвр</w:t>
      </w:r>
      <w:r w:rsidRPr="00E02E03">
        <w:rPr>
          <w:sz w:val="24"/>
          <w:szCs w:val="24"/>
        </w:rPr>
        <w:t xml:space="preserve"> - объем субсидии, подлежащий возврату;</w:t>
      </w:r>
    </w:p>
    <w:p w:rsidR="00276FA7" w:rsidRPr="00E02E03" w:rsidRDefault="00276FA7" w:rsidP="00E02E03">
      <w:pPr>
        <w:pStyle w:val="BodyText"/>
        <w:ind w:left="0" w:firstLine="709"/>
        <w:rPr>
          <w:sz w:val="24"/>
          <w:szCs w:val="24"/>
        </w:rPr>
      </w:pPr>
      <w:r w:rsidRPr="00E02E03">
        <w:rPr>
          <w:sz w:val="24"/>
          <w:szCs w:val="24"/>
        </w:rPr>
        <w:t>КВ - значение процента выполнения показателя результативности предоставления субсидий;</w:t>
      </w:r>
    </w:p>
    <w:p w:rsidR="00276FA7" w:rsidRPr="00E02E03" w:rsidRDefault="00276FA7" w:rsidP="00E02E03">
      <w:pPr>
        <w:pStyle w:val="BodyText"/>
        <w:ind w:left="0" w:firstLine="709"/>
        <w:rPr>
          <w:sz w:val="24"/>
          <w:szCs w:val="24"/>
        </w:rPr>
      </w:pPr>
      <w:r w:rsidRPr="00E02E03">
        <w:rPr>
          <w:sz w:val="24"/>
          <w:szCs w:val="24"/>
        </w:rPr>
        <w:t>С</w:t>
      </w:r>
      <w:r w:rsidRPr="00E02E03">
        <w:rPr>
          <w:sz w:val="24"/>
          <w:szCs w:val="24"/>
          <w:vertAlign w:val="subscript"/>
        </w:rPr>
        <w:t>получ</w:t>
      </w:r>
      <w:r w:rsidRPr="00E02E03">
        <w:rPr>
          <w:sz w:val="24"/>
          <w:szCs w:val="24"/>
        </w:rPr>
        <w:t xml:space="preserve"> - объем полученной субсидии.</w:t>
      </w:r>
    </w:p>
    <w:p w:rsidR="00276FA7" w:rsidRPr="00E02E03" w:rsidRDefault="00276FA7" w:rsidP="00E02E03">
      <w:pPr>
        <w:pStyle w:val="BodyText"/>
        <w:ind w:left="0" w:firstLine="709"/>
        <w:rPr>
          <w:sz w:val="24"/>
          <w:szCs w:val="24"/>
        </w:rPr>
      </w:pPr>
      <w:r w:rsidRPr="00E02E03">
        <w:rPr>
          <w:sz w:val="24"/>
          <w:szCs w:val="24"/>
        </w:rPr>
        <w:t>В случае выполнения показателя результативности предоставления субсидий по итогам отчетного года менее 50% возврат субсидий производится в полном объеме.</w:t>
      </w:r>
    </w:p>
    <w:p w:rsidR="00276FA7" w:rsidRPr="00E02E03" w:rsidRDefault="00276FA7" w:rsidP="00E02E03">
      <w:pPr>
        <w:pStyle w:val="BodyText"/>
        <w:ind w:left="0" w:firstLine="709"/>
        <w:rPr>
          <w:sz w:val="24"/>
          <w:szCs w:val="24"/>
        </w:rPr>
      </w:pPr>
      <w:r w:rsidRPr="00E02E03">
        <w:rPr>
          <w:sz w:val="24"/>
          <w:szCs w:val="24"/>
        </w:rPr>
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дняустановления факта невыполнения показателя результативности.</w:t>
      </w:r>
    </w:p>
    <w:p w:rsidR="00276FA7" w:rsidRPr="00E02E03" w:rsidRDefault="00276FA7" w:rsidP="00E02E03">
      <w:pPr>
        <w:pStyle w:val="BodyText"/>
        <w:ind w:left="0" w:firstLine="709"/>
        <w:rPr>
          <w:sz w:val="24"/>
          <w:szCs w:val="24"/>
        </w:rPr>
      </w:pPr>
      <w:r w:rsidRPr="00E02E03">
        <w:rPr>
          <w:sz w:val="24"/>
          <w:szCs w:val="24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полученияуведомления.</w:t>
      </w:r>
    </w:p>
    <w:p w:rsidR="00276FA7" w:rsidRDefault="00276FA7" w:rsidP="00E02E03">
      <w:pPr>
        <w:pStyle w:val="ListParagraph"/>
        <w:tabs>
          <w:tab w:val="left" w:pos="205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4.9. </w:t>
      </w:r>
      <w:r w:rsidRPr="00E02E03">
        <w:rPr>
          <w:sz w:val="24"/>
          <w:szCs w:val="24"/>
        </w:rPr>
        <w:t>В случае непоступления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судебномпорядке.</w:t>
      </w:r>
    </w:p>
    <w:p w:rsidR="00276FA7" w:rsidRDefault="00276FA7" w:rsidP="00E02E03">
      <w:pPr>
        <w:pStyle w:val="ListParagraph"/>
        <w:tabs>
          <w:tab w:val="left" w:pos="2050"/>
        </w:tabs>
        <w:ind w:left="0" w:firstLine="709"/>
        <w:jc w:val="right"/>
        <w:rPr>
          <w:sz w:val="24"/>
          <w:szCs w:val="24"/>
        </w:rPr>
      </w:pPr>
    </w:p>
    <w:p w:rsidR="00276FA7" w:rsidRPr="00194F13" w:rsidRDefault="00276FA7" w:rsidP="00E02E03">
      <w:pPr>
        <w:pStyle w:val="ListParagraph"/>
        <w:tabs>
          <w:tab w:val="left" w:pos="2050"/>
        </w:tabs>
        <w:ind w:left="0" w:firstLine="709"/>
        <w:jc w:val="right"/>
        <w:rPr>
          <w:sz w:val="24"/>
          <w:szCs w:val="24"/>
        </w:rPr>
      </w:pPr>
      <w:r w:rsidRPr="00194F13">
        <w:rPr>
          <w:sz w:val="24"/>
          <w:szCs w:val="24"/>
        </w:rPr>
        <w:t>Приложение 1</w:t>
      </w:r>
    </w:p>
    <w:p w:rsidR="00276FA7" w:rsidRPr="00194F13" w:rsidRDefault="00276FA7" w:rsidP="00E02E03">
      <w:pPr>
        <w:pStyle w:val="ListParagraph"/>
        <w:tabs>
          <w:tab w:val="left" w:pos="2050"/>
        </w:tabs>
        <w:ind w:left="0" w:firstLine="709"/>
        <w:jc w:val="right"/>
        <w:rPr>
          <w:sz w:val="24"/>
          <w:szCs w:val="24"/>
        </w:rPr>
      </w:pPr>
      <w:r w:rsidRPr="00194F13">
        <w:rPr>
          <w:sz w:val="24"/>
          <w:szCs w:val="24"/>
        </w:rPr>
        <w:t>к  Порядку</w:t>
      </w:r>
    </w:p>
    <w:p w:rsidR="00276FA7" w:rsidRPr="006806FA" w:rsidRDefault="00276FA7">
      <w:pPr>
        <w:spacing w:line="322" w:lineRule="exact"/>
        <w:ind w:left="684" w:right="547"/>
        <w:jc w:val="center"/>
        <w:rPr>
          <w:b/>
          <w:sz w:val="24"/>
          <w:szCs w:val="24"/>
        </w:rPr>
      </w:pPr>
      <w:r w:rsidRPr="006806FA">
        <w:rPr>
          <w:b/>
          <w:sz w:val="24"/>
          <w:szCs w:val="24"/>
        </w:rPr>
        <w:t>ПЕРЕЧЕНЬ</w:t>
      </w:r>
    </w:p>
    <w:p w:rsidR="00276FA7" w:rsidRPr="006806FA" w:rsidRDefault="00276FA7">
      <w:pPr>
        <w:ind w:left="1020" w:right="886"/>
        <w:jc w:val="center"/>
        <w:rPr>
          <w:b/>
          <w:sz w:val="24"/>
          <w:szCs w:val="24"/>
        </w:rPr>
      </w:pPr>
      <w:r w:rsidRPr="006806FA">
        <w:rPr>
          <w:b/>
          <w:sz w:val="24"/>
          <w:szCs w:val="24"/>
        </w:rPr>
        <w:t>ДОКУМЕНТОВ, ПРЕДСТАВЛЯЕМЫХ ДЛЯ ПОЛУЧЕНИЯ СУБСИДИИ</w:t>
      </w:r>
    </w:p>
    <w:p w:rsidR="00276FA7" w:rsidRDefault="00276FA7">
      <w:pPr>
        <w:pStyle w:val="BodyText"/>
        <w:spacing w:before="7"/>
        <w:ind w:left="0"/>
        <w:jc w:val="left"/>
        <w:rPr>
          <w:b/>
          <w:sz w:val="27"/>
        </w:rPr>
      </w:pPr>
    </w:p>
    <w:p w:rsidR="00276FA7" w:rsidRPr="00C54A73" w:rsidRDefault="00276FA7" w:rsidP="00C54A73">
      <w:pPr>
        <w:pStyle w:val="ListParagraph"/>
        <w:tabs>
          <w:tab w:val="left" w:pos="1714"/>
        </w:tabs>
        <w:ind w:left="0" w:firstLine="709"/>
        <w:rPr>
          <w:sz w:val="24"/>
          <w:szCs w:val="24"/>
        </w:rPr>
      </w:pPr>
      <w:r w:rsidRPr="00C54A73">
        <w:rPr>
          <w:sz w:val="24"/>
          <w:szCs w:val="24"/>
        </w:rPr>
        <w:t>1. Обращение о предоставлении субсидии с указанием целей, объема бюджетных ассигнований.</w:t>
      </w:r>
    </w:p>
    <w:p w:rsidR="00276FA7" w:rsidRPr="00C54A73" w:rsidRDefault="00276FA7" w:rsidP="00C54A73">
      <w:pPr>
        <w:pStyle w:val="ListParagraph"/>
        <w:tabs>
          <w:tab w:val="left" w:pos="1724"/>
        </w:tabs>
        <w:ind w:left="0" w:firstLine="709"/>
        <w:rPr>
          <w:sz w:val="24"/>
          <w:szCs w:val="24"/>
        </w:rPr>
      </w:pPr>
      <w:r w:rsidRPr="00C54A73">
        <w:rPr>
          <w:sz w:val="24"/>
          <w:szCs w:val="24"/>
        </w:rPr>
        <w:t>2. Пояснительную записку, содержащую обоснование необходимости осуществления</w:t>
      </w:r>
      <w:r>
        <w:rPr>
          <w:sz w:val="24"/>
          <w:szCs w:val="24"/>
        </w:rPr>
        <w:t xml:space="preserve"> </w:t>
      </w:r>
      <w:r w:rsidRPr="00C54A73">
        <w:rPr>
          <w:sz w:val="24"/>
          <w:szCs w:val="24"/>
        </w:rPr>
        <w:t>учреждением</w:t>
      </w:r>
      <w:r>
        <w:rPr>
          <w:sz w:val="24"/>
          <w:szCs w:val="24"/>
        </w:rPr>
        <w:t xml:space="preserve"> </w:t>
      </w:r>
      <w:r w:rsidRPr="00C54A73">
        <w:rPr>
          <w:sz w:val="24"/>
          <w:szCs w:val="24"/>
        </w:rPr>
        <w:t>расходов</w:t>
      </w:r>
      <w:r>
        <w:rPr>
          <w:sz w:val="24"/>
          <w:szCs w:val="24"/>
        </w:rPr>
        <w:t xml:space="preserve"> </w:t>
      </w:r>
      <w:r w:rsidRPr="00C54A73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4A73">
        <w:rPr>
          <w:sz w:val="24"/>
          <w:szCs w:val="24"/>
        </w:rPr>
        <w:t>цели,</w:t>
      </w:r>
      <w:r>
        <w:rPr>
          <w:sz w:val="24"/>
          <w:szCs w:val="24"/>
        </w:rPr>
        <w:t xml:space="preserve"> </w:t>
      </w:r>
      <w:r w:rsidRPr="00C54A73">
        <w:rPr>
          <w:sz w:val="24"/>
          <w:szCs w:val="24"/>
        </w:rPr>
        <w:t>установленные</w:t>
      </w:r>
      <w:r>
        <w:rPr>
          <w:sz w:val="24"/>
          <w:szCs w:val="24"/>
        </w:rPr>
        <w:t xml:space="preserve"> </w:t>
      </w:r>
      <w:r w:rsidRPr="00C54A73">
        <w:rPr>
          <w:sz w:val="24"/>
          <w:szCs w:val="24"/>
        </w:rPr>
        <w:t>подпунктом</w:t>
      </w:r>
      <w:r>
        <w:rPr>
          <w:sz w:val="24"/>
          <w:szCs w:val="24"/>
        </w:rPr>
        <w:t xml:space="preserve"> </w:t>
      </w:r>
      <w:r w:rsidRPr="00C54A73">
        <w:rPr>
          <w:sz w:val="24"/>
          <w:szCs w:val="24"/>
        </w:rPr>
        <w:t>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</w:p>
    <w:p w:rsidR="00276FA7" w:rsidRPr="00C54A73" w:rsidRDefault="00276FA7" w:rsidP="00C54A73">
      <w:pPr>
        <w:pStyle w:val="ListParagraph"/>
        <w:tabs>
          <w:tab w:val="left" w:pos="1858"/>
        </w:tabs>
        <w:ind w:left="0" w:firstLine="709"/>
        <w:rPr>
          <w:sz w:val="24"/>
          <w:szCs w:val="24"/>
        </w:rPr>
      </w:pPr>
      <w:r w:rsidRPr="00C54A73">
        <w:rPr>
          <w:sz w:val="24"/>
          <w:szCs w:val="24"/>
        </w:rPr>
        <w:t>3.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ремонта(реконструкции).</w:t>
      </w:r>
    </w:p>
    <w:p w:rsidR="00276FA7" w:rsidRPr="00C54A73" w:rsidRDefault="00276FA7" w:rsidP="00C54A73">
      <w:pPr>
        <w:pStyle w:val="ListParagraph"/>
        <w:tabs>
          <w:tab w:val="left" w:pos="1783"/>
        </w:tabs>
        <w:ind w:left="0" w:firstLine="709"/>
        <w:rPr>
          <w:sz w:val="24"/>
          <w:szCs w:val="24"/>
        </w:rPr>
      </w:pPr>
      <w:r w:rsidRPr="00C54A73">
        <w:rPr>
          <w:sz w:val="24"/>
          <w:szCs w:val="24"/>
        </w:rPr>
        <w:t>4. Программа мероприятий, в случае, если целью предоставления субсидии является проведение мероприятий, в том числе конференций, симпозиумов,</w:t>
      </w:r>
      <w:r>
        <w:rPr>
          <w:sz w:val="24"/>
          <w:szCs w:val="24"/>
        </w:rPr>
        <w:t xml:space="preserve"> </w:t>
      </w:r>
      <w:r w:rsidRPr="00C54A73">
        <w:rPr>
          <w:sz w:val="24"/>
          <w:szCs w:val="24"/>
        </w:rPr>
        <w:t>выставок.</w:t>
      </w:r>
    </w:p>
    <w:p w:rsidR="00276FA7" w:rsidRPr="00C54A73" w:rsidRDefault="00276FA7" w:rsidP="00C54A73">
      <w:pPr>
        <w:pStyle w:val="ListParagraph"/>
        <w:tabs>
          <w:tab w:val="left" w:pos="1728"/>
        </w:tabs>
        <w:ind w:left="0" w:firstLine="709"/>
        <w:rPr>
          <w:sz w:val="24"/>
          <w:szCs w:val="24"/>
        </w:rPr>
      </w:pPr>
      <w:r w:rsidRPr="00C54A73">
        <w:rPr>
          <w:sz w:val="24"/>
          <w:szCs w:val="24"/>
        </w:rPr>
        <w:t>5. Информация о планируемом к приобретению имуществе и расчет стоимости приобретения, в случае, если целью предоставления субсидии является приобретениеимущества.</w:t>
      </w:r>
    </w:p>
    <w:p w:rsidR="00276FA7" w:rsidRPr="00C54A73" w:rsidRDefault="00276FA7" w:rsidP="00C54A73">
      <w:pPr>
        <w:pStyle w:val="ListParagraph"/>
        <w:tabs>
          <w:tab w:val="left" w:pos="1882"/>
        </w:tabs>
        <w:ind w:left="0" w:firstLine="709"/>
        <w:rPr>
          <w:sz w:val="24"/>
          <w:szCs w:val="24"/>
        </w:rPr>
      </w:pPr>
      <w:r w:rsidRPr="00C54A73">
        <w:rPr>
          <w:sz w:val="24"/>
          <w:szCs w:val="24"/>
        </w:rPr>
        <w:t>6. Информация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276FA7" w:rsidRPr="00C54A73" w:rsidRDefault="00276FA7" w:rsidP="00C54A73">
      <w:pPr>
        <w:pStyle w:val="ListParagraph"/>
        <w:tabs>
          <w:tab w:val="left" w:pos="1671"/>
        </w:tabs>
        <w:ind w:left="0" w:firstLine="709"/>
        <w:rPr>
          <w:sz w:val="24"/>
          <w:szCs w:val="24"/>
        </w:rPr>
      </w:pPr>
      <w:r w:rsidRPr="00C54A73">
        <w:rPr>
          <w:sz w:val="24"/>
          <w:szCs w:val="24"/>
        </w:rPr>
        <w:t>7. Иная информацию в зависимости от цели предоставления</w:t>
      </w:r>
      <w:r>
        <w:rPr>
          <w:sz w:val="24"/>
          <w:szCs w:val="24"/>
        </w:rPr>
        <w:t xml:space="preserve">  </w:t>
      </w:r>
      <w:r w:rsidRPr="00C54A73">
        <w:rPr>
          <w:sz w:val="24"/>
          <w:szCs w:val="24"/>
        </w:rPr>
        <w:t>субсидии.</w:t>
      </w:r>
    </w:p>
    <w:p w:rsidR="00276FA7" w:rsidRPr="00C54A73" w:rsidRDefault="00276FA7" w:rsidP="00C54A73">
      <w:pPr>
        <w:pStyle w:val="ListParagraph"/>
        <w:tabs>
          <w:tab w:val="left" w:pos="2127"/>
        </w:tabs>
        <w:ind w:left="0" w:firstLine="709"/>
        <w:rPr>
          <w:sz w:val="24"/>
          <w:szCs w:val="24"/>
        </w:rPr>
      </w:pPr>
      <w:r w:rsidRPr="00C54A73">
        <w:rPr>
          <w:sz w:val="24"/>
          <w:szCs w:val="24"/>
        </w:rPr>
        <w:t xml:space="preserve">8. </w:t>
      </w:r>
      <w:hyperlink r:id="rId6">
        <w:r w:rsidRPr="00C54A73">
          <w:rPr>
            <w:sz w:val="24"/>
            <w:szCs w:val="24"/>
          </w:rPr>
          <w:t>Обоснование</w:t>
        </w:r>
      </w:hyperlink>
      <w:r w:rsidRPr="00C54A73">
        <w:rPr>
          <w:sz w:val="24"/>
          <w:szCs w:val="24"/>
        </w:rPr>
        <w:t xml:space="preserve"> эффективности реализации мероприятия муниципальной программы, предусматривающего использованиесубсидии.</w:t>
      </w:r>
    </w:p>
    <w:p w:rsidR="00276FA7" w:rsidRPr="00C54A73" w:rsidRDefault="00276FA7" w:rsidP="00C54A73">
      <w:pPr>
        <w:pStyle w:val="ListParagraph"/>
        <w:tabs>
          <w:tab w:val="left" w:pos="1709"/>
        </w:tabs>
        <w:ind w:left="0" w:firstLine="709"/>
        <w:rPr>
          <w:sz w:val="24"/>
          <w:szCs w:val="24"/>
        </w:rPr>
      </w:pPr>
      <w:r w:rsidRPr="00C54A73">
        <w:rPr>
          <w:sz w:val="24"/>
          <w:szCs w:val="24"/>
        </w:rPr>
        <w:t xml:space="preserve">9. Информация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 в том числе в соответствии с иными правовыми актами администрации муниципального </w:t>
      </w:r>
      <w:r>
        <w:rPr>
          <w:sz w:val="24"/>
          <w:szCs w:val="24"/>
        </w:rPr>
        <w:t>района</w:t>
      </w:r>
      <w:r w:rsidRPr="00C54A73">
        <w:rPr>
          <w:sz w:val="24"/>
          <w:szCs w:val="24"/>
        </w:rPr>
        <w:t xml:space="preserve"> «</w:t>
      </w:r>
      <w:r>
        <w:rPr>
          <w:sz w:val="24"/>
          <w:szCs w:val="24"/>
        </w:rPr>
        <w:t>Город Людиново и Людиновский район</w:t>
      </w:r>
      <w:r w:rsidRPr="00C54A73">
        <w:rPr>
          <w:sz w:val="24"/>
          <w:szCs w:val="24"/>
        </w:rPr>
        <w:t>»,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276FA7" w:rsidRDefault="00276FA7" w:rsidP="00E24A2A">
      <w:pPr>
        <w:pStyle w:val="11"/>
        <w:ind w:left="0" w:right="0"/>
        <w:jc w:val="right"/>
        <w:outlineLvl w:val="9"/>
        <w:rPr>
          <w:b w:val="0"/>
          <w:sz w:val="22"/>
          <w:szCs w:val="22"/>
        </w:rPr>
      </w:pPr>
    </w:p>
    <w:p w:rsidR="00276FA7" w:rsidRDefault="00276FA7" w:rsidP="00E24A2A">
      <w:pPr>
        <w:pStyle w:val="11"/>
        <w:ind w:left="0" w:right="0"/>
        <w:jc w:val="right"/>
        <w:outlineLvl w:val="9"/>
        <w:rPr>
          <w:b w:val="0"/>
          <w:sz w:val="22"/>
          <w:szCs w:val="22"/>
        </w:rPr>
      </w:pPr>
    </w:p>
    <w:p w:rsidR="00276FA7" w:rsidRDefault="00276FA7" w:rsidP="00E24A2A">
      <w:pPr>
        <w:pStyle w:val="11"/>
        <w:ind w:left="0" w:right="0"/>
        <w:jc w:val="right"/>
        <w:outlineLvl w:val="9"/>
        <w:rPr>
          <w:b w:val="0"/>
          <w:sz w:val="22"/>
          <w:szCs w:val="22"/>
        </w:rPr>
      </w:pPr>
    </w:p>
    <w:p w:rsidR="00276FA7" w:rsidRDefault="00276FA7" w:rsidP="00E24A2A">
      <w:pPr>
        <w:pStyle w:val="11"/>
        <w:ind w:left="0" w:right="0"/>
        <w:jc w:val="right"/>
        <w:outlineLvl w:val="9"/>
        <w:rPr>
          <w:b w:val="0"/>
          <w:sz w:val="22"/>
          <w:szCs w:val="22"/>
        </w:rPr>
      </w:pPr>
    </w:p>
    <w:p w:rsidR="00276FA7" w:rsidRDefault="00276FA7" w:rsidP="00E24A2A">
      <w:pPr>
        <w:pStyle w:val="11"/>
        <w:ind w:left="0" w:right="0"/>
        <w:jc w:val="right"/>
        <w:outlineLvl w:val="9"/>
        <w:rPr>
          <w:b w:val="0"/>
          <w:sz w:val="22"/>
          <w:szCs w:val="22"/>
        </w:rPr>
      </w:pPr>
    </w:p>
    <w:p w:rsidR="00276FA7" w:rsidRDefault="00276FA7" w:rsidP="00E24A2A">
      <w:pPr>
        <w:pStyle w:val="11"/>
        <w:ind w:left="0" w:right="0"/>
        <w:jc w:val="right"/>
        <w:outlineLvl w:val="9"/>
        <w:rPr>
          <w:b w:val="0"/>
          <w:sz w:val="22"/>
          <w:szCs w:val="22"/>
        </w:rPr>
      </w:pPr>
    </w:p>
    <w:p w:rsidR="00276FA7" w:rsidRDefault="00276FA7" w:rsidP="00E24A2A">
      <w:pPr>
        <w:pStyle w:val="11"/>
        <w:ind w:left="0" w:right="0"/>
        <w:jc w:val="right"/>
        <w:outlineLvl w:val="9"/>
        <w:rPr>
          <w:b w:val="0"/>
          <w:sz w:val="22"/>
          <w:szCs w:val="22"/>
        </w:rPr>
      </w:pPr>
    </w:p>
    <w:p w:rsidR="00276FA7" w:rsidRPr="008844BB" w:rsidRDefault="00276FA7" w:rsidP="008844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44BB">
        <w:rPr>
          <w:rFonts w:ascii="Times New Roman" w:hAnsi="Times New Roman" w:cs="Times New Roman"/>
          <w:sz w:val="24"/>
          <w:szCs w:val="24"/>
        </w:rPr>
        <w:t>Приложение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4BB">
        <w:rPr>
          <w:rFonts w:ascii="Times New Roman" w:hAnsi="Times New Roman" w:cs="Times New Roman"/>
          <w:sz w:val="24"/>
          <w:szCs w:val="24"/>
        </w:rPr>
        <w:t>к Порядку</w:t>
      </w:r>
    </w:p>
    <w:p w:rsidR="00276FA7" w:rsidRPr="008844BB" w:rsidRDefault="00276FA7" w:rsidP="008844BB">
      <w:pPr>
        <w:spacing w:after="1"/>
        <w:rPr>
          <w:sz w:val="24"/>
          <w:szCs w:val="24"/>
        </w:rPr>
      </w:pPr>
    </w:p>
    <w:p w:rsidR="00276FA7" w:rsidRPr="008844BB" w:rsidRDefault="00276FA7" w:rsidP="008844B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FA7" w:rsidRPr="008844BB" w:rsidRDefault="00276FA7" w:rsidP="008844B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97"/>
      <w:bookmarkEnd w:id="1"/>
      <w:r w:rsidRPr="008844BB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276FA7" w:rsidRPr="008844BB" w:rsidRDefault="00276FA7" w:rsidP="008844B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BB">
        <w:rPr>
          <w:rFonts w:ascii="Times New Roman" w:hAnsi="Times New Roman" w:cs="Times New Roman"/>
          <w:b/>
          <w:sz w:val="24"/>
          <w:szCs w:val="24"/>
        </w:rPr>
        <w:t>о предоставлении целевой субсидии</w:t>
      </w:r>
    </w:p>
    <w:p w:rsidR="00276FA7" w:rsidRPr="008844BB" w:rsidRDefault="00276FA7" w:rsidP="008844BB">
      <w:pPr>
        <w:jc w:val="center"/>
        <w:rPr>
          <w:sz w:val="24"/>
          <w:szCs w:val="24"/>
        </w:rPr>
      </w:pPr>
      <w:r w:rsidRPr="008844BB">
        <w:rPr>
          <w:sz w:val="24"/>
          <w:szCs w:val="24"/>
        </w:rPr>
        <w:t>на_________________________________________</w:t>
      </w:r>
    </w:p>
    <w:p w:rsidR="00276FA7" w:rsidRPr="008844BB" w:rsidRDefault="00276FA7" w:rsidP="008844BB">
      <w:pPr>
        <w:ind w:firstLine="540"/>
        <w:jc w:val="both"/>
        <w:rPr>
          <w:sz w:val="24"/>
          <w:szCs w:val="24"/>
        </w:rPr>
      </w:pPr>
    </w:p>
    <w:p w:rsidR="00276FA7" w:rsidRPr="008844BB" w:rsidRDefault="00276FA7" w:rsidP="008844BB">
      <w:pPr>
        <w:jc w:val="center"/>
        <w:rPr>
          <w:sz w:val="24"/>
          <w:szCs w:val="24"/>
        </w:rPr>
      </w:pPr>
      <w:r w:rsidRPr="008844BB">
        <w:rPr>
          <w:sz w:val="24"/>
          <w:szCs w:val="24"/>
        </w:rPr>
        <w:t>___________________________________________</w:t>
      </w:r>
    </w:p>
    <w:p w:rsidR="00276FA7" w:rsidRPr="008844BB" w:rsidRDefault="00276FA7" w:rsidP="008844BB">
      <w:pPr>
        <w:jc w:val="center"/>
        <w:rPr>
          <w:sz w:val="20"/>
          <w:szCs w:val="20"/>
        </w:rPr>
      </w:pPr>
      <w:r w:rsidRPr="008844BB">
        <w:rPr>
          <w:sz w:val="20"/>
          <w:szCs w:val="20"/>
        </w:rPr>
        <w:t>(место заключения соглашения (договора)</w:t>
      </w:r>
    </w:p>
    <w:p w:rsidR="00276FA7" w:rsidRPr="008844BB" w:rsidRDefault="00276FA7" w:rsidP="008844BB">
      <w:pPr>
        <w:jc w:val="both"/>
        <w:rPr>
          <w:sz w:val="24"/>
          <w:szCs w:val="24"/>
        </w:rPr>
      </w:pPr>
    </w:p>
    <w:p w:rsidR="00276FA7" w:rsidRPr="008844BB" w:rsidRDefault="00276FA7" w:rsidP="008844BB">
      <w:pPr>
        <w:jc w:val="both"/>
        <w:rPr>
          <w:sz w:val="24"/>
          <w:szCs w:val="24"/>
        </w:rPr>
      </w:pPr>
      <w:r w:rsidRPr="008844BB">
        <w:rPr>
          <w:sz w:val="24"/>
          <w:szCs w:val="24"/>
        </w:rPr>
        <w:t>"__" __</w:t>
      </w:r>
      <w:r>
        <w:rPr>
          <w:sz w:val="24"/>
          <w:szCs w:val="24"/>
        </w:rPr>
        <w:t>____</w:t>
      </w:r>
      <w:r w:rsidRPr="008844BB">
        <w:rPr>
          <w:sz w:val="24"/>
          <w:szCs w:val="24"/>
        </w:rPr>
        <w:t xml:space="preserve">________ 20__ г.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44BB">
        <w:rPr>
          <w:sz w:val="24"/>
          <w:szCs w:val="24"/>
        </w:rPr>
        <w:t xml:space="preserve">  № ___________</w:t>
      </w:r>
    </w:p>
    <w:p w:rsidR="00276FA7" w:rsidRPr="008844BB" w:rsidRDefault="00276FA7" w:rsidP="008844BB">
      <w:pPr>
        <w:jc w:val="both"/>
        <w:rPr>
          <w:color w:val="FF0000"/>
          <w:sz w:val="20"/>
          <w:szCs w:val="20"/>
        </w:rPr>
      </w:pPr>
      <w:r w:rsidRPr="008844BB">
        <w:rPr>
          <w:sz w:val="20"/>
          <w:szCs w:val="20"/>
        </w:rPr>
        <w:t xml:space="preserve">(дата заключения соглашения)                        (номер соглашения) </w:t>
      </w:r>
    </w:p>
    <w:p w:rsidR="00276FA7" w:rsidRPr="008844BB" w:rsidRDefault="00276FA7" w:rsidP="008844BB">
      <w:pPr>
        <w:jc w:val="both"/>
        <w:rPr>
          <w:sz w:val="24"/>
          <w:szCs w:val="24"/>
        </w:rPr>
      </w:pPr>
    </w:p>
    <w:p w:rsidR="00276FA7" w:rsidRPr="008844BB" w:rsidRDefault="00276FA7" w:rsidP="008844BB">
      <w:pPr>
        <w:jc w:val="both"/>
        <w:rPr>
          <w:color w:val="FF0000"/>
          <w:sz w:val="24"/>
          <w:szCs w:val="24"/>
        </w:rPr>
      </w:pPr>
    </w:p>
    <w:p w:rsidR="00276FA7" w:rsidRPr="008844BB" w:rsidRDefault="00276FA7" w:rsidP="00835631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844BB">
        <w:rPr>
          <w:rFonts w:ascii="Times New Roman" w:hAnsi="Times New Roman" w:cs="Times New Roman"/>
          <w:sz w:val="24"/>
          <w:szCs w:val="24"/>
        </w:rPr>
        <w:t>Администрация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</w:t>
      </w:r>
      <w:r w:rsidRPr="008844BB">
        <w:rPr>
          <w:rFonts w:ascii="Times New Roman" w:hAnsi="Times New Roman" w:cs="Times New Roman"/>
          <w:sz w:val="24"/>
          <w:szCs w:val="24"/>
        </w:rPr>
        <w:t>, в лице 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r w:rsidRPr="008844BB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8844BB">
        <w:rPr>
          <w:rFonts w:ascii="Times New Roman" w:hAnsi="Times New Roman" w:cs="Times New Roman"/>
          <w:sz w:val="24"/>
          <w:szCs w:val="24"/>
        </w:rPr>
        <w:t>(реквизиты учр</w:t>
      </w:r>
      <w:r>
        <w:rPr>
          <w:rFonts w:ascii="Times New Roman" w:hAnsi="Times New Roman" w:cs="Times New Roman"/>
          <w:sz w:val="24"/>
          <w:szCs w:val="24"/>
        </w:rPr>
        <w:t>едительного документа</w:t>
      </w:r>
      <w:r w:rsidRPr="008844BB">
        <w:rPr>
          <w:rFonts w:ascii="Times New Roman" w:hAnsi="Times New Roman" w:cs="Times New Roman"/>
          <w:sz w:val="24"/>
          <w:szCs w:val="24"/>
        </w:rPr>
        <w:t>), с одной стороны и 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844BB">
        <w:rPr>
          <w:rFonts w:ascii="Times New Roman" w:hAnsi="Times New Roman" w:cs="Times New Roman"/>
          <w:sz w:val="24"/>
          <w:szCs w:val="24"/>
        </w:rPr>
        <w:t>______,</w:t>
      </w:r>
    </w:p>
    <w:p w:rsidR="00276FA7" w:rsidRPr="008844BB" w:rsidRDefault="00276FA7" w:rsidP="008844BB">
      <w:pPr>
        <w:jc w:val="both"/>
        <w:rPr>
          <w:sz w:val="20"/>
          <w:szCs w:val="20"/>
        </w:rPr>
      </w:pPr>
      <w:r w:rsidRPr="008844BB">
        <w:rPr>
          <w:sz w:val="20"/>
          <w:szCs w:val="20"/>
        </w:rPr>
        <w:t>(наименование  учреждения)</w:t>
      </w:r>
    </w:p>
    <w:p w:rsidR="00276FA7" w:rsidRPr="008844BB" w:rsidRDefault="00276FA7" w:rsidP="008844BB">
      <w:pPr>
        <w:jc w:val="both"/>
        <w:rPr>
          <w:sz w:val="24"/>
          <w:szCs w:val="24"/>
        </w:rPr>
      </w:pPr>
      <w:r w:rsidRPr="008844BB">
        <w:rPr>
          <w:sz w:val="24"/>
          <w:szCs w:val="24"/>
        </w:rPr>
        <w:t>именуемая в дальнейшем «Учреждение», в лице __</w:t>
      </w:r>
      <w:r>
        <w:rPr>
          <w:sz w:val="24"/>
          <w:szCs w:val="24"/>
        </w:rPr>
        <w:t>______________</w:t>
      </w:r>
      <w:r w:rsidRPr="008844BB">
        <w:rPr>
          <w:sz w:val="24"/>
          <w:szCs w:val="24"/>
        </w:rPr>
        <w:t>________________________</w:t>
      </w:r>
    </w:p>
    <w:p w:rsidR="00276FA7" w:rsidRPr="008844BB" w:rsidRDefault="00276FA7" w:rsidP="008844BB">
      <w:pPr>
        <w:jc w:val="both"/>
        <w:rPr>
          <w:sz w:val="24"/>
          <w:szCs w:val="24"/>
        </w:rPr>
      </w:pPr>
      <w:r w:rsidRPr="008844BB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</w:t>
      </w:r>
      <w:r w:rsidRPr="008844BB">
        <w:rPr>
          <w:sz w:val="24"/>
          <w:szCs w:val="24"/>
        </w:rPr>
        <w:t>_________________________________________,</w:t>
      </w:r>
    </w:p>
    <w:p w:rsidR="00276FA7" w:rsidRPr="008844BB" w:rsidRDefault="00276FA7" w:rsidP="008844BB">
      <w:pPr>
        <w:jc w:val="center"/>
        <w:rPr>
          <w:sz w:val="20"/>
          <w:szCs w:val="20"/>
        </w:rPr>
      </w:pPr>
      <w:r w:rsidRPr="008844BB">
        <w:rPr>
          <w:sz w:val="20"/>
          <w:szCs w:val="20"/>
        </w:rPr>
        <w:t>(наименование должности, а также ФИО лица, представляющего Получателя)</w:t>
      </w:r>
    </w:p>
    <w:p w:rsidR="00276FA7" w:rsidRPr="008844BB" w:rsidRDefault="00276FA7" w:rsidP="008844BB">
      <w:pPr>
        <w:jc w:val="both"/>
        <w:rPr>
          <w:sz w:val="24"/>
          <w:szCs w:val="24"/>
        </w:rPr>
      </w:pPr>
      <w:r w:rsidRPr="008844BB">
        <w:rPr>
          <w:sz w:val="24"/>
          <w:szCs w:val="24"/>
        </w:rPr>
        <w:t>действующего(ей) на основании  __</w:t>
      </w:r>
      <w:r>
        <w:rPr>
          <w:sz w:val="24"/>
          <w:szCs w:val="24"/>
        </w:rPr>
        <w:t>_______________</w:t>
      </w:r>
      <w:r w:rsidRPr="008844BB">
        <w:rPr>
          <w:sz w:val="24"/>
          <w:szCs w:val="24"/>
        </w:rPr>
        <w:t>____________________________________</w:t>
      </w:r>
    </w:p>
    <w:p w:rsidR="00276FA7" w:rsidRPr="008844BB" w:rsidRDefault="00276FA7" w:rsidP="008844BB">
      <w:pPr>
        <w:jc w:val="both"/>
        <w:rPr>
          <w:sz w:val="24"/>
          <w:szCs w:val="24"/>
        </w:rPr>
      </w:pPr>
      <w:r w:rsidRPr="008844BB">
        <w:rPr>
          <w:sz w:val="24"/>
          <w:szCs w:val="24"/>
        </w:rPr>
        <w:t>_______________</w:t>
      </w:r>
      <w:r>
        <w:rPr>
          <w:sz w:val="24"/>
          <w:szCs w:val="24"/>
        </w:rPr>
        <w:t>______________</w:t>
      </w:r>
      <w:r w:rsidRPr="008844BB">
        <w:rPr>
          <w:sz w:val="24"/>
          <w:szCs w:val="24"/>
        </w:rPr>
        <w:t>_____________________________________________________,</w:t>
      </w:r>
    </w:p>
    <w:p w:rsidR="00276FA7" w:rsidRPr="008844BB" w:rsidRDefault="00276FA7" w:rsidP="008844BB">
      <w:pPr>
        <w:jc w:val="center"/>
        <w:rPr>
          <w:sz w:val="20"/>
          <w:szCs w:val="20"/>
        </w:rPr>
      </w:pPr>
      <w:r w:rsidRPr="008844BB">
        <w:rPr>
          <w:sz w:val="20"/>
          <w:szCs w:val="20"/>
        </w:rPr>
        <w:t>(реквизиты учредительного документа учреждения)</w:t>
      </w:r>
    </w:p>
    <w:p w:rsidR="00276FA7" w:rsidRPr="008844BB" w:rsidRDefault="00276FA7" w:rsidP="008844BB">
      <w:pPr>
        <w:jc w:val="both"/>
        <w:rPr>
          <w:sz w:val="24"/>
          <w:szCs w:val="24"/>
        </w:rPr>
      </w:pPr>
      <w:r w:rsidRPr="008844BB">
        <w:rPr>
          <w:sz w:val="24"/>
          <w:szCs w:val="24"/>
        </w:rPr>
        <w:t>с другой стороны, далее именуемые "Стороны", в соответствии с Бюджетным</w:t>
      </w:r>
      <w:r>
        <w:rPr>
          <w:sz w:val="24"/>
          <w:szCs w:val="24"/>
        </w:rPr>
        <w:t xml:space="preserve"> </w:t>
      </w:r>
      <w:hyperlink r:id="rId7" w:history="1">
        <w:r w:rsidRPr="008844BB">
          <w:rPr>
            <w:rStyle w:val="Hyperlink"/>
            <w:color w:val="auto"/>
            <w:sz w:val="24"/>
            <w:szCs w:val="24"/>
            <w:u w:val="none"/>
          </w:rPr>
          <w:t>кодексом</w:t>
        </w:r>
      </w:hyperlink>
      <w:r w:rsidRPr="008844BB">
        <w:rPr>
          <w:sz w:val="24"/>
          <w:szCs w:val="24"/>
        </w:rPr>
        <w:t xml:space="preserve">   Российской  Федерации,____________________</w:t>
      </w:r>
      <w:r>
        <w:rPr>
          <w:sz w:val="24"/>
          <w:szCs w:val="24"/>
        </w:rPr>
        <w:t>_______________________</w:t>
      </w:r>
      <w:r w:rsidRPr="008844BB">
        <w:rPr>
          <w:sz w:val="24"/>
          <w:szCs w:val="24"/>
        </w:rPr>
        <w:t>__________________</w:t>
      </w:r>
    </w:p>
    <w:p w:rsidR="00276FA7" w:rsidRDefault="00276FA7" w:rsidP="008844BB">
      <w:pPr>
        <w:jc w:val="both"/>
        <w:rPr>
          <w:sz w:val="24"/>
          <w:szCs w:val="24"/>
        </w:rPr>
      </w:pPr>
      <w:r w:rsidRPr="008844BB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</w:t>
      </w:r>
      <w:r w:rsidRPr="008844BB">
        <w:rPr>
          <w:sz w:val="24"/>
          <w:szCs w:val="24"/>
        </w:rPr>
        <w:t xml:space="preserve">_____________________________________, </w:t>
      </w:r>
    </w:p>
    <w:p w:rsidR="00276FA7" w:rsidRPr="008844BB" w:rsidRDefault="00276FA7" w:rsidP="008844BB">
      <w:pPr>
        <w:jc w:val="both"/>
        <w:rPr>
          <w:sz w:val="20"/>
          <w:szCs w:val="20"/>
        </w:rPr>
      </w:pPr>
      <w:r w:rsidRPr="008844BB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НПА муниципального района</w:t>
      </w:r>
      <w:r w:rsidRPr="008844BB">
        <w:rPr>
          <w:sz w:val="20"/>
          <w:szCs w:val="20"/>
        </w:rPr>
        <w:t xml:space="preserve"> о предоставлении целевой субсидии  из  бюджета  </w:t>
      </w:r>
      <w:r>
        <w:rPr>
          <w:sz w:val="20"/>
          <w:szCs w:val="20"/>
        </w:rPr>
        <w:t xml:space="preserve">МР </w:t>
      </w:r>
      <w:r w:rsidRPr="008844BB">
        <w:rPr>
          <w:sz w:val="20"/>
          <w:szCs w:val="20"/>
        </w:rPr>
        <w:t>Учреждению)</w:t>
      </w:r>
    </w:p>
    <w:p w:rsidR="00276FA7" w:rsidRPr="008844BB" w:rsidRDefault="00276FA7" w:rsidP="008844BB">
      <w:pPr>
        <w:jc w:val="both"/>
        <w:rPr>
          <w:sz w:val="24"/>
          <w:szCs w:val="24"/>
        </w:rPr>
      </w:pPr>
      <w:r w:rsidRPr="008844BB">
        <w:rPr>
          <w:sz w:val="24"/>
          <w:szCs w:val="24"/>
        </w:rPr>
        <w:t>заключили настоящее Соглашение о нижеследующем.</w:t>
      </w:r>
    </w:p>
    <w:p w:rsidR="00276FA7" w:rsidRPr="008844BB" w:rsidRDefault="00276FA7" w:rsidP="008844BB">
      <w:pPr>
        <w:jc w:val="both"/>
        <w:rPr>
          <w:sz w:val="24"/>
          <w:szCs w:val="24"/>
        </w:rPr>
      </w:pPr>
    </w:p>
    <w:p w:rsidR="00276FA7" w:rsidRPr="008844BB" w:rsidRDefault="00276FA7" w:rsidP="008844BB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1</w:t>
      </w:r>
      <w:r w:rsidRPr="008844BB">
        <w:rPr>
          <w:sz w:val="24"/>
          <w:szCs w:val="24"/>
        </w:rPr>
        <w:t>. Предмет Соглашения</w:t>
      </w:r>
    </w:p>
    <w:p w:rsidR="00276FA7" w:rsidRPr="008844BB" w:rsidRDefault="00276FA7" w:rsidP="008844BB">
      <w:pPr>
        <w:jc w:val="both"/>
        <w:rPr>
          <w:sz w:val="24"/>
          <w:szCs w:val="24"/>
        </w:rPr>
      </w:pPr>
    </w:p>
    <w:p w:rsidR="00276FA7" w:rsidRDefault="00276FA7" w:rsidP="00835631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 xml:space="preserve">1.1. Предметом настоящего Соглашения является предоставление Учреждению из    бюджета  </w:t>
      </w:r>
      <w:r>
        <w:rPr>
          <w:sz w:val="24"/>
          <w:szCs w:val="24"/>
        </w:rPr>
        <w:t>муниципального района «Город Людиново и Людиновский район»</w:t>
      </w:r>
      <w:r w:rsidRPr="008844BB">
        <w:rPr>
          <w:sz w:val="24"/>
          <w:szCs w:val="24"/>
        </w:rPr>
        <w:t xml:space="preserve"> в 20__ году</w:t>
      </w:r>
      <w:r>
        <w:rPr>
          <w:sz w:val="24"/>
          <w:szCs w:val="24"/>
        </w:rPr>
        <w:t xml:space="preserve"> (</w:t>
      </w:r>
      <w:r w:rsidRPr="008844BB">
        <w:rPr>
          <w:sz w:val="24"/>
          <w:szCs w:val="24"/>
        </w:rPr>
        <w:t>20__ - 20__ годах</w:t>
      </w:r>
      <w:r>
        <w:rPr>
          <w:sz w:val="24"/>
          <w:szCs w:val="24"/>
        </w:rPr>
        <w:t>)</w:t>
      </w:r>
      <w:r w:rsidRPr="008844BB">
        <w:rPr>
          <w:sz w:val="24"/>
          <w:szCs w:val="24"/>
        </w:rPr>
        <w:t xml:space="preserve">   субсидии  на: _______</w:t>
      </w:r>
      <w:r>
        <w:rPr>
          <w:sz w:val="24"/>
          <w:szCs w:val="24"/>
        </w:rPr>
        <w:t>______________________</w:t>
      </w:r>
      <w:r w:rsidRPr="008844BB">
        <w:rPr>
          <w:sz w:val="24"/>
          <w:szCs w:val="24"/>
        </w:rPr>
        <w:t>______________________________</w:t>
      </w:r>
    </w:p>
    <w:p w:rsidR="00276FA7" w:rsidRDefault="00276FA7" w:rsidP="008844B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466A1B">
        <w:rPr>
          <w:sz w:val="20"/>
          <w:szCs w:val="20"/>
        </w:rPr>
        <w:t xml:space="preserve">(указание цели (ей) предоставления Субсидии)  </w:t>
      </w:r>
    </w:p>
    <w:p w:rsidR="00276FA7" w:rsidRPr="00466A1B" w:rsidRDefault="00276FA7" w:rsidP="00466A1B">
      <w:pPr>
        <w:jc w:val="both"/>
        <w:rPr>
          <w:sz w:val="20"/>
          <w:szCs w:val="20"/>
        </w:rPr>
      </w:pPr>
      <w:r w:rsidRPr="008844BB">
        <w:rPr>
          <w:sz w:val="24"/>
          <w:szCs w:val="24"/>
        </w:rPr>
        <w:t xml:space="preserve">не связанные с финансовым обеспечением выполнения муниципального задания на оказание  муниципальных  услуг (выполнение работ) (далее - Субсидия);     </w:t>
      </w:r>
    </w:p>
    <w:p w:rsidR="00276FA7" w:rsidRPr="008844BB" w:rsidRDefault="00276FA7" w:rsidP="006806FA">
      <w:pPr>
        <w:ind w:firstLine="720"/>
        <w:jc w:val="both"/>
        <w:rPr>
          <w:sz w:val="24"/>
          <w:szCs w:val="24"/>
        </w:rPr>
      </w:pPr>
      <w:r w:rsidRPr="008844BB">
        <w:rPr>
          <w:sz w:val="24"/>
          <w:szCs w:val="24"/>
        </w:rPr>
        <w:t>1.1.1. в  целях реализации Получателем следующих мероприятий:</w:t>
      </w:r>
    </w:p>
    <w:p w:rsidR="00276FA7" w:rsidRPr="008844BB" w:rsidRDefault="00276FA7" w:rsidP="008844BB">
      <w:pPr>
        <w:jc w:val="both"/>
        <w:rPr>
          <w:sz w:val="24"/>
          <w:szCs w:val="24"/>
        </w:rPr>
      </w:pPr>
      <w:r w:rsidRPr="008844BB">
        <w:rPr>
          <w:sz w:val="24"/>
          <w:szCs w:val="24"/>
        </w:rPr>
        <w:t xml:space="preserve">   1.1.1.1. _________________________________________________________;</w:t>
      </w:r>
    </w:p>
    <w:p w:rsidR="00276FA7" w:rsidRPr="008844BB" w:rsidRDefault="00276FA7" w:rsidP="008844BB">
      <w:pPr>
        <w:jc w:val="both"/>
        <w:rPr>
          <w:sz w:val="24"/>
          <w:szCs w:val="24"/>
        </w:rPr>
      </w:pPr>
      <w:r w:rsidRPr="008844BB">
        <w:rPr>
          <w:sz w:val="24"/>
          <w:szCs w:val="24"/>
        </w:rPr>
        <w:t xml:space="preserve">   1.1.1.2. _________________________________________________________.</w:t>
      </w:r>
    </w:p>
    <w:p w:rsidR="00276FA7" w:rsidRPr="008844BB" w:rsidRDefault="00276FA7" w:rsidP="00835631">
      <w:pPr>
        <w:ind w:firstLine="709"/>
        <w:jc w:val="both"/>
        <w:rPr>
          <w:sz w:val="24"/>
          <w:szCs w:val="24"/>
        </w:rPr>
      </w:pPr>
      <w:bookmarkStart w:id="2" w:name="P105"/>
      <w:bookmarkEnd w:id="2"/>
      <w:r w:rsidRPr="008844BB">
        <w:rPr>
          <w:sz w:val="24"/>
          <w:szCs w:val="24"/>
        </w:rPr>
        <w:t>1.2. Субсидия предоставляется в соответствии с лимитами бюджетных</w:t>
      </w:r>
      <w:r>
        <w:rPr>
          <w:sz w:val="24"/>
          <w:szCs w:val="24"/>
        </w:rPr>
        <w:t xml:space="preserve"> </w:t>
      </w:r>
      <w:r w:rsidRPr="008844BB">
        <w:rPr>
          <w:sz w:val="24"/>
          <w:szCs w:val="24"/>
        </w:rPr>
        <w:t xml:space="preserve">обязательств, доведенными </w:t>
      </w:r>
      <w:r>
        <w:rPr>
          <w:sz w:val="24"/>
          <w:szCs w:val="24"/>
        </w:rPr>
        <w:t>администрации муниципального района</w:t>
      </w:r>
      <w:r w:rsidRPr="008844BB">
        <w:rPr>
          <w:sz w:val="24"/>
          <w:szCs w:val="24"/>
        </w:rPr>
        <w:t xml:space="preserve"> как получателю средств бюджета </w:t>
      </w:r>
      <w:r>
        <w:rPr>
          <w:sz w:val="24"/>
          <w:szCs w:val="24"/>
        </w:rPr>
        <w:t>района</w:t>
      </w:r>
      <w:r w:rsidRPr="008844BB">
        <w:rPr>
          <w:sz w:val="24"/>
          <w:szCs w:val="24"/>
        </w:rPr>
        <w:t xml:space="preserve">,  по  кодам классификации расходов бюджетов Российской  Федерации (далее - коды БК) на цель(и), указанную(ые) в </w:t>
      </w:r>
      <w:hyperlink r:id="rId8" w:anchor="P92" w:history="1">
        <w:r w:rsidRPr="00466A1B">
          <w:rPr>
            <w:rStyle w:val="Hyperlink"/>
            <w:color w:val="auto"/>
            <w:sz w:val="24"/>
            <w:szCs w:val="24"/>
            <w:u w:val="none"/>
          </w:rPr>
          <w:t>разделе</w:t>
        </w:r>
      </w:hyperlink>
      <w:r>
        <w:t xml:space="preserve"> 1</w:t>
      </w:r>
      <w:r w:rsidRPr="008844BB">
        <w:rPr>
          <w:sz w:val="24"/>
          <w:szCs w:val="24"/>
        </w:rPr>
        <w:t xml:space="preserve"> настоящего  Соглашения,  в размере ________________________, в том числе :</w:t>
      </w:r>
    </w:p>
    <w:p w:rsidR="00276FA7" w:rsidRPr="008844BB" w:rsidRDefault="00276FA7" w:rsidP="008844BB">
      <w:pPr>
        <w:jc w:val="both"/>
        <w:rPr>
          <w:sz w:val="24"/>
          <w:szCs w:val="24"/>
        </w:rPr>
      </w:pPr>
      <w:r w:rsidRPr="008844BB">
        <w:rPr>
          <w:sz w:val="24"/>
          <w:szCs w:val="24"/>
        </w:rPr>
        <w:t xml:space="preserve">    в 20__ году ____ (_______</w:t>
      </w:r>
      <w:r>
        <w:rPr>
          <w:sz w:val="24"/>
          <w:szCs w:val="24"/>
        </w:rPr>
        <w:t>_________</w:t>
      </w:r>
      <w:r w:rsidRPr="008844BB">
        <w:rPr>
          <w:sz w:val="24"/>
          <w:szCs w:val="24"/>
        </w:rPr>
        <w:t xml:space="preserve">_________) рублей __ копеек - по коду БК </w:t>
      </w:r>
      <w:r>
        <w:rPr>
          <w:sz w:val="24"/>
          <w:szCs w:val="24"/>
        </w:rPr>
        <w:t>________</w:t>
      </w:r>
      <w:r w:rsidRPr="008844BB">
        <w:rPr>
          <w:sz w:val="24"/>
          <w:szCs w:val="24"/>
        </w:rPr>
        <w:t>____;</w:t>
      </w:r>
    </w:p>
    <w:p w:rsidR="00276FA7" w:rsidRPr="008844BB" w:rsidRDefault="00276FA7" w:rsidP="008844BB">
      <w:pPr>
        <w:jc w:val="both"/>
        <w:rPr>
          <w:sz w:val="24"/>
          <w:szCs w:val="24"/>
        </w:rPr>
      </w:pPr>
      <w:r w:rsidRPr="00466A1B">
        <w:rPr>
          <w:sz w:val="20"/>
          <w:szCs w:val="20"/>
        </w:rPr>
        <w:t>(сумма прописью</w:t>
      </w:r>
      <w:r w:rsidRPr="00B400B6">
        <w:rPr>
          <w:sz w:val="20"/>
          <w:szCs w:val="20"/>
        </w:rPr>
        <w:t>)                                                                                           (код БК)</w:t>
      </w:r>
    </w:p>
    <w:p w:rsidR="00276FA7" w:rsidRPr="008844BB" w:rsidRDefault="00276FA7" w:rsidP="008844BB">
      <w:pPr>
        <w:jc w:val="both"/>
        <w:rPr>
          <w:sz w:val="24"/>
          <w:szCs w:val="24"/>
        </w:rPr>
      </w:pPr>
      <w:r w:rsidRPr="008844BB">
        <w:rPr>
          <w:sz w:val="24"/>
          <w:szCs w:val="24"/>
        </w:rPr>
        <w:t xml:space="preserve">    в 20__ году ____ (____</w:t>
      </w:r>
      <w:r>
        <w:rPr>
          <w:sz w:val="24"/>
          <w:szCs w:val="24"/>
        </w:rPr>
        <w:t>_________</w:t>
      </w:r>
      <w:r w:rsidRPr="008844BB">
        <w:rPr>
          <w:sz w:val="24"/>
          <w:szCs w:val="24"/>
        </w:rPr>
        <w:t>____________) рублей __ копеек - по коду БК _</w:t>
      </w:r>
      <w:r>
        <w:rPr>
          <w:sz w:val="24"/>
          <w:szCs w:val="24"/>
        </w:rPr>
        <w:t>________</w:t>
      </w:r>
      <w:r w:rsidRPr="008844BB">
        <w:rPr>
          <w:sz w:val="24"/>
          <w:szCs w:val="24"/>
        </w:rPr>
        <w:t>___;</w:t>
      </w:r>
    </w:p>
    <w:p w:rsidR="00276FA7" w:rsidRPr="00B400B6" w:rsidRDefault="00276FA7" w:rsidP="00B400B6">
      <w:pPr>
        <w:rPr>
          <w:sz w:val="20"/>
          <w:szCs w:val="20"/>
        </w:rPr>
      </w:pPr>
      <w:r w:rsidRPr="00B400B6">
        <w:rPr>
          <w:sz w:val="20"/>
          <w:szCs w:val="20"/>
        </w:rPr>
        <w:t xml:space="preserve">                                                      (суммапрописью)                                                                           (код БК)</w:t>
      </w:r>
    </w:p>
    <w:p w:rsidR="00276FA7" w:rsidRPr="008844BB" w:rsidRDefault="00276FA7" w:rsidP="008844BB">
      <w:pPr>
        <w:jc w:val="both"/>
        <w:rPr>
          <w:sz w:val="24"/>
          <w:szCs w:val="24"/>
        </w:rPr>
      </w:pPr>
      <w:r w:rsidRPr="008844BB">
        <w:rPr>
          <w:sz w:val="24"/>
          <w:szCs w:val="24"/>
        </w:rPr>
        <w:t xml:space="preserve">    в 20__ году ____ (_______</w:t>
      </w:r>
      <w:r>
        <w:rPr>
          <w:sz w:val="24"/>
          <w:szCs w:val="24"/>
        </w:rPr>
        <w:t>__________</w:t>
      </w:r>
      <w:r w:rsidRPr="008844BB">
        <w:rPr>
          <w:sz w:val="24"/>
          <w:szCs w:val="24"/>
        </w:rPr>
        <w:t>________) рублей __ копеек - по коду БК __</w:t>
      </w:r>
      <w:r>
        <w:rPr>
          <w:sz w:val="24"/>
          <w:szCs w:val="24"/>
        </w:rPr>
        <w:t>________</w:t>
      </w:r>
      <w:r w:rsidRPr="008844BB">
        <w:rPr>
          <w:sz w:val="24"/>
          <w:szCs w:val="24"/>
        </w:rPr>
        <w:t>__.</w:t>
      </w:r>
    </w:p>
    <w:p w:rsidR="00276FA7" w:rsidRPr="00B400B6" w:rsidRDefault="00276FA7" w:rsidP="008844BB">
      <w:pPr>
        <w:jc w:val="both"/>
        <w:rPr>
          <w:sz w:val="20"/>
          <w:szCs w:val="20"/>
        </w:rPr>
      </w:pPr>
      <w:r w:rsidRPr="00B400B6">
        <w:rPr>
          <w:sz w:val="20"/>
          <w:szCs w:val="20"/>
        </w:rPr>
        <w:t xml:space="preserve">       (сумма прописью)                                                                                  (код БК)</w:t>
      </w:r>
    </w:p>
    <w:p w:rsidR="00276FA7" w:rsidRPr="008844BB" w:rsidRDefault="00276FA7" w:rsidP="008844BB">
      <w:pPr>
        <w:ind w:firstLine="540"/>
        <w:jc w:val="both"/>
        <w:rPr>
          <w:sz w:val="24"/>
          <w:szCs w:val="24"/>
        </w:rPr>
      </w:pPr>
    </w:p>
    <w:p w:rsidR="00276FA7" w:rsidRPr="008844BB" w:rsidRDefault="00276FA7" w:rsidP="00835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3"/>
      <w:bookmarkEnd w:id="3"/>
      <w:r w:rsidRPr="008844BB">
        <w:rPr>
          <w:rFonts w:ascii="Times New Roman" w:hAnsi="Times New Roman" w:cs="Times New Roman"/>
          <w:sz w:val="24"/>
          <w:szCs w:val="24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276FA7" w:rsidRPr="008844BB" w:rsidRDefault="00276FA7" w:rsidP="00835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BB">
        <w:rPr>
          <w:rFonts w:ascii="Times New Roman" w:hAnsi="Times New Roman" w:cs="Times New Roman"/>
          <w:sz w:val="24"/>
          <w:szCs w:val="24"/>
        </w:rPr>
        <w:t>1.4. Предоставление бюджетных ассигнований производится в пределах средств, предусмотренных в  бюджете поселения на соответствующий финансовый год и плановый период.</w:t>
      </w:r>
    </w:p>
    <w:p w:rsidR="00276FA7" w:rsidRPr="008844BB" w:rsidRDefault="00276FA7" w:rsidP="00835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BB">
        <w:rPr>
          <w:rFonts w:ascii="Times New Roman" w:hAnsi="Times New Roman" w:cs="Times New Roman"/>
          <w:sz w:val="24"/>
          <w:szCs w:val="24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целевых субсидий на приобретение нефинансовых активов).</w:t>
      </w:r>
    </w:p>
    <w:p w:rsidR="00276FA7" w:rsidRPr="008844BB" w:rsidRDefault="00276FA7" w:rsidP="00835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53"/>
      <w:bookmarkEnd w:id="4"/>
      <w:r w:rsidRPr="008844BB">
        <w:rPr>
          <w:rFonts w:ascii="Times New Roman" w:hAnsi="Times New Roman" w:cs="Times New Roman"/>
          <w:sz w:val="24"/>
          <w:szCs w:val="24"/>
        </w:rPr>
        <w:t>1.6. Размер субсидии может быть уменьшен  в случаях:</w:t>
      </w:r>
    </w:p>
    <w:p w:rsidR="00276FA7" w:rsidRPr="008844BB" w:rsidRDefault="00276FA7" w:rsidP="008356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44BB">
        <w:rPr>
          <w:rFonts w:ascii="Times New Roman" w:hAnsi="Times New Roman" w:cs="Times New Roman"/>
          <w:sz w:val="24"/>
          <w:szCs w:val="24"/>
        </w:rPr>
        <w:t xml:space="preserve">отсутствия решения 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</w:t>
      </w:r>
      <w:r w:rsidRPr="008844B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9" w:anchor="P219" w:history="1">
        <w:r w:rsidRPr="008844BB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пункте 1.1</w:t>
        </w:r>
      </w:hyperlink>
      <w:r w:rsidRPr="008844B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Соглашения;</w:t>
      </w:r>
    </w:p>
    <w:p w:rsidR="00276FA7" w:rsidRPr="008844BB" w:rsidRDefault="00276FA7" w:rsidP="008356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44BB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финансируемым из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  <w:r w:rsidRPr="008844BB">
        <w:rPr>
          <w:rFonts w:ascii="Times New Roman" w:hAnsi="Times New Roman" w:cs="Times New Roman"/>
          <w:color w:val="000000"/>
          <w:sz w:val="24"/>
          <w:szCs w:val="24"/>
        </w:rPr>
        <w:t xml:space="preserve">, на иные цели, утвержденным  постановлением администрации </w:t>
      </w:r>
      <w:r w:rsidRPr="008844BB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844BB">
        <w:rPr>
          <w:rFonts w:ascii="Times New Roman" w:hAnsi="Times New Roman" w:cs="Times New Roman"/>
          <w:sz w:val="24"/>
          <w:szCs w:val="24"/>
        </w:rPr>
        <w:t>2020г. №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844BB">
        <w:rPr>
          <w:rFonts w:ascii="Times New Roman" w:hAnsi="Times New Roman" w:cs="Times New Roman"/>
          <w:sz w:val="24"/>
          <w:szCs w:val="24"/>
        </w:rPr>
        <w:t xml:space="preserve"> (далее</w:t>
      </w:r>
      <w:r w:rsidRPr="008844BB">
        <w:rPr>
          <w:rFonts w:ascii="Times New Roman" w:hAnsi="Times New Roman" w:cs="Times New Roman"/>
          <w:color w:val="000000"/>
          <w:sz w:val="24"/>
          <w:szCs w:val="24"/>
        </w:rPr>
        <w:t xml:space="preserve"> – Порядок);</w:t>
      </w:r>
    </w:p>
    <w:p w:rsidR="00276FA7" w:rsidRPr="008844BB" w:rsidRDefault="00276FA7" w:rsidP="008356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44BB">
        <w:rPr>
          <w:rFonts w:ascii="Times New Roman" w:hAnsi="Times New Roman" w:cs="Times New Roman"/>
          <w:color w:val="000000"/>
          <w:sz w:val="24"/>
          <w:szCs w:val="24"/>
        </w:rPr>
        <w:t>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276FA7" w:rsidRPr="008844BB" w:rsidRDefault="00276FA7" w:rsidP="008356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44BB">
        <w:rPr>
          <w:rFonts w:ascii="Times New Roman" w:hAnsi="Times New Roman" w:cs="Times New Roman"/>
          <w:color w:val="000000"/>
          <w:sz w:val="24"/>
          <w:szCs w:val="24"/>
        </w:rPr>
        <w:t>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276FA7" w:rsidRPr="008844BB" w:rsidRDefault="00276FA7" w:rsidP="00835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BB">
        <w:rPr>
          <w:rFonts w:ascii="Times New Roman" w:hAnsi="Times New Roman" w:cs="Times New Roman"/>
          <w:color w:val="000000"/>
          <w:sz w:val="24"/>
          <w:szCs w:val="24"/>
        </w:rPr>
        <w:t xml:space="preserve">1.7. В случаях, указанных в </w:t>
      </w:r>
      <w:hyperlink r:id="rId10" w:anchor="P253" w:history="1">
        <w:r w:rsidRPr="008844BB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пункте 1.6</w:t>
        </w:r>
      </w:hyperlink>
      <w:r w:rsidRPr="008844B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Соглашения, субсидии</w:t>
      </w:r>
      <w:r w:rsidRPr="008844BB">
        <w:rPr>
          <w:rFonts w:ascii="Times New Roman" w:hAnsi="Times New Roman" w:cs="Times New Roman"/>
          <w:sz w:val="24"/>
          <w:szCs w:val="24"/>
        </w:rPr>
        <w:t xml:space="preserve"> подлежат возврату в доход бюджета поселения в течение  30 календарных дней после предъявления отраслевым органом соответствующих требований на указанный в требовании счет.</w:t>
      </w:r>
    </w:p>
    <w:p w:rsidR="00276FA7" w:rsidRPr="008844BB" w:rsidRDefault="00276FA7" w:rsidP="00835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BB">
        <w:rPr>
          <w:rFonts w:ascii="Times New Roman" w:hAnsi="Times New Roman" w:cs="Times New Roman"/>
          <w:sz w:val="24"/>
          <w:szCs w:val="24"/>
        </w:rPr>
        <w:t>В случае не поступления средств в течение указанного срока отраслевой орган в срок не более  3 месяцев со дня истечения срока для возврата средств принимает меры к их взысканию в судебном порядке.</w:t>
      </w:r>
    </w:p>
    <w:p w:rsidR="00276FA7" w:rsidRPr="008844BB" w:rsidRDefault="00276FA7" w:rsidP="008844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76FA7" w:rsidRPr="008844BB" w:rsidRDefault="00276FA7" w:rsidP="008844B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844BB">
        <w:rPr>
          <w:rFonts w:ascii="Times New Roman" w:hAnsi="Times New Roman" w:cs="Times New Roman"/>
          <w:sz w:val="24"/>
          <w:szCs w:val="24"/>
        </w:rPr>
        <w:t>2. Права и обязательства Сторон</w:t>
      </w:r>
    </w:p>
    <w:p w:rsidR="00276FA7" w:rsidRPr="008844BB" w:rsidRDefault="00276FA7" w:rsidP="008844B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76FA7" w:rsidRPr="008844BB" w:rsidRDefault="00276FA7" w:rsidP="00835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BB">
        <w:rPr>
          <w:rFonts w:ascii="Times New Roman" w:hAnsi="Times New Roman" w:cs="Times New Roman"/>
          <w:sz w:val="24"/>
          <w:szCs w:val="24"/>
        </w:rPr>
        <w:t xml:space="preserve">2.1.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8844BB">
        <w:rPr>
          <w:rFonts w:ascii="Times New Roman" w:hAnsi="Times New Roman" w:cs="Times New Roman"/>
          <w:sz w:val="24"/>
          <w:szCs w:val="24"/>
        </w:rPr>
        <w:t xml:space="preserve">обязуется: </w:t>
      </w:r>
    </w:p>
    <w:p w:rsidR="00276FA7" w:rsidRPr="008844BB" w:rsidRDefault="00276FA7" w:rsidP="00835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BB">
        <w:rPr>
          <w:rFonts w:ascii="Times New Roman" w:hAnsi="Times New Roman" w:cs="Times New Roman"/>
          <w:sz w:val="24"/>
          <w:szCs w:val="24"/>
        </w:rPr>
        <w:t xml:space="preserve">2.1.1. перечислить Учреждению на </w:t>
      </w:r>
      <w:r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Pr="008844BB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44B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1" w:anchor="P310" w:history="1">
        <w:r w:rsidRPr="008844BB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графику</w:t>
        </w:r>
      </w:hyperlink>
      <w:r w:rsidRPr="008844BB">
        <w:rPr>
          <w:rFonts w:ascii="Times New Roman" w:hAnsi="Times New Roman" w:cs="Times New Roman"/>
          <w:sz w:val="24"/>
          <w:szCs w:val="24"/>
        </w:rPr>
        <w:t xml:space="preserve"> перечисления субсидии (приложение 1 к настоящему Соглашению), являющемуся его неотъемлемой частью.</w:t>
      </w:r>
    </w:p>
    <w:p w:rsidR="00276FA7" w:rsidRPr="008844BB" w:rsidRDefault="00276FA7" w:rsidP="00835631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276FA7" w:rsidRPr="008844BB" w:rsidRDefault="00276FA7" w:rsidP="00835631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276FA7" w:rsidRPr="008844BB" w:rsidRDefault="00276FA7" w:rsidP="00835631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>2.1.4. Осуществлять оценку достижения Учреждением показателей рез</w:t>
      </w:r>
      <w:r>
        <w:rPr>
          <w:sz w:val="24"/>
          <w:szCs w:val="24"/>
        </w:rPr>
        <w:t xml:space="preserve">ультативности   предоставления </w:t>
      </w:r>
      <w:r w:rsidRPr="008844BB">
        <w:rPr>
          <w:sz w:val="24"/>
          <w:szCs w:val="24"/>
        </w:rPr>
        <w:t>субсидии в соответствии с пунктом 2.1.3 настоящего Соглашения, на основании отчета о расходах Учреждения и о достижении значений показателей результативности предоставления 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276FA7" w:rsidRPr="008844BB" w:rsidRDefault="00276FA7" w:rsidP="00835631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276FA7" w:rsidRPr="008844BB" w:rsidRDefault="00276FA7" w:rsidP="00835631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 xml:space="preserve">2.1.5.1 в случае установления или   получения от органа  финансового контроля информации о  фактах  нарушения  Учреждением  порядка,  целей и условий предоставления субсидии, предусмотренных настоящим  Соглашением,  в  том  числе  указания  в  документах, представленных </w:t>
      </w:r>
      <w:r>
        <w:rPr>
          <w:sz w:val="24"/>
          <w:szCs w:val="24"/>
        </w:rPr>
        <w:t>у</w:t>
      </w:r>
      <w:r w:rsidRPr="008844BB">
        <w:rPr>
          <w:sz w:val="24"/>
          <w:szCs w:val="24"/>
        </w:rPr>
        <w:t>чреждением  в соответствии  с настоящим Соглашением, недостоверных сведений, направлять Учреждению требование об обеспечении возврата Субсидии в бюджет поселения  в размере и в сроки, определенные в указанном требовании;</w:t>
      </w:r>
    </w:p>
    <w:p w:rsidR="00276FA7" w:rsidRPr="008844BB" w:rsidRDefault="00276FA7" w:rsidP="00835631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 5 рабочих дней с даты принятия указанного решения;</w:t>
      </w:r>
    </w:p>
    <w:p w:rsidR="00276FA7" w:rsidRPr="008844BB" w:rsidRDefault="00276FA7" w:rsidP="00835631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276FA7" w:rsidRPr="008844BB" w:rsidRDefault="00276FA7" w:rsidP="00835631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276FA7" w:rsidRPr="008844BB" w:rsidRDefault="00276FA7" w:rsidP="00835631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>2.2. Администрация поселения вправе:</w:t>
      </w:r>
    </w:p>
    <w:p w:rsidR="00276FA7" w:rsidRPr="008844BB" w:rsidRDefault="00276FA7" w:rsidP="00835631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276FA7" w:rsidRPr="008844BB" w:rsidRDefault="00276FA7" w:rsidP="00835631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 остатка субсидии, не использованного в ___ году , на цели, указанные в разделе 1 настоящего Соглашения, не позднее 10 рабочих дней  со дня получения от Учреждения документов, обосновывающих потребность в направлении остатка субсидии на указанные цели; </w:t>
      </w:r>
    </w:p>
    <w:p w:rsidR="00276FA7" w:rsidRPr="008844BB" w:rsidRDefault="00276FA7" w:rsidP="00835631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>2.2.3. приостанавливать предоставление субсидии в случае установления администрацией поселения или получения от органа финансового  контроля  информации  о  фактах н</w:t>
      </w:r>
      <w:r>
        <w:rPr>
          <w:sz w:val="24"/>
          <w:szCs w:val="24"/>
        </w:rPr>
        <w:t xml:space="preserve">арушения Учреждением порядка, </w:t>
      </w:r>
      <w:r w:rsidRPr="008844BB">
        <w:rPr>
          <w:sz w:val="24"/>
          <w:szCs w:val="24"/>
        </w:rPr>
        <w:t xml:space="preserve">целей и </w:t>
      </w:r>
      <w:r>
        <w:rPr>
          <w:sz w:val="24"/>
          <w:szCs w:val="24"/>
        </w:rPr>
        <w:t xml:space="preserve">условий </w:t>
      </w:r>
      <w:r w:rsidRPr="008844BB">
        <w:rPr>
          <w:sz w:val="24"/>
          <w:szCs w:val="24"/>
        </w:rPr>
        <w:t>предоставления субсидии, предусмотренных   настоящим соглашением;</w:t>
      </w:r>
    </w:p>
    <w:p w:rsidR="00276FA7" w:rsidRPr="008844BB" w:rsidRDefault="00276FA7" w:rsidP="00835631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276FA7" w:rsidRPr="008844BB" w:rsidRDefault="00276FA7" w:rsidP="00835631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>2.3. Учреждение обязуется:</w:t>
      </w:r>
    </w:p>
    <w:p w:rsidR="00276FA7" w:rsidRPr="008844BB" w:rsidRDefault="00276FA7" w:rsidP="00835631">
      <w:pPr>
        <w:ind w:firstLine="709"/>
        <w:jc w:val="both"/>
        <w:rPr>
          <w:sz w:val="24"/>
          <w:szCs w:val="24"/>
          <w:lang w:eastAsia="en-US"/>
        </w:rPr>
      </w:pPr>
      <w:r w:rsidRPr="008844BB">
        <w:rPr>
          <w:sz w:val="24"/>
          <w:szCs w:val="24"/>
        </w:rPr>
        <w:t>2.3.1. представлять  администрации</w:t>
      </w:r>
      <w:r>
        <w:rPr>
          <w:sz w:val="24"/>
          <w:szCs w:val="24"/>
        </w:rPr>
        <w:t>муниципального района</w:t>
      </w:r>
      <w:r w:rsidRPr="008844BB">
        <w:rPr>
          <w:sz w:val="24"/>
          <w:szCs w:val="24"/>
        </w:rPr>
        <w:t xml:space="preserve"> документы, в соответствии с Порядком.</w:t>
      </w:r>
    </w:p>
    <w:p w:rsidR="00276FA7" w:rsidRPr="008844BB" w:rsidRDefault="00276FA7" w:rsidP="00835631">
      <w:pPr>
        <w:ind w:firstLine="709"/>
        <w:jc w:val="both"/>
        <w:rPr>
          <w:color w:val="000000"/>
          <w:sz w:val="24"/>
          <w:szCs w:val="24"/>
        </w:rPr>
      </w:pPr>
      <w:r w:rsidRPr="008844BB">
        <w:rPr>
          <w:sz w:val="24"/>
          <w:szCs w:val="24"/>
        </w:rPr>
        <w:t xml:space="preserve">2.3.2. представить администрации </w:t>
      </w:r>
      <w:r>
        <w:rPr>
          <w:sz w:val="24"/>
          <w:szCs w:val="24"/>
        </w:rPr>
        <w:t>муниципального района</w:t>
      </w:r>
      <w:r w:rsidRPr="008844BB">
        <w:rPr>
          <w:sz w:val="24"/>
          <w:szCs w:val="24"/>
        </w:rPr>
        <w:t xml:space="preserve"> в срок до «01» марта 20__ года следующего за отчетным документы, установленные </w:t>
      </w:r>
      <w:hyperlink r:id="rId12" w:anchor="P233" w:history="1">
        <w:r w:rsidRPr="008844BB">
          <w:rPr>
            <w:rStyle w:val="Hyperlink"/>
            <w:color w:val="000000"/>
            <w:sz w:val="24"/>
            <w:szCs w:val="24"/>
            <w:u w:val="none"/>
          </w:rPr>
          <w:t>пунктом 2.2.2</w:t>
        </w:r>
      </w:hyperlink>
      <w:r w:rsidRPr="008844BB">
        <w:rPr>
          <w:color w:val="000000"/>
          <w:sz w:val="24"/>
          <w:szCs w:val="24"/>
        </w:rPr>
        <w:t xml:space="preserve"> настоящего Соглашения;</w:t>
      </w:r>
    </w:p>
    <w:p w:rsidR="00276FA7" w:rsidRPr="008844BB" w:rsidRDefault="00276FA7" w:rsidP="00835631">
      <w:pPr>
        <w:ind w:firstLine="709"/>
        <w:jc w:val="both"/>
        <w:rPr>
          <w:color w:val="000000"/>
          <w:sz w:val="24"/>
          <w:szCs w:val="24"/>
        </w:rPr>
      </w:pPr>
      <w:bookmarkStart w:id="5" w:name="P261"/>
      <w:bookmarkEnd w:id="5"/>
      <w:r w:rsidRPr="008844BB">
        <w:rPr>
          <w:color w:val="000000"/>
          <w:sz w:val="24"/>
          <w:szCs w:val="24"/>
        </w:rPr>
        <w:t>2.3.3. вести обособленный аналитический учет операций, осуществляемых за счет субсидии;</w:t>
      </w:r>
    </w:p>
    <w:p w:rsidR="00276FA7" w:rsidRPr="008844BB" w:rsidRDefault="00276FA7" w:rsidP="00835631">
      <w:pPr>
        <w:ind w:firstLine="709"/>
        <w:jc w:val="both"/>
        <w:rPr>
          <w:color w:val="000000"/>
          <w:sz w:val="24"/>
          <w:szCs w:val="24"/>
        </w:rPr>
      </w:pPr>
      <w:r w:rsidRPr="008844BB">
        <w:rPr>
          <w:color w:val="000000"/>
          <w:sz w:val="24"/>
          <w:szCs w:val="24"/>
        </w:rPr>
        <w:t xml:space="preserve">2.3.4.  обеспечивать достижение значений показателей результативности предоставления субсидии в соответствии с </w:t>
      </w:r>
      <w:hyperlink r:id="rId13" w:anchor="P169" w:history="1">
        <w:r w:rsidRPr="008844BB">
          <w:rPr>
            <w:rStyle w:val="Hyperlink"/>
            <w:color w:val="000000"/>
            <w:sz w:val="24"/>
            <w:szCs w:val="24"/>
            <w:u w:val="none"/>
          </w:rPr>
          <w:t>пунктом 2.1.3</w:t>
        </w:r>
      </w:hyperlink>
      <w:r w:rsidRPr="008844BB">
        <w:rPr>
          <w:color w:val="000000"/>
          <w:sz w:val="24"/>
          <w:szCs w:val="24"/>
        </w:rPr>
        <w:t xml:space="preserve"> настоящего Соглашения;</w:t>
      </w:r>
    </w:p>
    <w:p w:rsidR="00276FA7" w:rsidRPr="008844BB" w:rsidRDefault="00276FA7" w:rsidP="00835631">
      <w:pPr>
        <w:ind w:firstLine="709"/>
        <w:jc w:val="both"/>
        <w:rPr>
          <w:color w:val="000000"/>
          <w:sz w:val="24"/>
          <w:szCs w:val="24"/>
        </w:rPr>
      </w:pPr>
      <w:bookmarkStart w:id="6" w:name="P285"/>
      <w:bookmarkEnd w:id="6"/>
      <w:r w:rsidRPr="008844BB">
        <w:rPr>
          <w:color w:val="000000"/>
          <w:sz w:val="24"/>
          <w:szCs w:val="24"/>
        </w:rPr>
        <w:t xml:space="preserve">2.3.5. представлять администрации </w:t>
      </w:r>
      <w:r>
        <w:rPr>
          <w:color w:val="000000"/>
          <w:sz w:val="24"/>
          <w:szCs w:val="24"/>
        </w:rPr>
        <w:t>муниципального района</w:t>
      </w:r>
      <w:r w:rsidRPr="008844BB">
        <w:rPr>
          <w:color w:val="000000"/>
          <w:sz w:val="24"/>
          <w:szCs w:val="24"/>
        </w:rPr>
        <w:t xml:space="preserve"> отчет о расходах   Учреждения и о достижении значений показателей результативности предоставления   субсидии в соответствии с пунктом настоящего Соглашения не позднее 25 дня, следующего за отчетным кварталом, и до 15 января финансового года , следующего за годом предоставления субсидии;</w:t>
      </w:r>
    </w:p>
    <w:p w:rsidR="00276FA7" w:rsidRPr="008844BB" w:rsidRDefault="00276FA7" w:rsidP="00835631">
      <w:pPr>
        <w:ind w:firstLine="709"/>
        <w:jc w:val="both"/>
        <w:rPr>
          <w:color w:val="000000"/>
          <w:sz w:val="24"/>
          <w:szCs w:val="24"/>
        </w:rPr>
      </w:pPr>
      <w:bookmarkStart w:id="7" w:name="P301"/>
      <w:bookmarkEnd w:id="7"/>
      <w:r w:rsidRPr="008844BB">
        <w:rPr>
          <w:color w:val="000000"/>
          <w:sz w:val="24"/>
          <w:szCs w:val="24"/>
        </w:rPr>
        <w:t xml:space="preserve">2.3.6. направлять по запросу администрации </w:t>
      </w:r>
      <w:r>
        <w:rPr>
          <w:color w:val="000000"/>
          <w:sz w:val="24"/>
          <w:szCs w:val="24"/>
        </w:rPr>
        <w:t>муниципального района</w:t>
      </w:r>
      <w:r w:rsidRPr="008844BB">
        <w:rPr>
          <w:color w:val="000000"/>
          <w:sz w:val="24"/>
          <w:szCs w:val="24"/>
        </w:rPr>
        <w:t xml:space="preserve"> документы и информацию,  необходимую  для   осуществления    контроля  за соблюдением порядка, целей и условий предоставления субсидии в соответствии с  </w:t>
      </w:r>
      <w:hyperlink r:id="rId14" w:anchor="P248" w:history="1">
        <w:r w:rsidRPr="008844BB">
          <w:rPr>
            <w:rStyle w:val="Hyperlink"/>
            <w:color w:val="000000"/>
            <w:sz w:val="24"/>
            <w:szCs w:val="24"/>
            <w:u w:val="none"/>
          </w:rPr>
          <w:t>пунктом  2.2.4</w:t>
        </w:r>
      </w:hyperlink>
      <w:r w:rsidRPr="008844BB">
        <w:rPr>
          <w:color w:val="000000"/>
          <w:sz w:val="24"/>
          <w:szCs w:val="24"/>
        </w:rPr>
        <w:t xml:space="preserve">  настоящего Соглашения, в течение 5 рабочих дней со дня получения указанного запроса;</w:t>
      </w:r>
    </w:p>
    <w:p w:rsidR="00276FA7" w:rsidRPr="008844BB" w:rsidRDefault="00276FA7" w:rsidP="00835631">
      <w:pPr>
        <w:ind w:firstLine="709"/>
        <w:jc w:val="both"/>
        <w:rPr>
          <w:color w:val="000000"/>
          <w:sz w:val="24"/>
          <w:szCs w:val="24"/>
        </w:rPr>
      </w:pPr>
      <w:r w:rsidRPr="008844BB">
        <w:rPr>
          <w:color w:val="000000"/>
          <w:sz w:val="24"/>
          <w:szCs w:val="24"/>
        </w:rPr>
        <w:t xml:space="preserve">2.3.7. в случае получения от администрации </w:t>
      </w:r>
      <w:r>
        <w:rPr>
          <w:color w:val="000000"/>
          <w:sz w:val="24"/>
          <w:szCs w:val="24"/>
        </w:rPr>
        <w:t>муниципального района</w:t>
      </w:r>
      <w:r w:rsidRPr="008844BB">
        <w:rPr>
          <w:color w:val="000000"/>
          <w:sz w:val="24"/>
          <w:szCs w:val="24"/>
        </w:rPr>
        <w:t xml:space="preserve"> требования в                                               соответствии с </w:t>
      </w:r>
      <w:hyperlink r:id="rId15" w:anchor="P204" w:history="1">
        <w:r w:rsidRPr="008844BB">
          <w:rPr>
            <w:rStyle w:val="Hyperlink"/>
            <w:color w:val="000000"/>
            <w:sz w:val="24"/>
            <w:szCs w:val="24"/>
            <w:u w:val="none"/>
          </w:rPr>
          <w:t xml:space="preserve">пунктом </w:t>
        </w:r>
      </w:hyperlink>
      <w:r w:rsidRPr="008844BB">
        <w:rPr>
          <w:color w:val="000000"/>
          <w:sz w:val="24"/>
          <w:szCs w:val="24"/>
        </w:rPr>
        <w:t>2.1.5 настоящего Соглашения:</w:t>
      </w:r>
    </w:p>
    <w:p w:rsidR="00276FA7" w:rsidRPr="008844BB" w:rsidRDefault="00276FA7" w:rsidP="00835631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 w:rsidR="00276FA7" w:rsidRPr="008844BB" w:rsidRDefault="00276FA7" w:rsidP="00835631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>б) возвращать в  бюджет поселения  субсидию в размере и в сроки, определенные в требовании о возврате субсидии;</w:t>
      </w:r>
    </w:p>
    <w:p w:rsidR="00276FA7" w:rsidRPr="008844BB" w:rsidRDefault="00276FA7" w:rsidP="00835631">
      <w:pPr>
        <w:ind w:firstLine="709"/>
        <w:jc w:val="both"/>
        <w:rPr>
          <w:sz w:val="24"/>
          <w:szCs w:val="24"/>
        </w:rPr>
      </w:pPr>
      <w:bookmarkStart w:id="8" w:name="P315"/>
      <w:bookmarkStart w:id="9" w:name="P327"/>
      <w:bookmarkEnd w:id="8"/>
      <w:bookmarkEnd w:id="9"/>
      <w:r w:rsidRPr="008844BB">
        <w:rPr>
          <w:sz w:val="24"/>
          <w:szCs w:val="24"/>
        </w:rPr>
        <w:t xml:space="preserve">в) возвращать неиспользованный остаток  субсидии  в доход  бюджета </w:t>
      </w:r>
      <w:r>
        <w:rPr>
          <w:sz w:val="24"/>
          <w:szCs w:val="24"/>
        </w:rPr>
        <w:t>муниципального района</w:t>
      </w:r>
      <w:r w:rsidRPr="008844BB">
        <w:rPr>
          <w:sz w:val="24"/>
          <w:szCs w:val="24"/>
        </w:rPr>
        <w:t xml:space="preserve"> в случае отсутствия решения о наличии потребности в 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276FA7" w:rsidRPr="008844BB" w:rsidRDefault="00276FA7" w:rsidP="00835631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 xml:space="preserve">2.3.8. обеспечивать полноту и достоверность сведений, представляемых в администрацию </w:t>
      </w:r>
      <w:r>
        <w:rPr>
          <w:sz w:val="24"/>
          <w:szCs w:val="24"/>
        </w:rPr>
        <w:t>муниципального района</w:t>
      </w:r>
      <w:r w:rsidRPr="008844BB">
        <w:rPr>
          <w:sz w:val="24"/>
          <w:szCs w:val="24"/>
        </w:rPr>
        <w:t xml:space="preserve"> в соответствии с настоящим Соглашением.</w:t>
      </w:r>
    </w:p>
    <w:p w:rsidR="00276FA7" w:rsidRPr="008844BB" w:rsidRDefault="00276FA7" w:rsidP="00835631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>2.4. Учреждение вправе:</w:t>
      </w:r>
    </w:p>
    <w:p w:rsidR="00276FA7" w:rsidRPr="008844BB" w:rsidRDefault="00276FA7" w:rsidP="00835631">
      <w:pPr>
        <w:ind w:firstLine="709"/>
        <w:jc w:val="both"/>
        <w:rPr>
          <w:sz w:val="24"/>
          <w:szCs w:val="24"/>
        </w:rPr>
      </w:pPr>
      <w:bookmarkStart w:id="10" w:name="P344"/>
      <w:bookmarkEnd w:id="10"/>
      <w:r w:rsidRPr="008844BB">
        <w:rPr>
          <w:sz w:val="24"/>
          <w:szCs w:val="24"/>
        </w:rPr>
        <w:t xml:space="preserve">2.4.1. направлять администрации </w:t>
      </w:r>
      <w:r>
        <w:rPr>
          <w:sz w:val="24"/>
          <w:szCs w:val="24"/>
        </w:rPr>
        <w:t xml:space="preserve">муниципального района </w:t>
      </w:r>
      <w:r w:rsidRPr="008844BB">
        <w:rPr>
          <w:sz w:val="24"/>
          <w:szCs w:val="24"/>
        </w:rPr>
        <w:t>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  размера   субсидии   с   приложением   информации, содержащей финансово-экономическое обоснование данного изменения;</w:t>
      </w:r>
    </w:p>
    <w:p w:rsidR="00276FA7" w:rsidRDefault="00276FA7" w:rsidP="00835631">
      <w:pPr>
        <w:ind w:firstLine="709"/>
        <w:jc w:val="both"/>
        <w:rPr>
          <w:sz w:val="24"/>
          <w:szCs w:val="24"/>
        </w:rPr>
      </w:pPr>
      <w:bookmarkStart w:id="11" w:name="P351"/>
      <w:bookmarkEnd w:id="11"/>
      <w:r w:rsidRPr="008844BB">
        <w:rPr>
          <w:sz w:val="24"/>
          <w:szCs w:val="24"/>
        </w:rPr>
        <w:t xml:space="preserve">2.4.2. обращаться к администрации </w:t>
      </w:r>
      <w:r>
        <w:rPr>
          <w:sz w:val="24"/>
          <w:szCs w:val="24"/>
        </w:rPr>
        <w:t>муниципального района</w:t>
      </w:r>
      <w:r w:rsidRPr="008844BB">
        <w:rPr>
          <w:sz w:val="24"/>
          <w:szCs w:val="24"/>
        </w:rPr>
        <w:t xml:space="preserve"> в целях получения разъяснений в связи с исполнением настоящего Соглашения;</w:t>
      </w:r>
      <w:bookmarkStart w:id="12" w:name="P355"/>
      <w:bookmarkEnd w:id="12"/>
    </w:p>
    <w:p w:rsidR="00276FA7" w:rsidRPr="008844BB" w:rsidRDefault="00276FA7" w:rsidP="00835631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16" w:anchor="P92" w:history="1">
        <w:r w:rsidRPr="008844BB">
          <w:rPr>
            <w:rStyle w:val="Hyperlink"/>
            <w:color w:val="000000"/>
            <w:sz w:val="24"/>
            <w:szCs w:val="24"/>
            <w:u w:val="none"/>
          </w:rPr>
          <w:t>разделе I</w:t>
        </w:r>
      </w:hyperlink>
      <w:r w:rsidRPr="008844BB">
        <w:rPr>
          <w:color w:val="000000"/>
          <w:sz w:val="24"/>
          <w:szCs w:val="24"/>
        </w:rPr>
        <w:t xml:space="preserve"> настоящего Соглашения, в случае принятия администрацией поселен</w:t>
      </w:r>
      <w:r w:rsidRPr="008844BB">
        <w:rPr>
          <w:sz w:val="24"/>
          <w:szCs w:val="24"/>
        </w:rPr>
        <w:t>ия соответствующего   решения   в соответствии с пунктом настоящего Соглашения.</w:t>
      </w:r>
    </w:p>
    <w:p w:rsidR="00276FA7" w:rsidRPr="008844BB" w:rsidRDefault="00276FA7" w:rsidP="008844BB">
      <w:pPr>
        <w:jc w:val="center"/>
        <w:outlineLvl w:val="1"/>
        <w:rPr>
          <w:sz w:val="24"/>
          <w:szCs w:val="24"/>
        </w:rPr>
      </w:pPr>
      <w:bookmarkStart w:id="13" w:name="P364"/>
      <w:bookmarkEnd w:id="13"/>
      <w:r w:rsidRPr="008844BB">
        <w:rPr>
          <w:sz w:val="24"/>
          <w:szCs w:val="24"/>
        </w:rPr>
        <w:t>3. Ответственность Сторон</w:t>
      </w:r>
    </w:p>
    <w:p w:rsidR="00276FA7" w:rsidRPr="008844BB" w:rsidRDefault="00276FA7" w:rsidP="008844BB">
      <w:pPr>
        <w:jc w:val="center"/>
        <w:outlineLvl w:val="1"/>
        <w:rPr>
          <w:sz w:val="24"/>
          <w:szCs w:val="24"/>
        </w:rPr>
      </w:pPr>
    </w:p>
    <w:p w:rsidR="00276FA7" w:rsidRPr="008844BB" w:rsidRDefault="00276FA7" w:rsidP="004C70AD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76FA7" w:rsidRPr="008844BB" w:rsidRDefault="00276FA7" w:rsidP="008844BB">
      <w:pPr>
        <w:ind w:firstLine="540"/>
        <w:jc w:val="both"/>
        <w:rPr>
          <w:sz w:val="24"/>
          <w:szCs w:val="24"/>
        </w:rPr>
      </w:pPr>
    </w:p>
    <w:p w:rsidR="00276FA7" w:rsidRPr="008844BB" w:rsidRDefault="00276FA7" w:rsidP="008844BB">
      <w:pPr>
        <w:jc w:val="center"/>
        <w:outlineLvl w:val="1"/>
        <w:rPr>
          <w:sz w:val="24"/>
          <w:szCs w:val="24"/>
        </w:rPr>
      </w:pPr>
      <w:r w:rsidRPr="008844BB">
        <w:rPr>
          <w:sz w:val="24"/>
          <w:szCs w:val="24"/>
        </w:rPr>
        <w:t>4. Заключительные положения</w:t>
      </w:r>
    </w:p>
    <w:p w:rsidR="00276FA7" w:rsidRPr="008844BB" w:rsidRDefault="00276FA7" w:rsidP="008844BB">
      <w:pPr>
        <w:jc w:val="center"/>
        <w:outlineLvl w:val="1"/>
        <w:rPr>
          <w:sz w:val="24"/>
          <w:szCs w:val="24"/>
        </w:rPr>
      </w:pPr>
    </w:p>
    <w:p w:rsidR="00276FA7" w:rsidRPr="008844BB" w:rsidRDefault="00276FA7" w:rsidP="004C70AD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276FA7" w:rsidRPr="008844BB" w:rsidRDefault="00276FA7" w:rsidP="004C70AD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 xml:space="preserve"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17" w:anchor="P105" w:history="1">
        <w:r w:rsidRPr="008844BB">
          <w:rPr>
            <w:rStyle w:val="Hyperlink"/>
            <w:color w:val="000000"/>
            <w:sz w:val="24"/>
            <w:szCs w:val="24"/>
            <w:u w:val="none"/>
          </w:rPr>
          <w:t>пункте 2.1</w:t>
        </w:r>
      </w:hyperlink>
      <w:r w:rsidRPr="008844BB">
        <w:rPr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276FA7" w:rsidRPr="008844BB" w:rsidRDefault="00276FA7" w:rsidP="004C70AD">
      <w:pPr>
        <w:ind w:firstLine="709"/>
        <w:jc w:val="both"/>
        <w:rPr>
          <w:sz w:val="24"/>
          <w:szCs w:val="24"/>
        </w:rPr>
      </w:pPr>
      <w:bookmarkStart w:id="14" w:name="P386"/>
      <w:bookmarkEnd w:id="14"/>
      <w:r w:rsidRPr="008844BB">
        <w:rPr>
          <w:sz w:val="24"/>
          <w:szCs w:val="24"/>
        </w:rPr>
        <w:t xml:space="preserve">4.3. Изменение настоящего Соглашения, в том числе в соответствии с положениями </w:t>
      </w:r>
      <w:hyperlink r:id="rId18" w:anchor="P232" w:history="1">
        <w:r w:rsidRPr="008844BB">
          <w:rPr>
            <w:rStyle w:val="Hyperlink"/>
            <w:color w:val="000000"/>
            <w:sz w:val="24"/>
            <w:szCs w:val="24"/>
            <w:u w:val="none"/>
          </w:rPr>
          <w:t>пункта 2.2.1</w:t>
        </w:r>
      </w:hyperlink>
      <w:r w:rsidRPr="008844BB">
        <w:rPr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276FA7" w:rsidRPr="008844BB" w:rsidRDefault="00276FA7" w:rsidP="004C70AD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276FA7" w:rsidRPr="008844BB" w:rsidRDefault="00276FA7" w:rsidP="004C70AD">
      <w:pPr>
        <w:ind w:firstLine="709"/>
        <w:jc w:val="both"/>
        <w:rPr>
          <w:sz w:val="24"/>
          <w:szCs w:val="24"/>
        </w:rPr>
      </w:pPr>
      <w:bookmarkStart w:id="15" w:name="P392"/>
      <w:bookmarkEnd w:id="15"/>
      <w:r w:rsidRPr="008844BB">
        <w:rPr>
          <w:sz w:val="24"/>
          <w:szCs w:val="24"/>
        </w:rPr>
        <w:t>4.5. Расторжение настоящего Соглашения возможно в случае реорганизации или прекращения деятельности Учреждения и (или) нарушения Учреждением порядка, целей и условий предоставления Субсидии, установленных настоящим Соглашением.</w:t>
      </w:r>
    </w:p>
    <w:p w:rsidR="00276FA7" w:rsidRPr="008844BB" w:rsidRDefault="00276FA7" w:rsidP="004C70AD">
      <w:pPr>
        <w:ind w:firstLine="709"/>
        <w:jc w:val="both"/>
        <w:rPr>
          <w:sz w:val="24"/>
          <w:szCs w:val="24"/>
        </w:rPr>
      </w:pPr>
      <w:bookmarkStart w:id="16" w:name="P396"/>
      <w:bookmarkEnd w:id="16"/>
      <w:r w:rsidRPr="008844BB">
        <w:rPr>
          <w:sz w:val="24"/>
          <w:szCs w:val="24"/>
        </w:rPr>
        <w:t>4.6. Расторжение настоящего Соглашения администрацией поселения в   одностороннем   порядке возможно в случае не достижения Учреждением установленных    настоящим    Соглашением показателей  результативности предоставления субсидии или иных показателей.</w:t>
      </w:r>
    </w:p>
    <w:p w:rsidR="00276FA7" w:rsidRDefault="00276FA7" w:rsidP="004C70AD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>4.7. Расторжение настоящего Соглашения Учреждением в одностороннем порядке не допускается.</w:t>
      </w:r>
    </w:p>
    <w:p w:rsidR="00276FA7" w:rsidRPr="008844BB" w:rsidRDefault="00276FA7" w:rsidP="004C70AD">
      <w:pPr>
        <w:ind w:firstLine="709"/>
        <w:jc w:val="both"/>
        <w:rPr>
          <w:sz w:val="24"/>
          <w:szCs w:val="24"/>
        </w:rPr>
      </w:pPr>
      <w:r w:rsidRPr="008844BB">
        <w:rPr>
          <w:sz w:val="24"/>
          <w:szCs w:val="24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276FA7" w:rsidRDefault="00276FA7" w:rsidP="008844BB">
      <w:pPr>
        <w:spacing w:before="240"/>
        <w:jc w:val="both"/>
        <w:rPr>
          <w:sz w:val="24"/>
          <w:szCs w:val="24"/>
        </w:rPr>
      </w:pPr>
    </w:p>
    <w:p w:rsidR="00276FA7" w:rsidRDefault="00276FA7" w:rsidP="008844BB">
      <w:pPr>
        <w:spacing w:before="240"/>
        <w:jc w:val="both"/>
        <w:rPr>
          <w:sz w:val="24"/>
          <w:szCs w:val="24"/>
        </w:rPr>
      </w:pPr>
    </w:p>
    <w:p w:rsidR="00276FA7" w:rsidRDefault="00276FA7" w:rsidP="008844BB">
      <w:pPr>
        <w:jc w:val="center"/>
        <w:outlineLvl w:val="1"/>
        <w:rPr>
          <w:sz w:val="24"/>
          <w:szCs w:val="24"/>
        </w:rPr>
      </w:pPr>
      <w:bookmarkStart w:id="17" w:name="P413"/>
      <w:bookmarkEnd w:id="17"/>
    </w:p>
    <w:p w:rsidR="00276FA7" w:rsidRPr="008844BB" w:rsidRDefault="00276FA7" w:rsidP="008844BB">
      <w:pPr>
        <w:jc w:val="center"/>
        <w:outlineLvl w:val="1"/>
        <w:rPr>
          <w:sz w:val="24"/>
          <w:szCs w:val="24"/>
        </w:rPr>
      </w:pPr>
      <w:r w:rsidRPr="008844BB">
        <w:rPr>
          <w:sz w:val="24"/>
          <w:szCs w:val="24"/>
        </w:rPr>
        <w:t>5. Платежные реквизиты Сторон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64"/>
        <w:gridCol w:w="4961"/>
      </w:tblGrid>
      <w:tr w:rsidR="00276FA7" w:rsidRPr="008844BB" w:rsidTr="008844BB">
        <w:tc>
          <w:tcPr>
            <w:tcW w:w="5164" w:type="dxa"/>
          </w:tcPr>
          <w:p w:rsidR="00276FA7" w:rsidRPr="008844BB" w:rsidRDefault="00276FA7" w:rsidP="008844BB">
            <w:pPr>
              <w:jc w:val="center"/>
              <w:rPr>
                <w:sz w:val="24"/>
                <w:szCs w:val="24"/>
              </w:rPr>
            </w:pPr>
            <w:r w:rsidRPr="008844BB">
              <w:rPr>
                <w:sz w:val="24"/>
                <w:szCs w:val="24"/>
              </w:rPr>
              <w:t>Сокращенное наименование</w:t>
            </w:r>
          </w:p>
          <w:p w:rsidR="00276FA7" w:rsidRPr="008844BB" w:rsidRDefault="00276FA7" w:rsidP="008844BB">
            <w:pPr>
              <w:jc w:val="center"/>
              <w:rPr>
                <w:sz w:val="24"/>
                <w:szCs w:val="24"/>
              </w:rPr>
            </w:pPr>
            <w:r w:rsidRPr="008844BB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МР</w:t>
            </w:r>
          </w:p>
          <w:p w:rsidR="00276FA7" w:rsidRPr="008844BB" w:rsidRDefault="00276FA7" w:rsidP="008844BB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4961" w:type="dxa"/>
          </w:tcPr>
          <w:p w:rsidR="00276FA7" w:rsidRPr="008844BB" w:rsidRDefault="00276FA7" w:rsidP="008844BB">
            <w:pPr>
              <w:jc w:val="center"/>
              <w:rPr>
                <w:sz w:val="24"/>
                <w:szCs w:val="24"/>
              </w:rPr>
            </w:pPr>
            <w:r w:rsidRPr="008844BB">
              <w:rPr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276FA7" w:rsidRPr="008844BB" w:rsidTr="008844BB">
        <w:tc>
          <w:tcPr>
            <w:tcW w:w="5164" w:type="dxa"/>
            <w:vMerge w:val="restart"/>
          </w:tcPr>
          <w:p w:rsidR="00276FA7" w:rsidRPr="008844BB" w:rsidRDefault="00276FA7" w:rsidP="008844BB">
            <w:pPr>
              <w:rPr>
                <w:sz w:val="24"/>
                <w:szCs w:val="24"/>
              </w:rPr>
            </w:pPr>
            <w:r w:rsidRPr="008844BB">
              <w:rPr>
                <w:sz w:val="24"/>
                <w:szCs w:val="24"/>
              </w:rPr>
              <w:t xml:space="preserve">Наименованиеадминистрации </w:t>
            </w:r>
            <w:r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4961" w:type="dxa"/>
            <w:tcBorders>
              <w:bottom w:val="nil"/>
            </w:tcBorders>
          </w:tcPr>
          <w:p w:rsidR="00276FA7" w:rsidRPr="008844BB" w:rsidRDefault="00276FA7" w:rsidP="008844BB">
            <w:pPr>
              <w:rPr>
                <w:sz w:val="24"/>
                <w:szCs w:val="24"/>
              </w:rPr>
            </w:pPr>
            <w:r w:rsidRPr="008844BB">
              <w:rPr>
                <w:sz w:val="24"/>
                <w:szCs w:val="24"/>
              </w:rPr>
              <w:t>Наименование Получателя</w:t>
            </w:r>
          </w:p>
        </w:tc>
      </w:tr>
      <w:tr w:rsidR="00276FA7" w:rsidRPr="008844BB" w:rsidTr="008844BB">
        <w:trPr>
          <w:trHeight w:val="322"/>
        </w:trPr>
        <w:tc>
          <w:tcPr>
            <w:tcW w:w="5164" w:type="dxa"/>
            <w:vMerge/>
            <w:tcBorders>
              <w:bottom w:val="nil"/>
            </w:tcBorders>
            <w:vAlign w:val="center"/>
          </w:tcPr>
          <w:p w:rsidR="00276FA7" w:rsidRPr="008844BB" w:rsidRDefault="00276FA7" w:rsidP="00884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nil"/>
              <w:bottom w:val="nil"/>
            </w:tcBorders>
          </w:tcPr>
          <w:p w:rsidR="00276FA7" w:rsidRPr="008844BB" w:rsidRDefault="00276FA7" w:rsidP="008844BB">
            <w:pPr>
              <w:rPr>
                <w:color w:val="000000"/>
                <w:sz w:val="24"/>
                <w:szCs w:val="24"/>
              </w:rPr>
            </w:pPr>
          </w:p>
          <w:p w:rsidR="00276FA7" w:rsidRPr="008844BB" w:rsidRDefault="00276FA7" w:rsidP="008844BB">
            <w:pPr>
              <w:rPr>
                <w:color w:val="000000"/>
                <w:sz w:val="24"/>
                <w:szCs w:val="24"/>
              </w:rPr>
            </w:pPr>
          </w:p>
          <w:p w:rsidR="00276FA7" w:rsidRPr="008844BB" w:rsidRDefault="00276FA7" w:rsidP="008844BB">
            <w:pPr>
              <w:rPr>
                <w:color w:val="000000"/>
                <w:sz w:val="24"/>
                <w:szCs w:val="24"/>
              </w:rPr>
            </w:pPr>
          </w:p>
          <w:p w:rsidR="00276FA7" w:rsidRPr="008844BB" w:rsidRDefault="00276FA7" w:rsidP="008844BB">
            <w:pPr>
              <w:rPr>
                <w:color w:val="000000"/>
                <w:sz w:val="24"/>
                <w:szCs w:val="24"/>
              </w:rPr>
            </w:pPr>
            <w:r w:rsidRPr="008844BB">
              <w:rPr>
                <w:color w:val="000000"/>
                <w:sz w:val="24"/>
                <w:szCs w:val="24"/>
              </w:rPr>
              <w:t xml:space="preserve">ОГРН, </w:t>
            </w:r>
            <w:hyperlink r:id="rId19" w:history="1">
              <w:r w:rsidRPr="008844BB">
                <w:rPr>
                  <w:rStyle w:val="Hyperlink"/>
                  <w:color w:val="000000"/>
                  <w:sz w:val="24"/>
                  <w:szCs w:val="24"/>
                </w:rPr>
                <w:t>ОКТМО</w:t>
              </w:r>
            </w:hyperlink>
          </w:p>
        </w:tc>
      </w:tr>
      <w:tr w:rsidR="00276FA7" w:rsidRPr="008844BB" w:rsidTr="008844BB">
        <w:trPr>
          <w:trHeight w:val="20"/>
        </w:trPr>
        <w:tc>
          <w:tcPr>
            <w:tcW w:w="5164" w:type="dxa"/>
            <w:tcBorders>
              <w:top w:val="nil"/>
            </w:tcBorders>
          </w:tcPr>
          <w:p w:rsidR="00276FA7" w:rsidRPr="008844BB" w:rsidRDefault="00276FA7" w:rsidP="008844BB">
            <w:pPr>
              <w:rPr>
                <w:color w:val="000000"/>
                <w:sz w:val="24"/>
                <w:szCs w:val="24"/>
              </w:rPr>
            </w:pPr>
            <w:r w:rsidRPr="008844BB">
              <w:rPr>
                <w:color w:val="000000"/>
                <w:sz w:val="24"/>
                <w:szCs w:val="24"/>
              </w:rPr>
              <w:t xml:space="preserve">ОГРН, </w:t>
            </w:r>
            <w:hyperlink r:id="rId20" w:history="1">
              <w:r w:rsidRPr="008844BB">
                <w:rPr>
                  <w:rStyle w:val="Hyperlink"/>
                  <w:color w:val="000000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961" w:type="dxa"/>
            <w:vMerge/>
            <w:tcBorders>
              <w:top w:val="nil"/>
              <w:bottom w:val="nil"/>
            </w:tcBorders>
            <w:vAlign w:val="center"/>
          </w:tcPr>
          <w:p w:rsidR="00276FA7" w:rsidRPr="008844BB" w:rsidRDefault="00276FA7" w:rsidP="008844BB">
            <w:pPr>
              <w:rPr>
                <w:color w:val="000000"/>
                <w:sz w:val="24"/>
                <w:szCs w:val="24"/>
              </w:rPr>
            </w:pPr>
          </w:p>
        </w:tc>
      </w:tr>
      <w:tr w:rsidR="00276FA7" w:rsidRPr="008844BB" w:rsidTr="008844BB">
        <w:tc>
          <w:tcPr>
            <w:tcW w:w="5164" w:type="dxa"/>
            <w:tcBorders>
              <w:top w:val="nil"/>
              <w:bottom w:val="nil"/>
            </w:tcBorders>
          </w:tcPr>
          <w:p w:rsidR="00276FA7" w:rsidRPr="008844BB" w:rsidRDefault="00276FA7" w:rsidP="008844BB">
            <w:pPr>
              <w:rPr>
                <w:color w:val="000000"/>
                <w:sz w:val="24"/>
                <w:szCs w:val="24"/>
              </w:rPr>
            </w:pPr>
            <w:r w:rsidRPr="008844BB">
              <w:rPr>
                <w:color w:val="000000"/>
                <w:sz w:val="24"/>
                <w:szCs w:val="24"/>
              </w:rPr>
              <w:t>Место нахождения: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276FA7" w:rsidRPr="008844BB" w:rsidRDefault="00276FA7" w:rsidP="008844BB">
            <w:pPr>
              <w:rPr>
                <w:color w:val="000000"/>
                <w:sz w:val="24"/>
                <w:szCs w:val="24"/>
              </w:rPr>
            </w:pPr>
            <w:r w:rsidRPr="008844BB">
              <w:rPr>
                <w:color w:val="000000"/>
                <w:sz w:val="24"/>
                <w:szCs w:val="24"/>
              </w:rPr>
              <w:t>Место нахождения:</w:t>
            </w:r>
          </w:p>
        </w:tc>
      </w:tr>
      <w:tr w:rsidR="00276FA7" w:rsidRPr="008844BB" w:rsidTr="008844BB">
        <w:trPr>
          <w:trHeight w:val="26"/>
        </w:trPr>
        <w:tc>
          <w:tcPr>
            <w:tcW w:w="5164" w:type="dxa"/>
            <w:tcBorders>
              <w:top w:val="nil"/>
              <w:bottom w:val="nil"/>
            </w:tcBorders>
          </w:tcPr>
          <w:p w:rsidR="00276FA7" w:rsidRPr="008844BB" w:rsidRDefault="00276FA7" w:rsidP="00884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276FA7" w:rsidRPr="008844BB" w:rsidRDefault="00276FA7" w:rsidP="008844BB">
            <w:pPr>
              <w:rPr>
                <w:color w:val="000000"/>
                <w:sz w:val="24"/>
                <w:szCs w:val="24"/>
              </w:rPr>
            </w:pPr>
          </w:p>
        </w:tc>
      </w:tr>
      <w:tr w:rsidR="00276FA7" w:rsidRPr="008844BB" w:rsidTr="008844BB">
        <w:tc>
          <w:tcPr>
            <w:tcW w:w="5164" w:type="dxa"/>
          </w:tcPr>
          <w:p w:rsidR="00276FA7" w:rsidRPr="008844BB" w:rsidRDefault="00276FA7" w:rsidP="008844BB">
            <w:pPr>
              <w:rPr>
                <w:color w:val="000000"/>
                <w:sz w:val="24"/>
                <w:szCs w:val="24"/>
              </w:rPr>
            </w:pPr>
            <w:r w:rsidRPr="008844BB">
              <w:rPr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4961" w:type="dxa"/>
          </w:tcPr>
          <w:p w:rsidR="00276FA7" w:rsidRPr="008844BB" w:rsidRDefault="00276FA7" w:rsidP="008844BB">
            <w:pPr>
              <w:rPr>
                <w:color w:val="000000"/>
                <w:sz w:val="24"/>
                <w:szCs w:val="24"/>
              </w:rPr>
            </w:pPr>
            <w:r w:rsidRPr="008844BB">
              <w:rPr>
                <w:color w:val="000000"/>
                <w:sz w:val="24"/>
                <w:szCs w:val="24"/>
              </w:rPr>
              <w:t xml:space="preserve">ИНН/КПП </w:t>
            </w:r>
          </w:p>
        </w:tc>
      </w:tr>
      <w:tr w:rsidR="00276FA7" w:rsidRPr="008844BB" w:rsidTr="008844BB">
        <w:tc>
          <w:tcPr>
            <w:tcW w:w="5164" w:type="dxa"/>
          </w:tcPr>
          <w:p w:rsidR="00276FA7" w:rsidRPr="008844BB" w:rsidRDefault="00276FA7" w:rsidP="008844BB">
            <w:pPr>
              <w:rPr>
                <w:sz w:val="24"/>
                <w:szCs w:val="24"/>
              </w:rPr>
            </w:pPr>
            <w:r w:rsidRPr="008844BB">
              <w:rPr>
                <w:sz w:val="24"/>
                <w:szCs w:val="24"/>
              </w:rPr>
              <w:t>Платежные реквизиты:</w:t>
            </w:r>
          </w:p>
          <w:p w:rsidR="00276FA7" w:rsidRPr="008844BB" w:rsidRDefault="00276FA7" w:rsidP="008844BB">
            <w:pPr>
              <w:rPr>
                <w:sz w:val="24"/>
                <w:szCs w:val="24"/>
              </w:rPr>
            </w:pPr>
            <w:r w:rsidRPr="008844BB">
              <w:rPr>
                <w:sz w:val="24"/>
                <w:szCs w:val="24"/>
              </w:rPr>
              <w:t>Наименование учреждения Банка России, БИК</w:t>
            </w:r>
          </w:p>
          <w:p w:rsidR="00276FA7" w:rsidRPr="008844BB" w:rsidRDefault="00276FA7" w:rsidP="008844BB">
            <w:pPr>
              <w:rPr>
                <w:sz w:val="24"/>
                <w:szCs w:val="24"/>
                <w:u w:val="single"/>
              </w:rPr>
            </w:pPr>
            <w:r w:rsidRPr="008844BB">
              <w:rPr>
                <w:sz w:val="24"/>
                <w:szCs w:val="24"/>
                <w:u w:val="single"/>
              </w:rPr>
              <w:t>Расчетный счет</w:t>
            </w:r>
          </w:p>
          <w:p w:rsidR="00276FA7" w:rsidRPr="008844BB" w:rsidRDefault="00276FA7" w:rsidP="008844BB">
            <w:pPr>
              <w:rPr>
                <w:sz w:val="24"/>
                <w:szCs w:val="24"/>
              </w:rPr>
            </w:pPr>
            <w:r w:rsidRPr="008844BB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76FA7" w:rsidRPr="008844BB" w:rsidRDefault="00276FA7" w:rsidP="008844BB">
            <w:pPr>
              <w:rPr>
                <w:sz w:val="24"/>
                <w:szCs w:val="24"/>
              </w:rPr>
            </w:pPr>
            <w:r w:rsidRPr="008844BB">
              <w:rPr>
                <w:sz w:val="24"/>
                <w:szCs w:val="24"/>
              </w:rPr>
              <w:t>Лицевой счет</w:t>
            </w:r>
          </w:p>
        </w:tc>
        <w:tc>
          <w:tcPr>
            <w:tcW w:w="4961" w:type="dxa"/>
          </w:tcPr>
          <w:p w:rsidR="00276FA7" w:rsidRPr="008844BB" w:rsidRDefault="00276FA7" w:rsidP="008844BB">
            <w:pPr>
              <w:rPr>
                <w:sz w:val="24"/>
                <w:szCs w:val="24"/>
              </w:rPr>
            </w:pPr>
            <w:r w:rsidRPr="008844BB">
              <w:rPr>
                <w:sz w:val="24"/>
                <w:szCs w:val="24"/>
              </w:rPr>
              <w:t>Платежные реквизиты:</w:t>
            </w:r>
          </w:p>
          <w:p w:rsidR="00276FA7" w:rsidRDefault="00276FA7" w:rsidP="008844BB">
            <w:pPr>
              <w:rPr>
                <w:sz w:val="24"/>
                <w:szCs w:val="24"/>
              </w:rPr>
            </w:pPr>
            <w:r w:rsidRPr="008844BB">
              <w:rPr>
                <w:sz w:val="24"/>
                <w:szCs w:val="24"/>
              </w:rPr>
              <w:t>Наименование учреждения Банка России,</w:t>
            </w:r>
          </w:p>
          <w:p w:rsidR="00276FA7" w:rsidRPr="008844BB" w:rsidRDefault="00276FA7" w:rsidP="008844BB">
            <w:pPr>
              <w:rPr>
                <w:sz w:val="24"/>
                <w:szCs w:val="24"/>
              </w:rPr>
            </w:pPr>
            <w:r w:rsidRPr="008844BB">
              <w:rPr>
                <w:sz w:val="24"/>
                <w:szCs w:val="24"/>
              </w:rPr>
              <w:t xml:space="preserve"> БИК</w:t>
            </w:r>
          </w:p>
          <w:p w:rsidR="00276FA7" w:rsidRPr="008844BB" w:rsidRDefault="00276FA7" w:rsidP="008844BB">
            <w:pPr>
              <w:rPr>
                <w:sz w:val="24"/>
                <w:szCs w:val="24"/>
                <w:u w:val="single"/>
              </w:rPr>
            </w:pPr>
            <w:r w:rsidRPr="008844BB">
              <w:rPr>
                <w:sz w:val="24"/>
                <w:szCs w:val="24"/>
                <w:u w:val="single"/>
              </w:rPr>
              <w:t xml:space="preserve">Расчетный (корреспондентский) счет </w:t>
            </w:r>
          </w:p>
          <w:p w:rsidR="00276FA7" w:rsidRPr="008844BB" w:rsidRDefault="00276FA7" w:rsidP="008844BB">
            <w:pPr>
              <w:rPr>
                <w:sz w:val="24"/>
                <w:szCs w:val="24"/>
              </w:rPr>
            </w:pPr>
            <w:r w:rsidRPr="008844BB">
              <w:rPr>
                <w:sz w:val="24"/>
                <w:szCs w:val="24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276FA7" w:rsidRPr="008844BB" w:rsidRDefault="00276FA7" w:rsidP="008844BB">
      <w:pPr>
        <w:jc w:val="center"/>
        <w:outlineLvl w:val="1"/>
        <w:rPr>
          <w:sz w:val="24"/>
          <w:szCs w:val="24"/>
        </w:rPr>
      </w:pPr>
      <w:r w:rsidRPr="008844BB">
        <w:rPr>
          <w:sz w:val="24"/>
          <w:szCs w:val="24"/>
        </w:rPr>
        <w:t>VIII. Подписи Сторон</w:t>
      </w:r>
    </w:p>
    <w:p w:rsidR="00276FA7" w:rsidRPr="008844BB" w:rsidRDefault="00276FA7" w:rsidP="008844BB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65"/>
        <w:gridCol w:w="4962"/>
      </w:tblGrid>
      <w:tr w:rsidR="00276FA7" w:rsidRPr="008844BB" w:rsidTr="008844BB">
        <w:tc>
          <w:tcPr>
            <w:tcW w:w="5165" w:type="dxa"/>
          </w:tcPr>
          <w:p w:rsidR="00276FA7" w:rsidRPr="008844BB" w:rsidRDefault="00276FA7" w:rsidP="008844BB">
            <w:pPr>
              <w:jc w:val="both"/>
              <w:rPr>
                <w:sz w:val="24"/>
                <w:szCs w:val="24"/>
              </w:rPr>
            </w:pPr>
            <w:r w:rsidRPr="008844BB">
              <w:rPr>
                <w:sz w:val="24"/>
                <w:szCs w:val="24"/>
              </w:rPr>
              <w:t xml:space="preserve">Руководитель администрации </w:t>
            </w:r>
          </w:p>
          <w:p w:rsidR="00276FA7" w:rsidRPr="008844BB" w:rsidRDefault="00276FA7" w:rsidP="008844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76FA7" w:rsidRPr="008844BB" w:rsidRDefault="00276FA7" w:rsidP="008844BB">
            <w:pPr>
              <w:jc w:val="center"/>
              <w:rPr>
                <w:sz w:val="24"/>
                <w:szCs w:val="24"/>
              </w:rPr>
            </w:pPr>
            <w:r w:rsidRPr="008844BB">
              <w:rPr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276FA7" w:rsidRPr="008844BB" w:rsidTr="008844BB">
        <w:tc>
          <w:tcPr>
            <w:tcW w:w="5165" w:type="dxa"/>
          </w:tcPr>
          <w:p w:rsidR="00276FA7" w:rsidRPr="008844BB" w:rsidRDefault="00276FA7" w:rsidP="008844BB">
            <w:pPr>
              <w:jc w:val="both"/>
              <w:rPr>
                <w:sz w:val="24"/>
                <w:szCs w:val="24"/>
              </w:rPr>
            </w:pPr>
            <w:r w:rsidRPr="008844BB">
              <w:rPr>
                <w:sz w:val="24"/>
                <w:szCs w:val="24"/>
              </w:rPr>
              <w:t>___________/_____________</w:t>
            </w:r>
          </w:p>
          <w:p w:rsidR="00276FA7" w:rsidRPr="008844BB" w:rsidRDefault="00276FA7" w:rsidP="008844BB">
            <w:pPr>
              <w:jc w:val="both"/>
              <w:rPr>
                <w:sz w:val="24"/>
                <w:szCs w:val="24"/>
              </w:rPr>
            </w:pPr>
            <w:r w:rsidRPr="008844BB">
              <w:rPr>
                <w:sz w:val="24"/>
                <w:szCs w:val="24"/>
              </w:rPr>
              <w:t xml:space="preserve"> (подпись)      (ФИО)</w:t>
            </w:r>
          </w:p>
        </w:tc>
        <w:tc>
          <w:tcPr>
            <w:tcW w:w="4962" w:type="dxa"/>
          </w:tcPr>
          <w:p w:rsidR="00276FA7" w:rsidRPr="008844BB" w:rsidRDefault="00276FA7" w:rsidP="008844BB">
            <w:pPr>
              <w:jc w:val="both"/>
              <w:rPr>
                <w:sz w:val="24"/>
                <w:szCs w:val="24"/>
              </w:rPr>
            </w:pPr>
            <w:r w:rsidRPr="008844BB">
              <w:rPr>
                <w:sz w:val="24"/>
                <w:szCs w:val="24"/>
              </w:rPr>
              <w:t>___________/_____________</w:t>
            </w:r>
          </w:p>
          <w:p w:rsidR="00276FA7" w:rsidRPr="008844BB" w:rsidRDefault="00276FA7" w:rsidP="008844BB">
            <w:pPr>
              <w:jc w:val="both"/>
              <w:rPr>
                <w:sz w:val="24"/>
                <w:szCs w:val="24"/>
              </w:rPr>
            </w:pPr>
            <w:r w:rsidRPr="008844BB">
              <w:rPr>
                <w:sz w:val="24"/>
                <w:szCs w:val="24"/>
              </w:rPr>
              <w:t xml:space="preserve"> (подпись)      (ФИО)</w:t>
            </w:r>
          </w:p>
        </w:tc>
      </w:tr>
    </w:tbl>
    <w:p w:rsidR="00276FA7" w:rsidRPr="008844BB" w:rsidRDefault="00276FA7" w:rsidP="00884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6FA7" w:rsidRDefault="00276FA7" w:rsidP="00E24A2A">
      <w:pPr>
        <w:pStyle w:val="11"/>
        <w:ind w:left="0" w:right="0"/>
        <w:jc w:val="right"/>
        <w:outlineLvl w:val="9"/>
        <w:rPr>
          <w:b w:val="0"/>
          <w:sz w:val="22"/>
          <w:szCs w:val="22"/>
        </w:rPr>
      </w:pPr>
    </w:p>
    <w:p w:rsidR="00276FA7" w:rsidRDefault="00276FA7" w:rsidP="00E24A2A">
      <w:pPr>
        <w:pStyle w:val="11"/>
        <w:ind w:left="0" w:right="0"/>
        <w:jc w:val="right"/>
        <w:outlineLvl w:val="9"/>
        <w:rPr>
          <w:b w:val="0"/>
          <w:sz w:val="22"/>
          <w:szCs w:val="22"/>
        </w:rPr>
      </w:pPr>
    </w:p>
    <w:p w:rsidR="00276FA7" w:rsidRDefault="00276FA7" w:rsidP="00DE170E">
      <w:pPr>
        <w:pStyle w:val="11"/>
        <w:tabs>
          <w:tab w:val="left" w:pos="7138"/>
        </w:tabs>
        <w:ind w:left="0" w:right="0"/>
        <w:jc w:val="left"/>
        <w:outlineLvl w:val="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:rsidR="00276FA7" w:rsidRDefault="00276FA7" w:rsidP="00DE170E">
      <w:pPr>
        <w:pStyle w:val="11"/>
        <w:tabs>
          <w:tab w:val="left" w:pos="7138"/>
        </w:tabs>
        <w:ind w:left="0" w:right="0"/>
        <w:jc w:val="left"/>
        <w:outlineLvl w:val="9"/>
        <w:rPr>
          <w:b w:val="0"/>
          <w:sz w:val="22"/>
          <w:szCs w:val="22"/>
        </w:rPr>
      </w:pPr>
    </w:p>
    <w:p w:rsidR="00276FA7" w:rsidRPr="00E27DAD" w:rsidRDefault="00276FA7" w:rsidP="00E24A2A">
      <w:pPr>
        <w:pStyle w:val="11"/>
        <w:ind w:left="0" w:right="0"/>
        <w:jc w:val="right"/>
        <w:outlineLvl w:val="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 3  к Порядку</w:t>
      </w:r>
    </w:p>
    <w:p w:rsidR="00276FA7" w:rsidRPr="00690CD9" w:rsidRDefault="00276FA7" w:rsidP="00E24A2A">
      <w:pPr>
        <w:jc w:val="center"/>
        <w:rPr>
          <w:b/>
          <w:sz w:val="24"/>
          <w:szCs w:val="24"/>
        </w:rPr>
      </w:pPr>
      <w:r w:rsidRPr="00690CD9">
        <w:rPr>
          <w:b/>
          <w:sz w:val="24"/>
          <w:szCs w:val="24"/>
        </w:rPr>
        <w:t>Отчет</w:t>
      </w:r>
    </w:p>
    <w:p w:rsidR="00276FA7" w:rsidRPr="00690CD9" w:rsidRDefault="00276FA7" w:rsidP="00E24A2A">
      <w:pPr>
        <w:jc w:val="center"/>
        <w:rPr>
          <w:b/>
          <w:spacing w:val="-15"/>
          <w:sz w:val="24"/>
          <w:szCs w:val="24"/>
        </w:rPr>
      </w:pPr>
      <w:r w:rsidRPr="00690CD9">
        <w:rPr>
          <w:b/>
          <w:sz w:val="24"/>
          <w:szCs w:val="24"/>
        </w:rPr>
        <w:t>Раздел</w:t>
      </w:r>
      <w:r w:rsidRPr="00690CD9">
        <w:rPr>
          <w:b/>
          <w:spacing w:val="-15"/>
          <w:sz w:val="24"/>
          <w:szCs w:val="24"/>
        </w:rPr>
        <w:t>1</w:t>
      </w:r>
    </w:p>
    <w:p w:rsidR="00276FA7" w:rsidRPr="00690CD9" w:rsidRDefault="00276FA7" w:rsidP="00E24A2A">
      <w:pPr>
        <w:jc w:val="center"/>
        <w:rPr>
          <w:b/>
          <w:sz w:val="24"/>
          <w:szCs w:val="24"/>
        </w:rPr>
      </w:pPr>
      <w:r w:rsidRPr="00690CD9">
        <w:rPr>
          <w:b/>
          <w:sz w:val="24"/>
          <w:szCs w:val="24"/>
        </w:rPr>
        <w:t>о расходах, источником финансового обеспечения которыхявляется Субсидия</w:t>
      </w:r>
    </w:p>
    <w:p w:rsidR="00276FA7" w:rsidRPr="00690CD9" w:rsidRDefault="00276FA7">
      <w:pPr>
        <w:pStyle w:val="BodyText"/>
        <w:tabs>
          <w:tab w:val="left" w:pos="873"/>
          <w:tab w:val="left" w:pos="2803"/>
          <w:tab w:val="left" w:pos="3431"/>
        </w:tabs>
        <w:spacing w:line="319" w:lineRule="exact"/>
        <w:ind w:left="134"/>
        <w:jc w:val="center"/>
        <w:rPr>
          <w:sz w:val="24"/>
          <w:szCs w:val="24"/>
        </w:rPr>
      </w:pPr>
      <w:r w:rsidRPr="00690CD9">
        <w:rPr>
          <w:sz w:val="24"/>
          <w:szCs w:val="24"/>
        </w:rPr>
        <w:t xml:space="preserve">на </w:t>
      </w:r>
      <w:r w:rsidRPr="00690CD9">
        <w:rPr>
          <w:spacing w:val="-3"/>
          <w:sz w:val="24"/>
          <w:szCs w:val="24"/>
        </w:rPr>
        <w:t>"</w:t>
      </w:r>
      <w:r w:rsidRPr="00690CD9">
        <w:rPr>
          <w:spacing w:val="-3"/>
          <w:sz w:val="24"/>
          <w:szCs w:val="24"/>
          <w:u w:val="single"/>
        </w:rPr>
        <w:tab/>
      </w:r>
      <w:r w:rsidRPr="00690CD9">
        <w:rPr>
          <w:sz w:val="24"/>
          <w:szCs w:val="24"/>
        </w:rPr>
        <w:t>"</w:t>
      </w:r>
      <w:r w:rsidRPr="00690CD9">
        <w:rPr>
          <w:sz w:val="24"/>
          <w:szCs w:val="24"/>
          <w:u w:val="single"/>
        </w:rPr>
        <w:tab/>
      </w:r>
      <w:r w:rsidRPr="00690CD9">
        <w:rPr>
          <w:sz w:val="24"/>
          <w:szCs w:val="24"/>
        </w:rPr>
        <w:t>20</w:t>
      </w:r>
      <w:r w:rsidRPr="00690CD9">
        <w:rPr>
          <w:sz w:val="24"/>
          <w:szCs w:val="24"/>
          <w:u w:val="single"/>
        </w:rPr>
        <w:tab/>
      </w:r>
      <w:r w:rsidRPr="00690CD9">
        <w:rPr>
          <w:sz w:val="24"/>
          <w:szCs w:val="24"/>
        </w:rPr>
        <w:t>г.</w:t>
      </w:r>
    </w:p>
    <w:p w:rsidR="00276FA7" w:rsidRPr="00A567D6" w:rsidRDefault="00276FA7">
      <w:pPr>
        <w:pStyle w:val="BodyText"/>
        <w:spacing w:before="10"/>
        <w:ind w:left="0"/>
        <w:jc w:val="left"/>
        <w:rPr>
          <w:sz w:val="24"/>
          <w:szCs w:val="24"/>
        </w:rPr>
      </w:pPr>
    </w:p>
    <w:p w:rsidR="00276FA7" w:rsidRPr="00A567D6" w:rsidRDefault="00276FA7">
      <w:pPr>
        <w:pStyle w:val="BodyText"/>
        <w:spacing w:line="322" w:lineRule="exact"/>
        <w:jc w:val="left"/>
        <w:rPr>
          <w:sz w:val="24"/>
          <w:szCs w:val="24"/>
        </w:rPr>
      </w:pPr>
      <w:r w:rsidRPr="00A567D6">
        <w:rPr>
          <w:sz w:val="24"/>
          <w:szCs w:val="24"/>
        </w:rPr>
        <w:t>Наименование</w:t>
      </w:r>
    </w:p>
    <w:p w:rsidR="00276FA7" w:rsidRDefault="00276FA7">
      <w:pPr>
        <w:pStyle w:val="BodyText"/>
        <w:tabs>
          <w:tab w:val="left" w:pos="9455"/>
        </w:tabs>
        <w:ind w:right="1127"/>
        <w:jc w:val="left"/>
        <w:rPr>
          <w:sz w:val="24"/>
          <w:szCs w:val="24"/>
          <w:u w:val="single"/>
        </w:rPr>
      </w:pPr>
      <w:r w:rsidRPr="00A567D6">
        <w:rPr>
          <w:sz w:val="24"/>
          <w:szCs w:val="24"/>
        </w:rPr>
        <w:t>Учреждения:</w:t>
      </w:r>
      <w:r w:rsidRPr="00A567D6">
        <w:rPr>
          <w:sz w:val="24"/>
          <w:szCs w:val="24"/>
          <w:u w:val="single"/>
        </w:rPr>
        <w:tab/>
      </w:r>
    </w:p>
    <w:p w:rsidR="00276FA7" w:rsidRPr="00A567D6" w:rsidRDefault="00276FA7">
      <w:pPr>
        <w:pStyle w:val="BodyText"/>
        <w:tabs>
          <w:tab w:val="left" w:pos="9455"/>
        </w:tabs>
        <w:ind w:right="1127"/>
        <w:jc w:val="left"/>
        <w:rPr>
          <w:sz w:val="24"/>
          <w:szCs w:val="24"/>
        </w:rPr>
      </w:pPr>
      <w:r w:rsidRPr="00A567D6">
        <w:rPr>
          <w:sz w:val="24"/>
          <w:szCs w:val="24"/>
        </w:rPr>
        <w:t>Периодичность: квартальная, годовая</w:t>
      </w:r>
    </w:p>
    <w:p w:rsidR="00276FA7" w:rsidRPr="00A567D6" w:rsidRDefault="00276FA7">
      <w:pPr>
        <w:pStyle w:val="BodyText"/>
        <w:spacing w:line="321" w:lineRule="exact"/>
        <w:jc w:val="left"/>
        <w:rPr>
          <w:sz w:val="24"/>
          <w:szCs w:val="24"/>
        </w:rPr>
      </w:pPr>
      <w:r w:rsidRPr="00A567D6">
        <w:rPr>
          <w:sz w:val="24"/>
          <w:szCs w:val="24"/>
        </w:rPr>
        <w:t>Единица измерения: рубль (с точностью до второго десятичного знака)</w:t>
      </w:r>
    </w:p>
    <w:p w:rsidR="00276FA7" w:rsidRDefault="00276FA7">
      <w:pPr>
        <w:pStyle w:val="BodyText"/>
        <w:spacing w:before="8"/>
        <w:ind w:left="0"/>
        <w:jc w:val="left"/>
      </w:pPr>
    </w:p>
    <w:tbl>
      <w:tblPr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47"/>
        <w:gridCol w:w="739"/>
        <w:gridCol w:w="1764"/>
        <w:gridCol w:w="1277"/>
        <w:gridCol w:w="1274"/>
      </w:tblGrid>
      <w:tr w:rsidR="00276FA7" w:rsidRPr="00A567D6" w:rsidTr="0004342A">
        <w:trPr>
          <w:trHeight w:val="525"/>
        </w:trPr>
        <w:tc>
          <w:tcPr>
            <w:tcW w:w="4647" w:type="dxa"/>
            <w:vMerge w:val="restart"/>
          </w:tcPr>
          <w:p w:rsidR="00276FA7" w:rsidRPr="00690CD9" w:rsidRDefault="00276FA7" w:rsidP="0004342A">
            <w:pPr>
              <w:pStyle w:val="TableParagraph"/>
              <w:spacing w:before="93"/>
              <w:ind w:left="762"/>
            </w:pPr>
            <w:r w:rsidRPr="00690CD9">
              <w:t>Наименование показателя</w:t>
            </w:r>
          </w:p>
        </w:tc>
        <w:tc>
          <w:tcPr>
            <w:tcW w:w="739" w:type="dxa"/>
            <w:vMerge w:val="restart"/>
          </w:tcPr>
          <w:p w:rsidR="00276FA7" w:rsidRPr="00690CD9" w:rsidRDefault="00276FA7" w:rsidP="0004342A">
            <w:pPr>
              <w:pStyle w:val="TableParagraph"/>
              <w:spacing w:before="93"/>
              <w:ind w:left="105" w:right="94" w:firstLine="26"/>
              <w:jc w:val="both"/>
            </w:pPr>
            <w:r w:rsidRPr="00690CD9">
              <w:t>Код строки</w:t>
            </w:r>
          </w:p>
        </w:tc>
        <w:tc>
          <w:tcPr>
            <w:tcW w:w="1764" w:type="dxa"/>
            <w:vMerge w:val="restart"/>
          </w:tcPr>
          <w:p w:rsidR="00276FA7" w:rsidRPr="00690CD9" w:rsidRDefault="00276FA7" w:rsidP="0004342A">
            <w:pPr>
              <w:pStyle w:val="TableParagraph"/>
              <w:spacing w:before="93"/>
              <w:ind w:left="60" w:right="54" w:firstLine="2"/>
              <w:jc w:val="center"/>
            </w:pPr>
            <w:r w:rsidRPr="00690CD9">
              <w:t>Код  направления расходования субсидии</w:t>
            </w:r>
          </w:p>
          <w:p w:rsidR="00276FA7" w:rsidRPr="00690CD9" w:rsidRDefault="00276FA7" w:rsidP="0004342A">
            <w:pPr>
              <w:pStyle w:val="TableParagraph"/>
              <w:spacing w:before="2"/>
              <w:ind w:left="634" w:right="623"/>
              <w:jc w:val="center"/>
            </w:pPr>
            <w:r w:rsidRPr="0004342A">
              <w:rPr>
                <w:u w:val="single"/>
              </w:rPr>
              <w:t>&lt;*&gt;</w:t>
            </w:r>
          </w:p>
        </w:tc>
        <w:tc>
          <w:tcPr>
            <w:tcW w:w="2551" w:type="dxa"/>
            <w:gridSpan w:val="2"/>
          </w:tcPr>
          <w:p w:rsidR="00276FA7" w:rsidRPr="00690CD9" w:rsidRDefault="00276FA7" w:rsidP="0004342A">
            <w:pPr>
              <w:pStyle w:val="TableParagraph"/>
              <w:spacing w:before="93"/>
              <w:ind w:left="851" w:right="843"/>
              <w:jc w:val="center"/>
            </w:pPr>
            <w:r w:rsidRPr="00690CD9">
              <w:t>Сумма</w:t>
            </w:r>
          </w:p>
        </w:tc>
      </w:tr>
      <w:tr w:rsidR="00276FA7" w:rsidRPr="00A567D6" w:rsidTr="0004342A">
        <w:trPr>
          <w:trHeight w:val="1159"/>
        </w:trPr>
        <w:tc>
          <w:tcPr>
            <w:tcW w:w="4647" w:type="dxa"/>
            <w:vMerge/>
            <w:tcBorders>
              <w:top w:val="nil"/>
            </w:tcBorders>
          </w:tcPr>
          <w:p w:rsidR="00276FA7" w:rsidRPr="00690CD9" w:rsidRDefault="00276FA7"/>
        </w:tc>
        <w:tc>
          <w:tcPr>
            <w:tcW w:w="739" w:type="dxa"/>
            <w:vMerge/>
            <w:tcBorders>
              <w:top w:val="nil"/>
            </w:tcBorders>
          </w:tcPr>
          <w:p w:rsidR="00276FA7" w:rsidRPr="00690CD9" w:rsidRDefault="00276FA7"/>
        </w:tc>
        <w:tc>
          <w:tcPr>
            <w:tcW w:w="1764" w:type="dxa"/>
            <w:vMerge/>
            <w:tcBorders>
              <w:top w:val="nil"/>
            </w:tcBorders>
          </w:tcPr>
          <w:p w:rsidR="00276FA7" w:rsidRPr="00690CD9" w:rsidRDefault="00276FA7"/>
        </w:tc>
        <w:tc>
          <w:tcPr>
            <w:tcW w:w="1277" w:type="dxa"/>
          </w:tcPr>
          <w:p w:rsidR="00276FA7" w:rsidRPr="00690CD9" w:rsidRDefault="00276FA7" w:rsidP="0004342A">
            <w:pPr>
              <w:pStyle w:val="TableParagraph"/>
              <w:spacing w:before="96"/>
              <w:ind w:left="214" w:right="42" w:hanging="147"/>
            </w:pPr>
            <w:r w:rsidRPr="00690CD9">
              <w:t>отчетный период</w:t>
            </w:r>
          </w:p>
        </w:tc>
        <w:tc>
          <w:tcPr>
            <w:tcW w:w="1274" w:type="dxa"/>
          </w:tcPr>
          <w:p w:rsidR="00276FA7" w:rsidRPr="00690CD9" w:rsidRDefault="00276FA7" w:rsidP="0004342A">
            <w:pPr>
              <w:pStyle w:val="TableParagraph"/>
              <w:spacing w:before="96"/>
              <w:ind w:left="80" w:right="60"/>
              <w:jc w:val="center"/>
            </w:pPr>
            <w:r w:rsidRPr="00690CD9">
              <w:t>нарастаю щим итогом с начала года</w:t>
            </w:r>
          </w:p>
        </w:tc>
      </w:tr>
      <w:tr w:rsidR="00276FA7" w:rsidRPr="00A567D6" w:rsidTr="0004342A">
        <w:trPr>
          <w:trHeight w:val="525"/>
        </w:trPr>
        <w:tc>
          <w:tcPr>
            <w:tcW w:w="4647" w:type="dxa"/>
          </w:tcPr>
          <w:p w:rsidR="00276FA7" w:rsidRPr="0004342A" w:rsidRDefault="00276FA7" w:rsidP="0004342A">
            <w:pPr>
              <w:pStyle w:val="TableParagraph"/>
              <w:spacing w:before="100"/>
              <w:ind w:left="11"/>
              <w:jc w:val="center"/>
              <w:rPr>
                <w:b/>
                <w:sz w:val="20"/>
                <w:szCs w:val="20"/>
              </w:rPr>
            </w:pPr>
            <w:r w:rsidRPr="000434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9" w:type="dxa"/>
          </w:tcPr>
          <w:p w:rsidR="00276FA7" w:rsidRPr="0004342A" w:rsidRDefault="00276FA7" w:rsidP="0004342A">
            <w:pPr>
              <w:pStyle w:val="TableParagraph"/>
              <w:spacing w:before="100"/>
              <w:ind w:left="6"/>
              <w:jc w:val="center"/>
              <w:rPr>
                <w:b/>
                <w:sz w:val="20"/>
                <w:szCs w:val="20"/>
              </w:rPr>
            </w:pPr>
            <w:r w:rsidRPr="000434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64" w:type="dxa"/>
          </w:tcPr>
          <w:p w:rsidR="00276FA7" w:rsidRPr="0004342A" w:rsidRDefault="00276FA7" w:rsidP="0004342A">
            <w:pPr>
              <w:pStyle w:val="TableParagraph"/>
              <w:spacing w:before="100"/>
              <w:ind w:left="10"/>
              <w:jc w:val="center"/>
              <w:rPr>
                <w:b/>
                <w:sz w:val="20"/>
                <w:szCs w:val="20"/>
              </w:rPr>
            </w:pPr>
            <w:r w:rsidRPr="000434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276FA7" w:rsidRPr="0004342A" w:rsidRDefault="00276FA7" w:rsidP="0004342A">
            <w:pPr>
              <w:pStyle w:val="TableParagraph"/>
              <w:spacing w:before="100"/>
              <w:ind w:left="12"/>
              <w:jc w:val="center"/>
              <w:rPr>
                <w:b/>
                <w:sz w:val="20"/>
                <w:szCs w:val="20"/>
              </w:rPr>
            </w:pPr>
            <w:r w:rsidRPr="000434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</w:tcPr>
          <w:p w:rsidR="00276FA7" w:rsidRPr="0004342A" w:rsidRDefault="00276FA7" w:rsidP="0004342A">
            <w:pPr>
              <w:pStyle w:val="TableParagraph"/>
              <w:spacing w:before="100"/>
              <w:ind w:left="16"/>
              <w:jc w:val="center"/>
              <w:rPr>
                <w:b/>
                <w:sz w:val="20"/>
                <w:szCs w:val="20"/>
              </w:rPr>
            </w:pPr>
            <w:r w:rsidRPr="0004342A">
              <w:rPr>
                <w:b/>
                <w:sz w:val="20"/>
                <w:szCs w:val="20"/>
              </w:rPr>
              <w:t>5</w:t>
            </w:r>
          </w:p>
        </w:tc>
      </w:tr>
      <w:tr w:rsidR="00276FA7" w:rsidRPr="00A567D6" w:rsidTr="0004342A">
        <w:trPr>
          <w:trHeight w:val="447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left="62" w:right="495"/>
            </w:pPr>
            <w:r w:rsidRPr="00690CD9">
              <w:t>Остаток субсидии на начало года, всего: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spacing w:before="3"/>
            </w:pPr>
          </w:p>
          <w:p w:rsidR="00276FA7" w:rsidRPr="00690CD9" w:rsidRDefault="00276FA7" w:rsidP="0004342A">
            <w:pPr>
              <w:pStyle w:val="TableParagraph"/>
              <w:ind w:left="138" w:right="130"/>
              <w:jc w:val="center"/>
            </w:pPr>
            <w:r w:rsidRPr="00690CD9">
              <w:t>100</w:t>
            </w:r>
          </w:p>
        </w:tc>
        <w:tc>
          <w:tcPr>
            <w:tcW w:w="1764" w:type="dxa"/>
          </w:tcPr>
          <w:p w:rsidR="00276FA7" w:rsidRPr="00690CD9" w:rsidRDefault="00276FA7" w:rsidP="0004342A">
            <w:pPr>
              <w:pStyle w:val="TableParagraph"/>
              <w:spacing w:before="3"/>
            </w:pPr>
          </w:p>
          <w:p w:rsidR="00276FA7" w:rsidRPr="00690CD9" w:rsidRDefault="00276FA7" w:rsidP="0004342A">
            <w:pPr>
              <w:pStyle w:val="TableParagraph"/>
              <w:ind w:left="10"/>
              <w:jc w:val="center"/>
            </w:pPr>
            <w:r w:rsidRPr="00690CD9">
              <w:t>x</w:t>
            </w: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661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3"/>
              <w:ind w:left="62"/>
            </w:pPr>
            <w:r w:rsidRPr="00690CD9">
              <w:t>в том числе:</w:t>
            </w:r>
          </w:p>
          <w:p w:rsidR="00276FA7" w:rsidRPr="00690CD9" w:rsidRDefault="00276FA7" w:rsidP="0004342A">
            <w:pPr>
              <w:pStyle w:val="TableParagraph"/>
              <w:ind w:left="62"/>
            </w:pPr>
            <w:r w:rsidRPr="00690CD9">
              <w:t>потребность в котором подтверждена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spacing w:before="1"/>
            </w:pPr>
          </w:p>
          <w:p w:rsidR="00276FA7" w:rsidRPr="00690CD9" w:rsidRDefault="00276FA7" w:rsidP="0004342A">
            <w:pPr>
              <w:pStyle w:val="TableParagraph"/>
              <w:ind w:left="138" w:right="130"/>
              <w:jc w:val="center"/>
            </w:pPr>
            <w:r w:rsidRPr="00690CD9">
              <w:t>110</w:t>
            </w:r>
          </w:p>
        </w:tc>
        <w:tc>
          <w:tcPr>
            <w:tcW w:w="1764" w:type="dxa"/>
          </w:tcPr>
          <w:p w:rsidR="00276FA7" w:rsidRPr="00690CD9" w:rsidRDefault="00276FA7" w:rsidP="0004342A">
            <w:pPr>
              <w:pStyle w:val="TableParagraph"/>
              <w:spacing w:before="1"/>
            </w:pPr>
          </w:p>
          <w:p w:rsidR="00276FA7" w:rsidRPr="00690CD9" w:rsidRDefault="00276FA7" w:rsidP="0004342A">
            <w:pPr>
              <w:pStyle w:val="TableParagraph"/>
              <w:ind w:left="10"/>
              <w:jc w:val="center"/>
            </w:pPr>
            <w:r w:rsidRPr="00690CD9">
              <w:t>x</w:t>
            </w: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700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left="62"/>
            </w:pPr>
            <w:r w:rsidRPr="00690CD9">
              <w:t>подлежащий возврату в бюджет муниципального образования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spacing w:before="3"/>
            </w:pPr>
          </w:p>
          <w:p w:rsidR="00276FA7" w:rsidRPr="00690CD9" w:rsidRDefault="00276FA7" w:rsidP="0004342A">
            <w:pPr>
              <w:pStyle w:val="TableParagraph"/>
              <w:ind w:left="138" w:right="130"/>
              <w:jc w:val="center"/>
            </w:pPr>
            <w:r w:rsidRPr="00690CD9">
              <w:t>120</w:t>
            </w: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426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3"/>
              <w:ind w:left="62"/>
            </w:pPr>
            <w:r w:rsidRPr="00690CD9">
              <w:t>Поступило средств, всего: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spacing w:before="93"/>
              <w:ind w:left="138" w:right="130"/>
              <w:jc w:val="center"/>
            </w:pPr>
            <w:r w:rsidRPr="00690CD9">
              <w:t>200</w:t>
            </w:r>
          </w:p>
        </w:tc>
        <w:tc>
          <w:tcPr>
            <w:tcW w:w="1764" w:type="dxa"/>
          </w:tcPr>
          <w:p w:rsidR="00276FA7" w:rsidRPr="00690CD9" w:rsidRDefault="00276FA7" w:rsidP="0004342A">
            <w:pPr>
              <w:pStyle w:val="TableParagraph"/>
              <w:spacing w:before="93"/>
              <w:ind w:left="10"/>
              <w:jc w:val="center"/>
            </w:pPr>
            <w:r w:rsidRPr="00690CD9">
              <w:t>x</w:t>
            </w: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650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 w:line="322" w:lineRule="exact"/>
              <w:ind w:left="62"/>
            </w:pPr>
            <w:r w:rsidRPr="00690CD9">
              <w:t>в томчисле:</w:t>
            </w:r>
          </w:p>
          <w:p w:rsidR="00276FA7" w:rsidRPr="00690CD9" w:rsidRDefault="00276FA7" w:rsidP="0004342A">
            <w:pPr>
              <w:pStyle w:val="TableParagraph"/>
              <w:ind w:left="62"/>
            </w:pPr>
            <w:r w:rsidRPr="00690CD9">
              <w:t>из бюджета муниципального образования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ind w:left="138" w:right="130"/>
              <w:jc w:val="center"/>
            </w:pPr>
            <w:r w:rsidRPr="00690CD9">
              <w:t>210</w:t>
            </w: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  <w:p w:rsidR="00276FA7" w:rsidRPr="00690CD9" w:rsidRDefault="00276FA7" w:rsidP="0004342A">
            <w:pPr>
              <w:pStyle w:val="TableParagraph"/>
              <w:spacing w:before="3"/>
            </w:pPr>
          </w:p>
          <w:p w:rsidR="00276FA7" w:rsidRPr="00690CD9" w:rsidRDefault="00276FA7" w:rsidP="0004342A">
            <w:pPr>
              <w:pStyle w:val="TableParagraph"/>
              <w:ind w:left="10"/>
              <w:jc w:val="center"/>
            </w:pPr>
            <w:r w:rsidRPr="00690CD9">
              <w:t>x</w:t>
            </w: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557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3"/>
              <w:ind w:left="62" w:right="190"/>
            </w:pPr>
            <w:r w:rsidRPr="00690CD9">
              <w:t>возврат дебиторской задолженности прошлых лет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spacing w:before="1"/>
            </w:pPr>
          </w:p>
          <w:p w:rsidR="00276FA7" w:rsidRPr="00690CD9" w:rsidRDefault="00276FA7" w:rsidP="0004342A">
            <w:pPr>
              <w:pStyle w:val="TableParagraph"/>
              <w:ind w:left="138" w:right="130"/>
              <w:jc w:val="center"/>
            </w:pPr>
            <w:r w:rsidRPr="00690CD9">
              <w:t>220</w:t>
            </w:r>
          </w:p>
        </w:tc>
        <w:tc>
          <w:tcPr>
            <w:tcW w:w="1764" w:type="dxa"/>
          </w:tcPr>
          <w:p w:rsidR="00276FA7" w:rsidRPr="00690CD9" w:rsidRDefault="00276FA7" w:rsidP="0004342A">
            <w:pPr>
              <w:pStyle w:val="TableParagraph"/>
              <w:spacing w:before="1"/>
            </w:pPr>
          </w:p>
          <w:p w:rsidR="00276FA7" w:rsidRPr="00690CD9" w:rsidRDefault="00276FA7" w:rsidP="0004342A">
            <w:pPr>
              <w:pStyle w:val="TableParagraph"/>
              <w:ind w:left="10"/>
              <w:jc w:val="center"/>
            </w:pPr>
            <w:r w:rsidRPr="00690CD9">
              <w:t>x</w:t>
            </w: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412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left="62"/>
            </w:pPr>
            <w:r w:rsidRPr="00690CD9">
              <w:t>из них:</w:t>
            </w:r>
          </w:p>
        </w:tc>
        <w:tc>
          <w:tcPr>
            <w:tcW w:w="739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846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left="62"/>
            </w:pPr>
            <w:r w:rsidRPr="00690CD9"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9" w:type="dxa"/>
          </w:tcPr>
          <w:p w:rsidR="00276FA7" w:rsidRPr="00690CD9" w:rsidRDefault="00276FA7">
            <w:pPr>
              <w:pStyle w:val="TableParagraph"/>
            </w:pPr>
          </w:p>
          <w:p w:rsidR="00276FA7" w:rsidRPr="00690CD9" w:rsidRDefault="00276FA7" w:rsidP="0004342A">
            <w:pPr>
              <w:pStyle w:val="TableParagraph"/>
              <w:ind w:left="138" w:right="130"/>
              <w:jc w:val="center"/>
            </w:pPr>
            <w:r w:rsidRPr="00690CD9">
              <w:t>221</w:t>
            </w: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318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left="62"/>
            </w:pPr>
            <w:r w:rsidRPr="00690CD9">
              <w:t>из них:</w:t>
            </w:r>
          </w:p>
        </w:tc>
        <w:tc>
          <w:tcPr>
            <w:tcW w:w="739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365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left="62"/>
            </w:pPr>
            <w:r w:rsidRPr="00690CD9">
              <w:t>средства, полученные при возврате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spacing w:before="96"/>
              <w:ind w:left="138" w:right="130"/>
              <w:jc w:val="center"/>
            </w:pPr>
            <w:r w:rsidRPr="00690CD9">
              <w:t>222</w:t>
            </w: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413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left="62"/>
            </w:pPr>
            <w:r w:rsidRPr="00690CD9">
              <w:t>займов</w:t>
            </w:r>
          </w:p>
        </w:tc>
        <w:tc>
          <w:tcPr>
            <w:tcW w:w="739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843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3"/>
              <w:ind w:left="62"/>
            </w:pPr>
            <w:r w:rsidRPr="00690CD9"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9" w:type="dxa"/>
          </w:tcPr>
          <w:p w:rsidR="00276FA7" w:rsidRPr="00690CD9" w:rsidRDefault="00276FA7">
            <w:pPr>
              <w:pStyle w:val="TableParagraph"/>
            </w:pPr>
          </w:p>
          <w:p w:rsidR="00276FA7" w:rsidRPr="00690CD9" w:rsidRDefault="00276FA7" w:rsidP="0004342A">
            <w:pPr>
              <w:pStyle w:val="TableParagraph"/>
              <w:ind w:left="138" w:right="130"/>
              <w:jc w:val="center"/>
            </w:pPr>
            <w:r w:rsidRPr="00690CD9">
              <w:t>223</w:t>
            </w: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420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left="62"/>
            </w:pPr>
            <w:r w:rsidRPr="00690CD9">
              <w:t>проценты за пользование займами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spacing w:before="96"/>
              <w:ind w:left="138" w:right="130"/>
              <w:jc w:val="center"/>
            </w:pPr>
            <w:r w:rsidRPr="00690CD9">
              <w:t>230</w:t>
            </w: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989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3"/>
              <w:ind w:left="62" w:right="599"/>
            </w:pPr>
            <w:r w:rsidRPr="00690CD9"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spacing w:before="1"/>
              <w:ind w:left="138" w:right="130"/>
              <w:jc w:val="center"/>
            </w:pPr>
            <w:r w:rsidRPr="00690CD9">
              <w:t>240</w:t>
            </w: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413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left="62"/>
            </w:pPr>
            <w:r w:rsidRPr="00690CD9">
              <w:t>Выплаты по расходам, всего: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spacing w:before="96"/>
              <w:ind w:left="138" w:right="130"/>
              <w:jc w:val="center"/>
            </w:pPr>
            <w:r w:rsidRPr="00690CD9">
              <w:t>300</w:t>
            </w: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696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3"/>
              <w:ind w:left="62"/>
            </w:pPr>
            <w:r w:rsidRPr="00690CD9">
              <w:t>в том числе:</w:t>
            </w:r>
          </w:p>
          <w:p w:rsidR="00276FA7" w:rsidRPr="00690CD9" w:rsidRDefault="00276FA7" w:rsidP="0004342A">
            <w:pPr>
              <w:pStyle w:val="TableParagraph"/>
              <w:spacing w:before="3"/>
              <w:ind w:left="62"/>
            </w:pPr>
            <w:r w:rsidRPr="00690CD9">
              <w:t>Выплаты персоналу, всего: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ind w:left="138" w:right="130"/>
              <w:jc w:val="center"/>
            </w:pPr>
            <w:r w:rsidRPr="00690CD9">
              <w:t>310</w:t>
            </w: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288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left="1880" w:right="1868"/>
              <w:jc w:val="center"/>
            </w:pPr>
            <w:r w:rsidRPr="00690CD9">
              <w:t>из них:</w:t>
            </w:r>
          </w:p>
        </w:tc>
        <w:tc>
          <w:tcPr>
            <w:tcW w:w="739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253"/>
        </w:trPr>
        <w:tc>
          <w:tcPr>
            <w:tcW w:w="464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739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505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left="62"/>
            </w:pPr>
            <w:r w:rsidRPr="00690CD9">
              <w:t>Закупка работ и услуг, всего: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spacing w:before="96"/>
              <w:ind w:left="138" w:right="130"/>
              <w:jc w:val="center"/>
            </w:pPr>
            <w:r w:rsidRPr="00690CD9">
              <w:t>320</w:t>
            </w: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378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left="1880" w:right="1868"/>
              <w:jc w:val="center"/>
            </w:pPr>
            <w:r w:rsidRPr="00690CD9">
              <w:t>из них:</w:t>
            </w:r>
          </w:p>
        </w:tc>
        <w:tc>
          <w:tcPr>
            <w:tcW w:w="739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277"/>
        </w:trPr>
        <w:tc>
          <w:tcPr>
            <w:tcW w:w="464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739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965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left="62" w:right="341"/>
            </w:pPr>
            <w:r w:rsidRPr="00690CD9"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ind w:left="138" w:right="130"/>
              <w:jc w:val="center"/>
            </w:pPr>
            <w:r w:rsidRPr="00690CD9">
              <w:t>330</w:t>
            </w: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420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3"/>
              <w:ind w:left="1880" w:right="1868"/>
              <w:jc w:val="center"/>
            </w:pPr>
            <w:r w:rsidRPr="00690CD9">
              <w:t>из них:</w:t>
            </w:r>
          </w:p>
        </w:tc>
        <w:tc>
          <w:tcPr>
            <w:tcW w:w="739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213"/>
        </w:trPr>
        <w:tc>
          <w:tcPr>
            <w:tcW w:w="464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739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2237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left="62" w:right="95"/>
            </w:pPr>
            <w:r w:rsidRPr="00690CD9"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организации),всего:</w:t>
            </w:r>
          </w:p>
        </w:tc>
        <w:tc>
          <w:tcPr>
            <w:tcW w:w="739" w:type="dxa"/>
          </w:tcPr>
          <w:p w:rsidR="00276FA7" w:rsidRPr="00690CD9" w:rsidRDefault="00276FA7">
            <w:pPr>
              <w:pStyle w:val="TableParagraph"/>
            </w:pPr>
          </w:p>
          <w:p w:rsidR="00276FA7" w:rsidRPr="00690CD9" w:rsidRDefault="00276FA7" w:rsidP="0004342A">
            <w:pPr>
              <w:pStyle w:val="TableParagraph"/>
              <w:spacing w:before="233"/>
              <w:ind w:left="138" w:right="130"/>
              <w:jc w:val="center"/>
            </w:pPr>
            <w:r w:rsidRPr="00690CD9">
              <w:t>340</w:t>
            </w: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351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left="1880" w:right="1868"/>
              <w:jc w:val="center"/>
            </w:pPr>
            <w:r w:rsidRPr="00690CD9">
              <w:t>из них:</w:t>
            </w:r>
          </w:p>
        </w:tc>
        <w:tc>
          <w:tcPr>
            <w:tcW w:w="739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707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left="62" w:right="926"/>
            </w:pPr>
            <w:r w:rsidRPr="00690CD9">
              <w:t>Перечисление средств в целях предоставления грантов</w:t>
            </w:r>
          </w:p>
        </w:tc>
        <w:tc>
          <w:tcPr>
            <w:tcW w:w="739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740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left="62" w:right="926"/>
            </w:pPr>
            <w:r w:rsidRPr="00690CD9">
              <w:t>Перечисление средств в целях предоставления займов (микрозаймов)</w:t>
            </w:r>
          </w:p>
        </w:tc>
        <w:tc>
          <w:tcPr>
            <w:tcW w:w="739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858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left="62" w:right="588"/>
            </w:pPr>
            <w:r w:rsidRPr="00690CD9"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spacing w:before="1"/>
              <w:ind w:left="138" w:right="130"/>
              <w:jc w:val="center"/>
            </w:pPr>
            <w:r w:rsidRPr="00690CD9">
              <w:t>360</w:t>
            </w: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304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right="1886"/>
              <w:jc w:val="right"/>
            </w:pPr>
            <w:r w:rsidRPr="00690CD9">
              <w:t>из них:</w:t>
            </w:r>
          </w:p>
        </w:tc>
        <w:tc>
          <w:tcPr>
            <w:tcW w:w="739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445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right="1940"/>
              <w:jc w:val="right"/>
            </w:pPr>
            <w:r w:rsidRPr="00690CD9">
              <w:t>Иные выплаты, всего: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spacing w:before="96"/>
              <w:ind w:left="138" w:right="130"/>
              <w:jc w:val="center"/>
            </w:pPr>
            <w:r w:rsidRPr="00690CD9">
              <w:t>370</w:t>
            </w: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409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right="1886"/>
              <w:jc w:val="right"/>
            </w:pPr>
            <w:r w:rsidRPr="00690CD9">
              <w:t>из них:</w:t>
            </w:r>
          </w:p>
        </w:tc>
        <w:tc>
          <w:tcPr>
            <w:tcW w:w="739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683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3" w:line="242" w:lineRule="auto"/>
              <w:ind w:left="62" w:right="146"/>
            </w:pPr>
            <w:r w:rsidRPr="00690CD9">
              <w:t>Возвращено в бюджет муниципального образования, всего: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ind w:left="138" w:right="130"/>
              <w:jc w:val="center"/>
            </w:pPr>
            <w:r w:rsidRPr="00690CD9">
              <w:t>400</w:t>
            </w:r>
          </w:p>
        </w:tc>
        <w:tc>
          <w:tcPr>
            <w:tcW w:w="1764" w:type="dxa"/>
          </w:tcPr>
          <w:p w:rsidR="00276FA7" w:rsidRPr="00690CD9" w:rsidRDefault="00276FA7" w:rsidP="0004342A">
            <w:pPr>
              <w:pStyle w:val="TableParagraph"/>
              <w:spacing w:before="4"/>
            </w:pPr>
          </w:p>
          <w:p w:rsidR="00276FA7" w:rsidRPr="00690CD9" w:rsidRDefault="00276FA7" w:rsidP="0004342A">
            <w:pPr>
              <w:pStyle w:val="TableParagraph"/>
              <w:ind w:left="10"/>
              <w:jc w:val="center"/>
            </w:pPr>
            <w:r w:rsidRPr="00690CD9">
              <w:t>x</w:t>
            </w: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980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 w:line="322" w:lineRule="exact"/>
              <w:ind w:left="62"/>
            </w:pPr>
            <w:r w:rsidRPr="00690CD9">
              <w:t>в томчисле:</w:t>
            </w:r>
          </w:p>
          <w:p w:rsidR="00276FA7" w:rsidRPr="00690CD9" w:rsidRDefault="00276FA7" w:rsidP="0004342A">
            <w:pPr>
              <w:pStyle w:val="TableParagraph"/>
              <w:ind w:left="62" w:right="557"/>
            </w:pPr>
            <w:r w:rsidRPr="00690CD9">
              <w:t>израсходованных не по целевому назначению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ind w:left="138" w:right="130"/>
              <w:jc w:val="center"/>
            </w:pPr>
            <w:r w:rsidRPr="00690CD9">
              <w:t>410</w:t>
            </w: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  <w:p w:rsidR="00276FA7" w:rsidRPr="00690CD9" w:rsidRDefault="00276FA7" w:rsidP="0004342A">
            <w:pPr>
              <w:pStyle w:val="TableParagraph"/>
              <w:ind w:left="10"/>
              <w:jc w:val="center"/>
            </w:pPr>
            <w:r w:rsidRPr="00690CD9">
              <w:t>x</w:t>
            </w: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417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left="62" w:right="231"/>
            </w:pPr>
            <w:r w:rsidRPr="00690CD9">
              <w:t>в результате применения штрафных санкций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ind w:left="138" w:right="130"/>
              <w:jc w:val="center"/>
            </w:pPr>
            <w:r w:rsidRPr="00690CD9">
              <w:t>420</w:t>
            </w:r>
          </w:p>
        </w:tc>
        <w:tc>
          <w:tcPr>
            <w:tcW w:w="1764" w:type="dxa"/>
          </w:tcPr>
          <w:p w:rsidR="00276FA7" w:rsidRPr="00690CD9" w:rsidRDefault="00276FA7" w:rsidP="0004342A">
            <w:pPr>
              <w:pStyle w:val="TableParagraph"/>
              <w:ind w:left="10"/>
              <w:jc w:val="center"/>
            </w:pPr>
            <w:r w:rsidRPr="00690CD9">
              <w:t>x</w:t>
            </w: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705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left="62" w:right="220"/>
            </w:pPr>
            <w:r w:rsidRPr="00690CD9"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ind w:left="138" w:right="130"/>
              <w:jc w:val="center"/>
            </w:pPr>
            <w:r w:rsidRPr="00690CD9">
              <w:t>430</w:t>
            </w: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986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left="62" w:right="278"/>
            </w:pPr>
            <w:r w:rsidRPr="00690CD9"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ind w:left="138" w:right="130"/>
              <w:jc w:val="center"/>
            </w:pPr>
            <w:r w:rsidRPr="00690CD9">
              <w:t>440</w:t>
            </w:r>
          </w:p>
        </w:tc>
        <w:tc>
          <w:tcPr>
            <w:tcW w:w="1764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703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3" w:line="242" w:lineRule="auto"/>
              <w:ind w:left="62" w:right="1213"/>
            </w:pPr>
            <w:r w:rsidRPr="00690CD9">
              <w:t>Остаток Субсидии на конец отчетного периода, всего: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ind w:left="138" w:right="130"/>
              <w:jc w:val="center"/>
            </w:pPr>
            <w:r w:rsidRPr="00690CD9">
              <w:t>500</w:t>
            </w:r>
          </w:p>
        </w:tc>
        <w:tc>
          <w:tcPr>
            <w:tcW w:w="1764" w:type="dxa"/>
          </w:tcPr>
          <w:p w:rsidR="00276FA7" w:rsidRPr="00690CD9" w:rsidRDefault="00276FA7" w:rsidP="0004342A">
            <w:pPr>
              <w:pStyle w:val="TableParagraph"/>
              <w:ind w:left="10"/>
              <w:jc w:val="center"/>
            </w:pPr>
            <w:r w:rsidRPr="00690CD9">
              <w:t>x</w:t>
            </w: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587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 w:line="322" w:lineRule="exact"/>
              <w:ind w:left="62"/>
            </w:pPr>
            <w:r w:rsidRPr="00690CD9">
              <w:t>в том числе:</w:t>
            </w:r>
          </w:p>
          <w:p w:rsidR="00276FA7" w:rsidRPr="00690CD9" w:rsidRDefault="00276FA7" w:rsidP="0004342A">
            <w:pPr>
              <w:pStyle w:val="TableParagraph"/>
              <w:ind w:left="62" w:right="531"/>
            </w:pPr>
            <w:r w:rsidRPr="00690CD9">
              <w:t>требуется в направлении на те же цели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ind w:left="138" w:right="130"/>
              <w:jc w:val="center"/>
            </w:pPr>
            <w:r w:rsidRPr="00690CD9">
              <w:t>510</w:t>
            </w:r>
          </w:p>
        </w:tc>
        <w:tc>
          <w:tcPr>
            <w:tcW w:w="1764" w:type="dxa"/>
          </w:tcPr>
          <w:p w:rsidR="00276FA7" w:rsidRPr="00690CD9" w:rsidRDefault="00276FA7" w:rsidP="0004342A">
            <w:pPr>
              <w:pStyle w:val="TableParagraph"/>
              <w:ind w:left="10"/>
              <w:jc w:val="center"/>
            </w:pPr>
            <w:r w:rsidRPr="00690CD9">
              <w:t>x</w:t>
            </w: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  <w:tr w:rsidR="00276FA7" w:rsidRPr="00A567D6" w:rsidTr="0004342A">
        <w:trPr>
          <w:trHeight w:val="703"/>
        </w:trPr>
        <w:tc>
          <w:tcPr>
            <w:tcW w:w="4647" w:type="dxa"/>
          </w:tcPr>
          <w:p w:rsidR="00276FA7" w:rsidRPr="00690CD9" w:rsidRDefault="00276FA7" w:rsidP="0004342A">
            <w:pPr>
              <w:pStyle w:val="TableParagraph"/>
              <w:spacing w:before="96"/>
              <w:ind w:left="62" w:right="999"/>
            </w:pPr>
            <w:r w:rsidRPr="00690CD9">
              <w:t>подлежит возврату в бюджет муниципального образования</w:t>
            </w:r>
          </w:p>
        </w:tc>
        <w:tc>
          <w:tcPr>
            <w:tcW w:w="739" w:type="dxa"/>
          </w:tcPr>
          <w:p w:rsidR="00276FA7" w:rsidRPr="00690CD9" w:rsidRDefault="00276FA7" w:rsidP="0004342A">
            <w:pPr>
              <w:pStyle w:val="TableParagraph"/>
              <w:ind w:left="138" w:right="130"/>
              <w:jc w:val="center"/>
            </w:pPr>
            <w:r w:rsidRPr="00690CD9">
              <w:t>520</w:t>
            </w:r>
          </w:p>
        </w:tc>
        <w:tc>
          <w:tcPr>
            <w:tcW w:w="1764" w:type="dxa"/>
          </w:tcPr>
          <w:p w:rsidR="00276FA7" w:rsidRPr="00690CD9" w:rsidRDefault="00276FA7" w:rsidP="0004342A">
            <w:pPr>
              <w:pStyle w:val="TableParagraph"/>
              <w:ind w:left="10"/>
              <w:jc w:val="center"/>
            </w:pPr>
            <w:r w:rsidRPr="00690CD9">
              <w:t>x</w:t>
            </w:r>
          </w:p>
        </w:tc>
        <w:tc>
          <w:tcPr>
            <w:tcW w:w="127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</w:tbl>
    <w:p w:rsidR="00276FA7" w:rsidRDefault="00276FA7">
      <w:pPr>
        <w:pStyle w:val="BodyText"/>
        <w:tabs>
          <w:tab w:val="left" w:pos="5569"/>
          <w:tab w:val="left" w:pos="6900"/>
          <w:tab w:val="left" w:pos="10047"/>
        </w:tabs>
        <w:spacing w:before="89" w:line="321" w:lineRule="exact"/>
        <w:jc w:val="left"/>
        <w:rPr>
          <w:sz w:val="24"/>
          <w:szCs w:val="24"/>
        </w:rPr>
      </w:pPr>
    </w:p>
    <w:p w:rsidR="00276FA7" w:rsidRPr="00A567D6" w:rsidRDefault="00276FA7">
      <w:pPr>
        <w:pStyle w:val="BodyText"/>
        <w:tabs>
          <w:tab w:val="left" w:pos="5569"/>
          <w:tab w:val="left" w:pos="6900"/>
          <w:tab w:val="left" w:pos="10047"/>
        </w:tabs>
        <w:spacing w:before="89" w:line="321" w:lineRule="exact"/>
        <w:jc w:val="left"/>
        <w:rPr>
          <w:sz w:val="24"/>
          <w:szCs w:val="24"/>
        </w:rPr>
      </w:pPr>
      <w:r w:rsidRPr="00A567D6">
        <w:rPr>
          <w:sz w:val="24"/>
          <w:szCs w:val="24"/>
        </w:rPr>
        <w:t>РуководительУчреждения</w:t>
      </w:r>
      <w:r w:rsidRPr="00A567D6">
        <w:rPr>
          <w:sz w:val="24"/>
          <w:szCs w:val="24"/>
          <w:u w:val="single"/>
        </w:rPr>
        <w:tab/>
      </w:r>
      <w:r w:rsidRPr="00A567D6">
        <w:rPr>
          <w:sz w:val="24"/>
          <w:szCs w:val="24"/>
          <w:u w:val="single"/>
        </w:rPr>
        <w:tab/>
      </w:r>
      <w:r w:rsidRPr="00A567D6">
        <w:rPr>
          <w:sz w:val="24"/>
          <w:szCs w:val="24"/>
          <w:u w:val="single"/>
        </w:rPr>
        <w:tab/>
      </w:r>
    </w:p>
    <w:p w:rsidR="00276FA7" w:rsidRPr="00A567D6" w:rsidRDefault="00276FA7">
      <w:pPr>
        <w:tabs>
          <w:tab w:val="left" w:pos="4138"/>
          <w:tab w:val="left" w:pos="7178"/>
        </w:tabs>
        <w:spacing w:line="275" w:lineRule="exact"/>
        <w:ind w:left="682"/>
        <w:rPr>
          <w:sz w:val="24"/>
          <w:szCs w:val="24"/>
        </w:rPr>
      </w:pPr>
      <w:r w:rsidRPr="00A567D6">
        <w:rPr>
          <w:sz w:val="24"/>
          <w:szCs w:val="24"/>
        </w:rPr>
        <w:t>(уполномоченноелицо)</w:t>
      </w:r>
      <w:r w:rsidRPr="00A567D6">
        <w:rPr>
          <w:sz w:val="24"/>
          <w:szCs w:val="24"/>
        </w:rPr>
        <w:tab/>
        <w:t>(должность)(подпись)</w:t>
      </w:r>
      <w:r w:rsidRPr="00A567D6">
        <w:rPr>
          <w:sz w:val="24"/>
          <w:szCs w:val="24"/>
        </w:rPr>
        <w:tab/>
        <w:t>(расшифровкаподписи)</w:t>
      </w:r>
    </w:p>
    <w:p w:rsidR="00276FA7" w:rsidRPr="00A567D6" w:rsidRDefault="00276FA7">
      <w:pPr>
        <w:pStyle w:val="BodyText"/>
        <w:ind w:left="0"/>
        <w:jc w:val="left"/>
        <w:rPr>
          <w:sz w:val="24"/>
          <w:szCs w:val="24"/>
        </w:rPr>
      </w:pPr>
    </w:p>
    <w:p w:rsidR="00276FA7" w:rsidRPr="00A567D6" w:rsidRDefault="00276FA7">
      <w:pPr>
        <w:pStyle w:val="BodyText"/>
        <w:tabs>
          <w:tab w:val="left" w:pos="2948"/>
          <w:tab w:val="left" w:pos="5116"/>
          <w:tab w:val="left" w:pos="7353"/>
          <w:tab w:val="left" w:pos="8754"/>
        </w:tabs>
        <w:spacing w:before="1" w:line="321" w:lineRule="exact"/>
        <w:jc w:val="left"/>
        <w:rPr>
          <w:sz w:val="24"/>
          <w:szCs w:val="24"/>
        </w:rPr>
      </w:pPr>
      <w:r w:rsidRPr="00A567D6">
        <w:rPr>
          <w:sz w:val="24"/>
          <w:szCs w:val="24"/>
        </w:rPr>
        <w:t>Исполнитель</w:t>
      </w:r>
      <w:r w:rsidRPr="00A567D6">
        <w:rPr>
          <w:sz w:val="24"/>
          <w:szCs w:val="24"/>
        </w:rPr>
        <w:tab/>
      </w:r>
      <w:r w:rsidRPr="00A567D6">
        <w:rPr>
          <w:sz w:val="24"/>
          <w:szCs w:val="24"/>
          <w:u w:val="single"/>
        </w:rPr>
        <w:tab/>
      </w:r>
      <w:r w:rsidRPr="00A567D6">
        <w:rPr>
          <w:sz w:val="24"/>
          <w:szCs w:val="24"/>
          <w:u w:val="single"/>
        </w:rPr>
        <w:tab/>
      </w:r>
      <w:r w:rsidRPr="00A567D6">
        <w:rPr>
          <w:sz w:val="24"/>
          <w:szCs w:val="24"/>
          <w:u w:val="single"/>
        </w:rPr>
        <w:tab/>
      </w:r>
    </w:p>
    <w:p w:rsidR="00276FA7" w:rsidRPr="00A567D6" w:rsidRDefault="00276FA7">
      <w:pPr>
        <w:tabs>
          <w:tab w:val="left" w:pos="5467"/>
          <w:tab w:val="left" w:pos="7483"/>
        </w:tabs>
        <w:spacing w:line="275" w:lineRule="exact"/>
        <w:ind w:left="3550"/>
        <w:rPr>
          <w:sz w:val="24"/>
          <w:szCs w:val="24"/>
        </w:rPr>
      </w:pPr>
      <w:r w:rsidRPr="00A567D6">
        <w:rPr>
          <w:sz w:val="24"/>
          <w:szCs w:val="24"/>
        </w:rPr>
        <w:t>(должность)</w:t>
      </w:r>
      <w:r w:rsidRPr="00A567D6">
        <w:rPr>
          <w:sz w:val="24"/>
          <w:szCs w:val="24"/>
        </w:rPr>
        <w:tab/>
        <w:t>(ФИО)</w:t>
      </w:r>
      <w:r w:rsidRPr="00A567D6">
        <w:rPr>
          <w:sz w:val="24"/>
          <w:szCs w:val="24"/>
        </w:rPr>
        <w:tab/>
        <w:t>(телефон)</w:t>
      </w:r>
    </w:p>
    <w:p w:rsidR="00276FA7" w:rsidRPr="00A567D6" w:rsidRDefault="00276FA7">
      <w:pPr>
        <w:pStyle w:val="BodyText"/>
        <w:tabs>
          <w:tab w:val="left" w:pos="1077"/>
          <w:tab w:val="left" w:pos="2585"/>
          <w:tab w:val="left" w:pos="3214"/>
        </w:tabs>
        <w:jc w:val="left"/>
        <w:rPr>
          <w:sz w:val="24"/>
          <w:szCs w:val="24"/>
        </w:rPr>
      </w:pPr>
      <w:r w:rsidRPr="00A567D6">
        <w:rPr>
          <w:sz w:val="24"/>
          <w:szCs w:val="24"/>
        </w:rPr>
        <w:t>"</w:t>
      </w:r>
      <w:r w:rsidRPr="00A567D6">
        <w:rPr>
          <w:sz w:val="24"/>
          <w:szCs w:val="24"/>
          <w:u w:val="single"/>
        </w:rPr>
        <w:tab/>
      </w:r>
      <w:r w:rsidRPr="00A567D6">
        <w:rPr>
          <w:sz w:val="24"/>
          <w:szCs w:val="24"/>
        </w:rPr>
        <w:t>"</w:t>
      </w:r>
      <w:r w:rsidRPr="00A567D6">
        <w:rPr>
          <w:sz w:val="24"/>
          <w:szCs w:val="24"/>
          <w:u w:val="single"/>
        </w:rPr>
        <w:tab/>
      </w:r>
      <w:r w:rsidRPr="00A567D6">
        <w:rPr>
          <w:sz w:val="24"/>
          <w:szCs w:val="24"/>
        </w:rPr>
        <w:t>20</w:t>
      </w:r>
      <w:r w:rsidRPr="00A567D6">
        <w:rPr>
          <w:sz w:val="24"/>
          <w:szCs w:val="24"/>
          <w:u w:val="single"/>
        </w:rPr>
        <w:tab/>
      </w:r>
      <w:r w:rsidRPr="00A567D6">
        <w:rPr>
          <w:sz w:val="24"/>
          <w:szCs w:val="24"/>
        </w:rPr>
        <w:t>г.</w:t>
      </w:r>
    </w:p>
    <w:p w:rsidR="00276FA7" w:rsidRDefault="00276FA7">
      <w:pPr>
        <w:pStyle w:val="BodyText"/>
        <w:ind w:left="0"/>
        <w:jc w:val="left"/>
        <w:rPr>
          <w:sz w:val="30"/>
        </w:rPr>
      </w:pPr>
    </w:p>
    <w:p w:rsidR="00276FA7" w:rsidRDefault="00276FA7">
      <w:pPr>
        <w:pStyle w:val="11"/>
        <w:spacing w:line="322" w:lineRule="exact"/>
        <w:ind w:left="680"/>
        <w:rPr>
          <w:sz w:val="24"/>
          <w:szCs w:val="24"/>
        </w:rPr>
      </w:pPr>
    </w:p>
    <w:p w:rsidR="00276FA7" w:rsidRPr="00A567D6" w:rsidRDefault="00276FA7">
      <w:pPr>
        <w:pStyle w:val="11"/>
        <w:spacing w:line="322" w:lineRule="exact"/>
        <w:ind w:left="680"/>
        <w:rPr>
          <w:sz w:val="24"/>
          <w:szCs w:val="24"/>
        </w:rPr>
      </w:pPr>
      <w:r w:rsidRPr="00A567D6">
        <w:rPr>
          <w:sz w:val="24"/>
          <w:szCs w:val="24"/>
        </w:rPr>
        <w:t>Раздел2</w:t>
      </w:r>
    </w:p>
    <w:p w:rsidR="00276FA7" w:rsidRDefault="00276FA7">
      <w:pPr>
        <w:ind w:left="1020" w:right="885"/>
        <w:jc w:val="center"/>
        <w:rPr>
          <w:b/>
          <w:sz w:val="24"/>
          <w:szCs w:val="24"/>
        </w:rPr>
      </w:pPr>
      <w:r w:rsidRPr="00A567D6">
        <w:rPr>
          <w:b/>
          <w:sz w:val="24"/>
          <w:szCs w:val="24"/>
        </w:rPr>
        <w:t xml:space="preserve">о достижении значений показателей результативности </w:t>
      </w:r>
    </w:p>
    <w:p w:rsidR="00276FA7" w:rsidRPr="00A567D6" w:rsidRDefault="00276FA7">
      <w:pPr>
        <w:ind w:left="1020" w:right="885"/>
        <w:jc w:val="center"/>
        <w:rPr>
          <w:b/>
          <w:sz w:val="24"/>
          <w:szCs w:val="24"/>
        </w:rPr>
      </w:pPr>
      <w:r w:rsidRPr="00A567D6">
        <w:rPr>
          <w:b/>
          <w:sz w:val="24"/>
          <w:szCs w:val="24"/>
        </w:rPr>
        <w:t xml:space="preserve">предоставления </w:t>
      </w:r>
      <w:r>
        <w:rPr>
          <w:b/>
          <w:sz w:val="24"/>
          <w:szCs w:val="24"/>
        </w:rPr>
        <w:t>с</w:t>
      </w:r>
      <w:r w:rsidRPr="00A567D6">
        <w:rPr>
          <w:b/>
          <w:sz w:val="24"/>
          <w:szCs w:val="24"/>
        </w:rPr>
        <w:t>убсидии по состоянию</w:t>
      </w:r>
    </w:p>
    <w:p w:rsidR="00276FA7" w:rsidRPr="00A567D6" w:rsidRDefault="00276FA7">
      <w:pPr>
        <w:pStyle w:val="BodyText"/>
        <w:tabs>
          <w:tab w:val="left" w:pos="2081"/>
          <w:tab w:val="left" w:pos="2710"/>
        </w:tabs>
        <w:spacing w:line="316" w:lineRule="exact"/>
        <w:ind w:left="132"/>
        <w:jc w:val="center"/>
        <w:rPr>
          <w:sz w:val="24"/>
          <w:szCs w:val="24"/>
        </w:rPr>
      </w:pPr>
      <w:r w:rsidRPr="00A567D6">
        <w:rPr>
          <w:sz w:val="24"/>
          <w:szCs w:val="24"/>
        </w:rPr>
        <w:t>на</w:t>
      </w:r>
      <w:r w:rsidRPr="00A567D6">
        <w:rPr>
          <w:sz w:val="24"/>
          <w:szCs w:val="24"/>
          <w:u w:val="single"/>
        </w:rPr>
        <w:tab/>
      </w:r>
      <w:r w:rsidRPr="00A567D6">
        <w:rPr>
          <w:sz w:val="24"/>
          <w:szCs w:val="24"/>
        </w:rPr>
        <w:t>20</w:t>
      </w:r>
      <w:r w:rsidRPr="00A567D6">
        <w:rPr>
          <w:sz w:val="24"/>
          <w:szCs w:val="24"/>
          <w:u w:val="single"/>
        </w:rPr>
        <w:tab/>
      </w:r>
      <w:r w:rsidRPr="00A567D6">
        <w:rPr>
          <w:sz w:val="24"/>
          <w:szCs w:val="24"/>
        </w:rPr>
        <w:t>года</w:t>
      </w:r>
    </w:p>
    <w:p w:rsidR="00276FA7" w:rsidRPr="00A567D6" w:rsidRDefault="00276FA7">
      <w:pPr>
        <w:pStyle w:val="BodyText"/>
        <w:spacing w:before="11"/>
        <w:ind w:left="0"/>
        <w:jc w:val="left"/>
        <w:rPr>
          <w:sz w:val="24"/>
          <w:szCs w:val="24"/>
        </w:rPr>
      </w:pPr>
    </w:p>
    <w:p w:rsidR="00276FA7" w:rsidRDefault="00276FA7" w:rsidP="00E24A2A">
      <w:pPr>
        <w:pStyle w:val="BodyText"/>
        <w:tabs>
          <w:tab w:val="left" w:pos="9661"/>
        </w:tabs>
        <w:rPr>
          <w:sz w:val="24"/>
          <w:szCs w:val="24"/>
        </w:rPr>
      </w:pPr>
      <w:r w:rsidRPr="00A567D6">
        <w:rPr>
          <w:sz w:val="24"/>
          <w:szCs w:val="24"/>
        </w:rPr>
        <w:t>НаименованиеУчреждения:</w:t>
      </w:r>
      <w:r w:rsidRPr="00A567D6">
        <w:rPr>
          <w:sz w:val="24"/>
          <w:szCs w:val="24"/>
          <w:u w:val="single"/>
        </w:rPr>
        <w:tab/>
      </w:r>
      <w:r w:rsidRPr="00A567D6">
        <w:rPr>
          <w:sz w:val="24"/>
          <w:szCs w:val="24"/>
        </w:rPr>
        <w:t>Периодичность: квартальная, годовая</w:t>
      </w:r>
    </w:p>
    <w:p w:rsidR="00276FA7" w:rsidRPr="00A567D6" w:rsidRDefault="00276FA7" w:rsidP="00E24A2A">
      <w:pPr>
        <w:pStyle w:val="BodyText"/>
        <w:tabs>
          <w:tab w:val="left" w:pos="9661"/>
        </w:tabs>
        <w:rPr>
          <w:sz w:val="24"/>
          <w:szCs w:val="24"/>
        </w:rPr>
      </w:pPr>
    </w:p>
    <w:tbl>
      <w:tblPr>
        <w:tblW w:w="1034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1135"/>
        <w:gridCol w:w="1985"/>
        <w:gridCol w:w="1382"/>
        <w:gridCol w:w="1452"/>
        <w:gridCol w:w="1382"/>
        <w:gridCol w:w="1027"/>
        <w:gridCol w:w="1274"/>
      </w:tblGrid>
      <w:tr w:rsidR="00276FA7" w:rsidRPr="00A567D6" w:rsidTr="0004342A">
        <w:trPr>
          <w:trHeight w:val="2368"/>
        </w:trPr>
        <w:tc>
          <w:tcPr>
            <w:tcW w:w="708" w:type="dxa"/>
          </w:tcPr>
          <w:p w:rsidR="00276FA7" w:rsidRPr="00690CD9" w:rsidRDefault="00276FA7" w:rsidP="0004342A">
            <w:pPr>
              <w:pStyle w:val="TableParagraph"/>
              <w:spacing w:before="96"/>
              <w:ind w:left="163" w:right="137" w:firstLine="55"/>
            </w:pPr>
            <w:r w:rsidRPr="00690CD9">
              <w:t>№ п/п</w:t>
            </w:r>
          </w:p>
        </w:tc>
        <w:tc>
          <w:tcPr>
            <w:tcW w:w="1135" w:type="dxa"/>
          </w:tcPr>
          <w:p w:rsidR="00276FA7" w:rsidRPr="00690CD9" w:rsidRDefault="00276FA7" w:rsidP="0004342A">
            <w:pPr>
              <w:pStyle w:val="TableParagraph"/>
              <w:spacing w:before="96"/>
              <w:ind w:left="103" w:right="89"/>
              <w:jc w:val="center"/>
            </w:pPr>
            <w:r w:rsidRPr="00690CD9">
              <w:t>Наименованиепоказателя</w:t>
            </w:r>
          </w:p>
        </w:tc>
        <w:tc>
          <w:tcPr>
            <w:tcW w:w="1985" w:type="dxa"/>
          </w:tcPr>
          <w:p w:rsidR="00276FA7" w:rsidRPr="00690CD9" w:rsidRDefault="00276FA7" w:rsidP="0004342A">
            <w:pPr>
              <w:pStyle w:val="TableParagraph"/>
              <w:spacing w:before="96"/>
              <w:ind w:left="213" w:right="92" w:hanging="99"/>
            </w:pPr>
            <w:r w:rsidRPr="00690CD9">
              <w:t>Наименование мероприятия</w:t>
            </w:r>
          </w:p>
        </w:tc>
        <w:tc>
          <w:tcPr>
            <w:tcW w:w="1382" w:type="dxa"/>
          </w:tcPr>
          <w:p w:rsidR="00276FA7" w:rsidRPr="00690CD9" w:rsidRDefault="00276FA7" w:rsidP="0004342A">
            <w:pPr>
              <w:pStyle w:val="TableParagraph"/>
              <w:spacing w:before="96"/>
              <w:ind w:left="60" w:right="37" w:firstLine="110"/>
            </w:pPr>
            <w:r w:rsidRPr="00690CD9">
              <w:t>Единица измерения</w:t>
            </w:r>
          </w:p>
        </w:tc>
        <w:tc>
          <w:tcPr>
            <w:tcW w:w="1452" w:type="dxa"/>
          </w:tcPr>
          <w:p w:rsidR="00276FA7" w:rsidRPr="00690CD9" w:rsidRDefault="00276FA7" w:rsidP="0004342A">
            <w:pPr>
              <w:pStyle w:val="TableParagraph"/>
              <w:spacing w:before="96"/>
              <w:ind w:left="75" w:right="61" w:firstLine="74"/>
              <w:jc w:val="both"/>
            </w:pPr>
            <w:r w:rsidRPr="00690CD9">
              <w:t>Плановое значение показателя</w:t>
            </w:r>
          </w:p>
        </w:tc>
        <w:tc>
          <w:tcPr>
            <w:tcW w:w="1382" w:type="dxa"/>
          </w:tcPr>
          <w:p w:rsidR="00276FA7" w:rsidRPr="00690CD9" w:rsidRDefault="00276FA7" w:rsidP="0004342A">
            <w:pPr>
              <w:pStyle w:val="TableParagraph"/>
              <w:spacing w:before="96"/>
              <w:ind w:left="64" w:right="53"/>
              <w:jc w:val="center"/>
            </w:pPr>
            <w:r w:rsidRPr="00690CD9">
              <w:t>Достигнут ое    значение показател я по состояни ю на отчетную дату</w:t>
            </w:r>
          </w:p>
        </w:tc>
        <w:tc>
          <w:tcPr>
            <w:tcW w:w="1027" w:type="dxa"/>
          </w:tcPr>
          <w:p w:rsidR="00276FA7" w:rsidRPr="00690CD9" w:rsidRDefault="00276FA7" w:rsidP="0004342A">
            <w:pPr>
              <w:pStyle w:val="TableParagraph"/>
              <w:spacing w:before="96"/>
              <w:ind w:left="62" w:right="51"/>
              <w:jc w:val="center"/>
            </w:pPr>
            <w:r w:rsidRPr="00690CD9">
              <w:t>Процентвыполнения плана</w:t>
            </w:r>
          </w:p>
        </w:tc>
        <w:tc>
          <w:tcPr>
            <w:tcW w:w="1274" w:type="dxa"/>
          </w:tcPr>
          <w:p w:rsidR="00276FA7" w:rsidRPr="00690CD9" w:rsidRDefault="00276FA7" w:rsidP="0004342A">
            <w:pPr>
              <w:pStyle w:val="TableParagraph"/>
              <w:spacing w:before="96"/>
              <w:ind w:left="86" w:right="72" w:hanging="3"/>
              <w:jc w:val="center"/>
            </w:pPr>
            <w:r w:rsidRPr="00690CD9">
              <w:t>Причина отклонения</w:t>
            </w:r>
          </w:p>
        </w:tc>
      </w:tr>
      <w:tr w:rsidR="00276FA7" w:rsidRPr="00A567D6" w:rsidTr="0004342A">
        <w:trPr>
          <w:trHeight w:val="527"/>
        </w:trPr>
        <w:tc>
          <w:tcPr>
            <w:tcW w:w="708" w:type="dxa"/>
          </w:tcPr>
          <w:p w:rsidR="00276FA7" w:rsidRPr="0004342A" w:rsidRDefault="00276FA7" w:rsidP="0004342A">
            <w:pPr>
              <w:pStyle w:val="TableParagraph"/>
              <w:spacing w:before="100"/>
              <w:ind w:left="8"/>
              <w:jc w:val="center"/>
              <w:rPr>
                <w:b/>
              </w:rPr>
            </w:pPr>
            <w:r w:rsidRPr="0004342A">
              <w:rPr>
                <w:b/>
              </w:rPr>
              <w:t>1</w:t>
            </w:r>
          </w:p>
        </w:tc>
        <w:tc>
          <w:tcPr>
            <w:tcW w:w="1135" w:type="dxa"/>
          </w:tcPr>
          <w:p w:rsidR="00276FA7" w:rsidRPr="0004342A" w:rsidRDefault="00276FA7" w:rsidP="0004342A">
            <w:pPr>
              <w:pStyle w:val="TableParagraph"/>
              <w:spacing w:before="100"/>
              <w:ind w:left="8"/>
              <w:jc w:val="center"/>
              <w:rPr>
                <w:b/>
              </w:rPr>
            </w:pPr>
            <w:r w:rsidRPr="0004342A">
              <w:rPr>
                <w:b/>
              </w:rPr>
              <w:t>2</w:t>
            </w:r>
          </w:p>
        </w:tc>
        <w:tc>
          <w:tcPr>
            <w:tcW w:w="1985" w:type="dxa"/>
          </w:tcPr>
          <w:p w:rsidR="00276FA7" w:rsidRPr="0004342A" w:rsidRDefault="00276FA7" w:rsidP="0004342A">
            <w:pPr>
              <w:pStyle w:val="TableParagraph"/>
              <w:spacing w:before="100"/>
              <w:ind w:left="4"/>
              <w:jc w:val="center"/>
              <w:rPr>
                <w:b/>
              </w:rPr>
            </w:pPr>
            <w:r w:rsidRPr="0004342A">
              <w:rPr>
                <w:b/>
              </w:rPr>
              <w:t>3</w:t>
            </w:r>
          </w:p>
        </w:tc>
        <w:tc>
          <w:tcPr>
            <w:tcW w:w="1382" w:type="dxa"/>
          </w:tcPr>
          <w:p w:rsidR="00276FA7" w:rsidRPr="0004342A" w:rsidRDefault="00276FA7" w:rsidP="0004342A">
            <w:pPr>
              <w:pStyle w:val="TableParagraph"/>
              <w:spacing w:before="100"/>
              <w:ind w:left="8"/>
              <w:jc w:val="center"/>
              <w:rPr>
                <w:b/>
              </w:rPr>
            </w:pPr>
            <w:r w:rsidRPr="0004342A">
              <w:rPr>
                <w:b/>
              </w:rPr>
              <w:t>4</w:t>
            </w:r>
          </w:p>
        </w:tc>
        <w:tc>
          <w:tcPr>
            <w:tcW w:w="1452" w:type="dxa"/>
          </w:tcPr>
          <w:p w:rsidR="00276FA7" w:rsidRPr="0004342A" w:rsidRDefault="00276FA7" w:rsidP="0004342A">
            <w:pPr>
              <w:pStyle w:val="TableParagraph"/>
              <w:spacing w:before="100"/>
              <w:ind w:left="11"/>
              <w:jc w:val="center"/>
              <w:rPr>
                <w:b/>
              </w:rPr>
            </w:pPr>
            <w:r w:rsidRPr="0004342A">
              <w:rPr>
                <w:b/>
              </w:rPr>
              <w:t>5</w:t>
            </w:r>
          </w:p>
        </w:tc>
        <w:tc>
          <w:tcPr>
            <w:tcW w:w="1382" w:type="dxa"/>
          </w:tcPr>
          <w:p w:rsidR="00276FA7" w:rsidRPr="0004342A" w:rsidRDefault="00276FA7" w:rsidP="0004342A">
            <w:pPr>
              <w:pStyle w:val="TableParagraph"/>
              <w:spacing w:before="100"/>
              <w:ind w:left="15"/>
              <w:jc w:val="center"/>
              <w:rPr>
                <w:b/>
              </w:rPr>
            </w:pPr>
            <w:r w:rsidRPr="0004342A">
              <w:rPr>
                <w:b/>
              </w:rPr>
              <w:t>6</w:t>
            </w:r>
          </w:p>
        </w:tc>
        <w:tc>
          <w:tcPr>
            <w:tcW w:w="1027" w:type="dxa"/>
          </w:tcPr>
          <w:p w:rsidR="00276FA7" w:rsidRPr="0004342A" w:rsidRDefault="00276FA7" w:rsidP="0004342A">
            <w:pPr>
              <w:pStyle w:val="TableParagraph"/>
              <w:spacing w:before="100"/>
              <w:ind w:left="11"/>
              <w:jc w:val="center"/>
              <w:rPr>
                <w:b/>
              </w:rPr>
            </w:pPr>
            <w:r w:rsidRPr="0004342A">
              <w:rPr>
                <w:b/>
              </w:rPr>
              <w:t>7</w:t>
            </w:r>
          </w:p>
        </w:tc>
        <w:tc>
          <w:tcPr>
            <w:tcW w:w="1274" w:type="dxa"/>
          </w:tcPr>
          <w:p w:rsidR="00276FA7" w:rsidRPr="0004342A" w:rsidRDefault="00276FA7" w:rsidP="0004342A">
            <w:pPr>
              <w:pStyle w:val="TableParagraph"/>
              <w:spacing w:before="100"/>
              <w:ind w:left="14"/>
              <w:jc w:val="center"/>
              <w:rPr>
                <w:b/>
              </w:rPr>
            </w:pPr>
            <w:r w:rsidRPr="0004342A">
              <w:rPr>
                <w:b/>
              </w:rPr>
              <w:t>8</w:t>
            </w:r>
          </w:p>
        </w:tc>
      </w:tr>
      <w:tr w:rsidR="00276FA7" w:rsidRPr="00A567D6" w:rsidTr="0004342A">
        <w:trPr>
          <w:trHeight w:val="525"/>
        </w:trPr>
        <w:tc>
          <w:tcPr>
            <w:tcW w:w="708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135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985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382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452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382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027" w:type="dxa"/>
          </w:tcPr>
          <w:p w:rsidR="00276FA7" w:rsidRPr="00690CD9" w:rsidRDefault="00276FA7">
            <w:pPr>
              <w:pStyle w:val="TableParagraph"/>
            </w:pPr>
          </w:p>
        </w:tc>
        <w:tc>
          <w:tcPr>
            <w:tcW w:w="1274" w:type="dxa"/>
          </w:tcPr>
          <w:p w:rsidR="00276FA7" w:rsidRPr="00690CD9" w:rsidRDefault="00276FA7">
            <w:pPr>
              <w:pStyle w:val="TableParagraph"/>
            </w:pPr>
          </w:p>
        </w:tc>
      </w:tr>
    </w:tbl>
    <w:p w:rsidR="00276FA7" w:rsidRPr="00A567D6" w:rsidRDefault="00276FA7">
      <w:pPr>
        <w:pStyle w:val="BodyText"/>
        <w:spacing w:before="4"/>
        <w:ind w:left="0"/>
        <w:jc w:val="left"/>
        <w:rPr>
          <w:sz w:val="24"/>
          <w:szCs w:val="24"/>
        </w:rPr>
      </w:pPr>
    </w:p>
    <w:p w:rsidR="00276FA7" w:rsidRPr="00A567D6" w:rsidRDefault="00276FA7">
      <w:pPr>
        <w:pStyle w:val="BodyText"/>
        <w:tabs>
          <w:tab w:val="left" w:pos="5569"/>
          <w:tab w:val="left" w:pos="6900"/>
          <w:tab w:val="left" w:pos="10047"/>
        </w:tabs>
        <w:rPr>
          <w:sz w:val="24"/>
          <w:szCs w:val="24"/>
        </w:rPr>
      </w:pPr>
      <w:r w:rsidRPr="00A567D6">
        <w:rPr>
          <w:sz w:val="24"/>
          <w:szCs w:val="24"/>
        </w:rPr>
        <w:t>РуководительУчреждения</w:t>
      </w:r>
      <w:r w:rsidRPr="00A567D6">
        <w:rPr>
          <w:sz w:val="24"/>
          <w:szCs w:val="24"/>
          <w:u w:val="single"/>
        </w:rPr>
        <w:tab/>
      </w:r>
      <w:r w:rsidRPr="00A567D6">
        <w:rPr>
          <w:sz w:val="24"/>
          <w:szCs w:val="24"/>
          <w:u w:val="single"/>
        </w:rPr>
        <w:tab/>
      </w:r>
      <w:r w:rsidRPr="00A567D6">
        <w:rPr>
          <w:sz w:val="24"/>
          <w:szCs w:val="24"/>
          <w:u w:val="single"/>
        </w:rPr>
        <w:tab/>
      </w:r>
    </w:p>
    <w:p w:rsidR="00276FA7" w:rsidRPr="00A567D6" w:rsidRDefault="00276FA7">
      <w:pPr>
        <w:tabs>
          <w:tab w:val="left" w:pos="4318"/>
          <w:tab w:val="left" w:pos="7300"/>
        </w:tabs>
        <w:spacing w:before="1"/>
        <w:ind w:left="682"/>
        <w:jc w:val="both"/>
        <w:rPr>
          <w:sz w:val="24"/>
          <w:szCs w:val="24"/>
        </w:rPr>
      </w:pPr>
      <w:r w:rsidRPr="00A567D6">
        <w:rPr>
          <w:sz w:val="24"/>
          <w:szCs w:val="24"/>
        </w:rPr>
        <w:t>(уполномоченноелицо)</w:t>
      </w:r>
      <w:r w:rsidRPr="00A567D6">
        <w:rPr>
          <w:sz w:val="24"/>
          <w:szCs w:val="24"/>
        </w:rPr>
        <w:tab/>
        <w:t>(должность)(подпись)</w:t>
      </w:r>
      <w:r w:rsidRPr="00A567D6">
        <w:rPr>
          <w:sz w:val="24"/>
          <w:szCs w:val="24"/>
        </w:rPr>
        <w:tab/>
        <w:t>(расшифровкаподписи)</w:t>
      </w:r>
    </w:p>
    <w:p w:rsidR="00276FA7" w:rsidRPr="00A567D6" w:rsidRDefault="00276FA7">
      <w:pPr>
        <w:pStyle w:val="BodyText"/>
        <w:ind w:left="0"/>
        <w:jc w:val="left"/>
        <w:rPr>
          <w:sz w:val="24"/>
          <w:szCs w:val="24"/>
        </w:rPr>
      </w:pPr>
    </w:p>
    <w:p w:rsidR="00276FA7" w:rsidRPr="00A567D6" w:rsidRDefault="00276FA7">
      <w:pPr>
        <w:pStyle w:val="BodyText"/>
        <w:tabs>
          <w:tab w:val="left" w:pos="2948"/>
          <w:tab w:val="left" w:pos="5116"/>
          <w:tab w:val="left" w:pos="7353"/>
          <w:tab w:val="left" w:pos="8754"/>
        </w:tabs>
        <w:spacing w:line="321" w:lineRule="exact"/>
        <w:jc w:val="left"/>
        <w:rPr>
          <w:sz w:val="24"/>
          <w:szCs w:val="24"/>
        </w:rPr>
      </w:pPr>
      <w:r w:rsidRPr="00A567D6">
        <w:rPr>
          <w:sz w:val="24"/>
          <w:szCs w:val="24"/>
        </w:rPr>
        <w:t>Исполнитель</w:t>
      </w:r>
      <w:r w:rsidRPr="00A567D6">
        <w:rPr>
          <w:sz w:val="24"/>
          <w:szCs w:val="24"/>
        </w:rPr>
        <w:tab/>
      </w:r>
      <w:r w:rsidRPr="00A567D6">
        <w:rPr>
          <w:sz w:val="24"/>
          <w:szCs w:val="24"/>
          <w:u w:val="single"/>
        </w:rPr>
        <w:tab/>
      </w:r>
      <w:r w:rsidRPr="00A567D6">
        <w:rPr>
          <w:sz w:val="24"/>
          <w:szCs w:val="24"/>
          <w:u w:val="single"/>
        </w:rPr>
        <w:tab/>
      </w:r>
      <w:r w:rsidRPr="00A567D6">
        <w:rPr>
          <w:sz w:val="24"/>
          <w:szCs w:val="24"/>
          <w:u w:val="single"/>
        </w:rPr>
        <w:tab/>
      </w:r>
    </w:p>
    <w:p w:rsidR="00276FA7" w:rsidRPr="00A567D6" w:rsidRDefault="00276FA7">
      <w:pPr>
        <w:tabs>
          <w:tab w:val="left" w:pos="3478"/>
          <w:tab w:val="left" w:pos="5492"/>
        </w:tabs>
        <w:spacing w:line="275" w:lineRule="exact"/>
        <w:ind w:left="1020"/>
        <w:jc w:val="center"/>
        <w:rPr>
          <w:sz w:val="24"/>
          <w:szCs w:val="24"/>
        </w:rPr>
      </w:pPr>
      <w:r w:rsidRPr="00A567D6">
        <w:rPr>
          <w:sz w:val="24"/>
          <w:szCs w:val="24"/>
        </w:rPr>
        <w:t>(должность)</w:t>
      </w:r>
      <w:r w:rsidRPr="00A567D6">
        <w:rPr>
          <w:sz w:val="24"/>
          <w:szCs w:val="24"/>
        </w:rPr>
        <w:tab/>
        <w:t>(ФИО)</w:t>
      </w:r>
      <w:r w:rsidRPr="00A567D6">
        <w:rPr>
          <w:sz w:val="24"/>
          <w:szCs w:val="24"/>
        </w:rPr>
        <w:tab/>
        <w:t>(телефон)</w:t>
      </w:r>
    </w:p>
    <w:p w:rsidR="00276FA7" w:rsidRPr="00A567D6" w:rsidRDefault="00276FA7">
      <w:pPr>
        <w:pStyle w:val="BodyText"/>
        <w:spacing w:before="1"/>
        <w:ind w:left="0"/>
        <w:jc w:val="left"/>
        <w:rPr>
          <w:sz w:val="24"/>
          <w:szCs w:val="24"/>
        </w:rPr>
      </w:pPr>
    </w:p>
    <w:p w:rsidR="00276FA7" w:rsidRDefault="00276FA7" w:rsidP="00C54A73">
      <w:pPr>
        <w:pStyle w:val="BodyText"/>
        <w:tabs>
          <w:tab w:val="left" w:pos="2585"/>
        </w:tabs>
        <w:rPr>
          <w:sz w:val="24"/>
          <w:szCs w:val="24"/>
        </w:rPr>
      </w:pPr>
      <w:r w:rsidRPr="00A567D6">
        <w:rPr>
          <w:sz w:val="24"/>
          <w:szCs w:val="24"/>
        </w:rPr>
        <w:t>""</w:t>
      </w:r>
      <w:r w:rsidRPr="00A567D6">
        <w:rPr>
          <w:sz w:val="24"/>
          <w:szCs w:val="24"/>
          <w:u w:val="single"/>
        </w:rPr>
        <w:tab/>
      </w:r>
      <w:r w:rsidRPr="00A567D6">
        <w:rPr>
          <w:sz w:val="24"/>
          <w:szCs w:val="24"/>
        </w:rPr>
        <w:t>20г.</w:t>
      </w:r>
    </w:p>
    <w:p w:rsidR="00276FA7" w:rsidRPr="00A567D6" w:rsidRDefault="00276FA7" w:rsidP="0034776F">
      <w:pPr>
        <w:pStyle w:val="BodyText"/>
        <w:spacing w:before="66" w:line="322" w:lineRule="exact"/>
        <w:jc w:val="left"/>
        <w:rPr>
          <w:sz w:val="24"/>
          <w:szCs w:val="24"/>
        </w:rPr>
      </w:pPr>
      <w:r w:rsidRPr="00A567D6">
        <w:rPr>
          <w:sz w:val="24"/>
          <w:szCs w:val="24"/>
        </w:rPr>
        <w:t>--------------------------------</w:t>
      </w:r>
    </w:p>
    <w:p w:rsidR="00276FA7" w:rsidRPr="00A567D6" w:rsidRDefault="00276FA7" w:rsidP="0034776F">
      <w:pPr>
        <w:pStyle w:val="BodyText"/>
        <w:ind w:right="544"/>
        <w:rPr>
          <w:sz w:val="24"/>
          <w:szCs w:val="24"/>
        </w:rPr>
      </w:pPr>
      <w:r w:rsidRPr="00A567D6">
        <w:rPr>
          <w:sz w:val="24"/>
          <w:szCs w:val="24"/>
        </w:rPr>
        <w:t>&lt;*&gt; 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sectPr w:rsidR="00276FA7" w:rsidRPr="00A567D6" w:rsidSect="00E24A2A">
      <w:pgSz w:w="11910" w:h="16840"/>
      <w:pgMar w:top="851" w:right="851" w:bottom="85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586"/>
    <w:multiLevelType w:val="hybridMultilevel"/>
    <w:tmpl w:val="E7E030AC"/>
    <w:lvl w:ilvl="0" w:tplc="7F72D324">
      <w:start w:val="1"/>
      <w:numFmt w:val="decimal"/>
      <w:lvlText w:val="%1."/>
      <w:lvlJc w:val="left"/>
      <w:pPr>
        <w:ind w:left="68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BFE6A7C">
      <w:numFmt w:val="bullet"/>
      <w:lvlText w:val="•"/>
      <w:lvlJc w:val="left"/>
      <w:pPr>
        <w:ind w:left="1670" w:hanging="324"/>
      </w:pPr>
      <w:rPr>
        <w:rFonts w:hint="default"/>
      </w:rPr>
    </w:lvl>
    <w:lvl w:ilvl="2" w:tplc="75E0A79E">
      <w:numFmt w:val="bullet"/>
      <w:lvlText w:val="•"/>
      <w:lvlJc w:val="left"/>
      <w:pPr>
        <w:ind w:left="2660" w:hanging="324"/>
      </w:pPr>
      <w:rPr>
        <w:rFonts w:hint="default"/>
      </w:rPr>
    </w:lvl>
    <w:lvl w:ilvl="3" w:tplc="F6C0B792">
      <w:numFmt w:val="bullet"/>
      <w:lvlText w:val="•"/>
      <w:lvlJc w:val="left"/>
      <w:pPr>
        <w:ind w:left="3651" w:hanging="324"/>
      </w:pPr>
      <w:rPr>
        <w:rFonts w:hint="default"/>
      </w:rPr>
    </w:lvl>
    <w:lvl w:ilvl="4" w:tplc="E474E6B2">
      <w:numFmt w:val="bullet"/>
      <w:lvlText w:val="•"/>
      <w:lvlJc w:val="left"/>
      <w:pPr>
        <w:ind w:left="4641" w:hanging="324"/>
      </w:pPr>
      <w:rPr>
        <w:rFonts w:hint="default"/>
      </w:rPr>
    </w:lvl>
    <w:lvl w:ilvl="5" w:tplc="F8A80F42">
      <w:numFmt w:val="bullet"/>
      <w:lvlText w:val="•"/>
      <w:lvlJc w:val="left"/>
      <w:pPr>
        <w:ind w:left="5632" w:hanging="324"/>
      </w:pPr>
      <w:rPr>
        <w:rFonts w:hint="default"/>
      </w:rPr>
    </w:lvl>
    <w:lvl w:ilvl="6" w:tplc="CBDC5306">
      <w:numFmt w:val="bullet"/>
      <w:lvlText w:val="•"/>
      <w:lvlJc w:val="left"/>
      <w:pPr>
        <w:ind w:left="6622" w:hanging="324"/>
      </w:pPr>
      <w:rPr>
        <w:rFonts w:hint="default"/>
      </w:rPr>
    </w:lvl>
    <w:lvl w:ilvl="7" w:tplc="7A82486A">
      <w:numFmt w:val="bullet"/>
      <w:lvlText w:val="•"/>
      <w:lvlJc w:val="left"/>
      <w:pPr>
        <w:ind w:left="7612" w:hanging="324"/>
      </w:pPr>
      <w:rPr>
        <w:rFonts w:hint="default"/>
      </w:rPr>
    </w:lvl>
    <w:lvl w:ilvl="8" w:tplc="A05454CC">
      <w:numFmt w:val="bullet"/>
      <w:lvlText w:val="•"/>
      <w:lvlJc w:val="left"/>
      <w:pPr>
        <w:ind w:left="8603" w:hanging="324"/>
      </w:pPr>
      <w:rPr>
        <w:rFonts w:hint="default"/>
      </w:rPr>
    </w:lvl>
  </w:abstractNum>
  <w:abstractNum w:abstractNumId="1">
    <w:nsid w:val="187873E9"/>
    <w:multiLevelType w:val="hybridMultilevel"/>
    <w:tmpl w:val="5A3AC254"/>
    <w:lvl w:ilvl="0" w:tplc="B6B610F6">
      <w:start w:val="2"/>
      <w:numFmt w:val="decimal"/>
      <w:lvlText w:val="%1"/>
      <w:lvlJc w:val="left"/>
      <w:pPr>
        <w:ind w:left="682" w:hanging="681"/>
      </w:pPr>
      <w:rPr>
        <w:rFonts w:cs="Times New Roman" w:hint="default"/>
      </w:rPr>
    </w:lvl>
    <w:lvl w:ilvl="1" w:tplc="2F1A42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A4CE6FC">
      <w:numFmt w:val="bullet"/>
      <w:lvlText w:val="•"/>
      <w:lvlJc w:val="left"/>
      <w:pPr>
        <w:ind w:left="2660" w:hanging="681"/>
      </w:pPr>
      <w:rPr>
        <w:rFonts w:hint="default"/>
      </w:rPr>
    </w:lvl>
    <w:lvl w:ilvl="3" w:tplc="0EE012BE">
      <w:numFmt w:val="bullet"/>
      <w:lvlText w:val="•"/>
      <w:lvlJc w:val="left"/>
      <w:pPr>
        <w:ind w:left="3651" w:hanging="681"/>
      </w:pPr>
      <w:rPr>
        <w:rFonts w:hint="default"/>
      </w:rPr>
    </w:lvl>
    <w:lvl w:ilvl="4" w:tplc="88A6CA2E">
      <w:numFmt w:val="bullet"/>
      <w:lvlText w:val="•"/>
      <w:lvlJc w:val="left"/>
      <w:pPr>
        <w:ind w:left="4641" w:hanging="681"/>
      </w:pPr>
      <w:rPr>
        <w:rFonts w:hint="default"/>
      </w:rPr>
    </w:lvl>
    <w:lvl w:ilvl="5" w:tplc="F99EAEEE">
      <w:numFmt w:val="bullet"/>
      <w:lvlText w:val="•"/>
      <w:lvlJc w:val="left"/>
      <w:pPr>
        <w:ind w:left="5632" w:hanging="681"/>
      </w:pPr>
      <w:rPr>
        <w:rFonts w:hint="default"/>
      </w:rPr>
    </w:lvl>
    <w:lvl w:ilvl="6" w:tplc="77DCC802">
      <w:numFmt w:val="bullet"/>
      <w:lvlText w:val="•"/>
      <w:lvlJc w:val="left"/>
      <w:pPr>
        <w:ind w:left="6622" w:hanging="681"/>
      </w:pPr>
      <w:rPr>
        <w:rFonts w:hint="default"/>
      </w:rPr>
    </w:lvl>
    <w:lvl w:ilvl="7" w:tplc="7234B642">
      <w:numFmt w:val="bullet"/>
      <w:lvlText w:val="•"/>
      <w:lvlJc w:val="left"/>
      <w:pPr>
        <w:ind w:left="7612" w:hanging="681"/>
      </w:pPr>
      <w:rPr>
        <w:rFonts w:hint="default"/>
      </w:rPr>
    </w:lvl>
    <w:lvl w:ilvl="8" w:tplc="82FC8542">
      <w:numFmt w:val="bullet"/>
      <w:lvlText w:val="•"/>
      <w:lvlJc w:val="left"/>
      <w:pPr>
        <w:ind w:left="8603" w:hanging="681"/>
      </w:pPr>
      <w:rPr>
        <w:rFonts w:hint="default"/>
      </w:rPr>
    </w:lvl>
  </w:abstractNum>
  <w:abstractNum w:abstractNumId="2">
    <w:nsid w:val="31205497"/>
    <w:multiLevelType w:val="hybridMultilevel"/>
    <w:tmpl w:val="D91231F8"/>
    <w:lvl w:ilvl="0" w:tplc="76AE61F6">
      <w:start w:val="3"/>
      <w:numFmt w:val="decimal"/>
      <w:lvlText w:val="%1"/>
      <w:lvlJc w:val="left"/>
      <w:pPr>
        <w:ind w:left="1102" w:hanging="420"/>
      </w:pPr>
      <w:rPr>
        <w:rFonts w:cs="Times New Roman" w:hint="default"/>
      </w:rPr>
    </w:lvl>
    <w:lvl w:ilvl="1" w:tplc="7D14F9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80D62E">
      <w:numFmt w:val="bullet"/>
      <w:lvlText w:val="-"/>
      <w:lvlJc w:val="left"/>
      <w:pPr>
        <w:ind w:left="682" w:hanging="185"/>
      </w:pPr>
      <w:rPr>
        <w:rFonts w:ascii="Times New Roman" w:eastAsia="Times New Roman" w:hAnsi="Times New Roman" w:hint="default"/>
        <w:w w:val="100"/>
        <w:sz w:val="28"/>
      </w:rPr>
    </w:lvl>
    <w:lvl w:ilvl="3" w:tplc="39409712">
      <w:numFmt w:val="bullet"/>
      <w:lvlText w:val="•"/>
      <w:lvlJc w:val="left"/>
      <w:pPr>
        <w:ind w:left="3207" w:hanging="185"/>
      </w:pPr>
      <w:rPr>
        <w:rFonts w:hint="default"/>
      </w:rPr>
    </w:lvl>
    <w:lvl w:ilvl="4" w:tplc="16F6566E">
      <w:numFmt w:val="bullet"/>
      <w:lvlText w:val="•"/>
      <w:lvlJc w:val="left"/>
      <w:pPr>
        <w:ind w:left="4261" w:hanging="185"/>
      </w:pPr>
      <w:rPr>
        <w:rFonts w:hint="default"/>
      </w:rPr>
    </w:lvl>
    <w:lvl w:ilvl="5" w:tplc="1250F54A">
      <w:numFmt w:val="bullet"/>
      <w:lvlText w:val="•"/>
      <w:lvlJc w:val="left"/>
      <w:pPr>
        <w:ind w:left="5315" w:hanging="185"/>
      </w:pPr>
      <w:rPr>
        <w:rFonts w:hint="default"/>
      </w:rPr>
    </w:lvl>
    <w:lvl w:ilvl="6" w:tplc="BE1E3124">
      <w:numFmt w:val="bullet"/>
      <w:lvlText w:val="•"/>
      <w:lvlJc w:val="left"/>
      <w:pPr>
        <w:ind w:left="6368" w:hanging="185"/>
      </w:pPr>
      <w:rPr>
        <w:rFonts w:hint="default"/>
      </w:rPr>
    </w:lvl>
    <w:lvl w:ilvl="7" w:tplc="84900912">
      <w:numFmt w:val="bullet"/>
      <w:lvlText w:val="•"/>
      <w:lvlJc w:val="left"/>
      <w:pPr>
        <w:ind w:left="7422" w:hanging="185"/>
      </w:pPr>
      <w:rPr>
        <w:rFonts w:hint="default"/>
      </w:rPr>
    </w:lvl>
    <w:lvl w:ilvl="8" w:tplc="555615DC">
      <w:numFmt w:val="bullet"/>
      <w:lvlText w:val="•"/>
      <w:lvlJc w:val="left"/>
      <w:pPr>
        <w:ind w:left="8476" w:hanging="185"/>
      </w:pPr>
      <w:rPr>
        <w:rFonts w:hint="default"/>
      </w:rPr>
    </w:lvl>
  </w:abstractNum>
  <w:abstractNum w:abstractNumId="3">
    <w:nsid w:val="347A5863"/>
    <w:multiLevelType w:val="hybridMultilevel"/>
    <w:tmpl w:val="D5AA848A"/>
    <w:lvl w:ilvl="0" w:tplc="01A0BCBC">
      <w:start w:val="4"/>
      <w:numFmt w:val="decimal"/>
      <w:lvlText w:val="%1"/>
      <w:lvlJc w:val="left"/>
      <w:pPr>
        <w:ind w:left="682" w:hanging="708"/>
      </w:pPr>
      <w:rPr>
        <w:rFonts w:cs="Times New Roman" w:hint="default"/>
      </w:rPr>
    </w:lvl>
    <w:lvl w:ilvl="1" w:tplc="1F3ED0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82671F8">
      <w:numFmt w:val="bullet"/>
      <w:lvlText w:val="•"/>
      <w:lvlJc w:val="left"/>
      <w:pPr>
        <w:ind w:left="2660" w:hanging="708"/>
      </w:pPr>
      <w:rPr>
        <w:rFonts w:hint="default"/>
      </w:rPr>
    </w:lvl>
    <w:lvl w:ilvl="3" w:tplc="9AE603A6">
      <w:numFmt w:val="bullet"/>
      <w:lvlText w:val="•"/>
      <w:lvlJc w:val="left"/>
      <w:pPr>
        <w:ind w:left="3651" w:hanging="708"/>
      </w:pPr>
      <w:rPr>
        <w:rFonts w:hint="default"/>
      </w:rPr>
    </w:lvl>
    <w:lvl w:ilvl="4" w:tplc="308A9986">
      <w:numFmt w:val="bullet"/>
      <w:lvlText w:val="•"/>
      <w:lvlJc w:val="left"/>
      <w:pPr>
        <w:ind w:left="4641" w:hanging="708"/>
      </w:pPr>
      <w:rPr>
        <w:rFonts w:hint="default"/>
      </w:rPr>
    </w:lvl>
    <w:lvl w:ilvl="5" w:tplc="4D7CEB12">
      <w:numFmt w:val="bullet"/>
      <w:lvlText w:val="•"/>
      <w:lvlJc w:val="left"/>
      <w:pPr>
        <w:ind w:left="5632" w:hanging="708"/>
      </w:pPr>
      <w:rPr>
        <w:rFonts w:hint="default"/>
      </w:rPr>
    </w:lvl>
    <w:lvl w:ilvl="6" w:tplc="A2A03CA8">
      <w:numFmt w:val="bullet"/>
      <w:lvlText w:val="•"/>
      <w:lvlJc w:val="left"/>
      <w:pPr>
        <w:ind w:left="6622" w:hanging="708"/>
      </w:pPr>
      <w:rPr>
        <w:rFonts w:hint="default"/>
      </w:rPr>
    </w:lvl>
    <w:lvl w:ilvl="7" w:tplc="8850D910">
      <w:numFmt w:val="bullet"/>
      <w:lvlText w:val="•"/>
      <w:lvlJc w:val="left"/>
      <w:pPr>
        <w:ind w:left="7612" w:hanging="708"/>
      </w:pPr>
      <w:rPr>
        <w:rFonts w:hint="default"/>
      </w:rPr>
    </w:lvl>
    <w:lvl w:ilvl="8" w:tplc="C5FA8212">
      <w:numFmt w:val="bullet"/>
      <w:lvlText w:val="•"/>
      <w:lvlJc w:val="left"/>
      <w:pPr>
        <w:ind w:left="8603" w:hanging="708"/>
      </w:pPr>
      <w:rPr>
        <w:rFonts w:hint="default"/>
      </w:rPr>
    </w:lvl>
  </w:abstractNum>
  <w:abstractNum w:abstractNumId="4">
    <w:nsid w:val="3E463496"/>
    <w:multiLevelType w:val="hybridMultilevel"/>
    <w:tmpl w:val="2D06C410"/>
    <w:lvl w:ilvl="0" w:tplc="25047164">
      <w:start w:val="1"/>
      <w:numFmt w:val="decimal"/>
      <w:lvlText w:val="%1."/>
      <w:lvlJc w:val="left"/>
      <w:pPr>
        <w:ind w:left="6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F1C6F74">
      <w:start w:val="1"/>
      <w:numFmt w:val="decimal"/>
      <w:lvlText w:val="%2."/>
      <w:lvlJc w:val="left"/>
      <w:pPr>
        <w:ind w:left="432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168C4256">
      <w:numFmt w:val="bullet"/>
      <w:lvlText w:val="•"/>
      <w:lvlJc w:val="left"/>
      <w:pPr>
        <w:ind w:left="5016" w:hanging="281"/>
      </w:pPr>
      <w:rPr>
        <w:rFonts w:hint="default"/>
      </w:rPr>
    </w:lvl>
    <w:lvl w:ilvl="3" w:tplc="388CAA24">
      <w:numFmt w:val="bullet"/>
      <w:lvlText w:val="•"/>
      <w:lvlJc w:val="left"/>
      <w:pPr>
        <w:ind w:left="5712" w:hanging="281"/>
      </w:pPr>
      <w:rPr>
        <w:rFonts w:hint="default"/>
      </w:rPr>
    </w:lvl>
    <w:lvl w:ilvl="4" w:tplc="A4447484">
      <w:numFmt w:val="bullet"/>
      <w:lvlText w:val="•"/>
      <w:lvlJc w:val="left"/>
      <w:pPr>
        <w:ind w:left="6408" w:hanging="281"/>
      </w:pPr>
      <w:rPr>
        <w:rFonts w:hint="default"/>
      </w:rPr>
    </w:lvl>
    <w:lvl w:ilvl="5" w:tplc="721ADE3A">
      <w:numFmt w:val="bullet"/>
      <w:lvlText w:val="•"/>
      <w:lvlJc w:val="left"/>
      <w:pPr>
        <w:ind w:left="7104" w:hanging="281"/>
      </w:pPr>
      <w:rPr>
        <w:rFonts w:hint="default"/>
      </w:rPr>
    </w:lvl>
    <w:lvl w:ilvl="6" w:tplc="18C8392E">
      <w:numFmt w:val="bullet"/>
      <w:lvlText w:val="•"/>
      <w:lvlJc w:val="left"/>
      <w:pPr>
        <w:ind w:left="7800" w:hanging="281"/>
      </w:pPr>
      <w:rPr>
        <w:rFonts w:hint="default"/>
      </w:rPr>
    </w:lvl>
    <w:lvl w:ilvl="7" w:tplc="0742ADE4">
      <w:numFmt w:val="bullet"/>
      <w:lvlText w:val="•"/>
      <w:lvlJc w:val="left"/>
      <w:pPr>
        <w:ind w:left="8496" w:hanging="281"/>
      </w:pPr>
      <w:rPr>
        <w:rFonts w:hint="default"/>
      </w:rPr>
    </w:lvl>
    <w:lvl w:ilvl="8" w:tplc="B8901C80">
      <w:numFmt w:val="bullet"/>
      <w:lvlText w:val="•"/>
      <w:lvlJc w:val="left"/>
      <w:pPr>
        <w:ind w:left="9192" w:hanging="281"/>
      </w:pPr>
      <w:rPr>
        <w:rFonts w:hint="default"/>
      </w:rPr>
    </w:lvl>
  </w:abstractNum>
  <w:abstractNum w:abstractNumId="5">
    <w:nsid w:val="74564A2A"/>
    <w:multiLevelType w:val="hybridMultilevel"/>
    <w:tmpl w:val="87BA9256"/>
    <w:lvl w:ilvl="0" w:tplc="722A3E82">
      <w:start w:val="1"/>
      <w:numFmt w:val="decimal"/>
      <w:lvlText w:val="%1"/>
      <w:lvlJc w:val="left"/>
      <w:pPr>
        <w:ind w:left="682" w:hanging="813"/>
      </w:pPr>
      <w:rPr>
        <w:rFonts w:cs="Times New Roman" w:hint="default"/>
      </w:rPr>
    </w:lvl>
    <w:lvl w:ilvl="1" w:tplc="619272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73845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D302944">
      <w:numFmt w:val="bullet"/>
      <w:lvlText w:val="•"/>
      <w:lvlJc w:val="left"/>
      <w:pPr>
        <w:ind w:left="3985" w:hanging="701"/>
      </w:pPr>
      <w:rPr>
        <w:rFonts w:hint="default"/>
      </w:rPr>
    </w:lvl>
    <w:lvl w:ilvl="4" w:tplc="91447B3C">
      <w:numFmt w:val="bullet"/>
      <w:lvlText w:val="•"/>
      <w:lvlJc w:val="left"/>
      <w:pPr>
        <w:ind w:left="4928" w:hanging="701"/>
      </w:pPr>
      <w:rPr>
        <w:rFonts w:hint="default"/>
      </w:rPr>
    </w:lvl>
    <w:lvl w:ilvl="5" w:tplc="23189672">
      <w:numFmt w:val="bullet"/>
      <w:lvlText w:val="•"/>
      <w:lvlJc w:val="left"/>
      <w:pPr>
        <w:ind w:left="5870" w:hanging="701"/>
      </w:pPr>
      <w:rPr>
        <w:rFonts w:hint="default"/>
      </w:rPr>
    </w:lvl>
    <w:lvl w:ilvl="6" w:tplc="0B84205A">
      <w:numFmt w:val="bullet"/>
      <w:lvlText w:val="•"/>
      <w:lvlJc w:val="left"/>
      <w:pPr>
        <w:ind w:left="6813" w:hanging="701"/>
      </w:pPr>
      <w:rPr>
        <w:rFonts w:hint="default"/>
      </w:rPr>
    </w:lvl>
    <w:lvl w:ilvl="7" w:tplc="780838E2">
      <w:numFmt w:val="bullet"/>
      <w:lvlText w:val="•"/>
      <w:lvlJc w:val="left"/>
      <w:pPr>
        <w:ind w:left="7756" w:hanging="701"/>
      </w:pPr>
      <w:rPr>
        <w:rFonts w:hint="default"/>
      </w:rPr>
    </w:lvl>
    <w:lvl w:ilvl="8" w:tplc="B0427E2C">
      <w:numFmt w:val="bullet"/>
      <w:lvlText w:val="•"/>
      <w:lvlJc w:val="left"/>
      <w:pPr>
        <w:ind w:left="8698" w:hanging="701"/>
      </w:pPr>
      <w:rPr>
        <w:rFonts w:hint="default"/>
      </w:rPr>
    </w:lvl>
  </w:abstractNum>
  <w:abstractNum w:abstractNumId="6">
    <w:nsid w:val="7E096F59"/>
    <w:multiLevelType w:val="hybridMultilevel"/>
    <w:tmpl w:val="F2846A54"/>
    <w:lvl w:ilvl="0" w:tplc="84760D22">
      <w:start w:val="3"/>
      <w:numFmt w:val="decimal"/>
      <w:lvlText w:val="%1"/>
      <w:lvlJc w:val="left"/>
      <w:pPr>
        <w:ind w:left="682" w:hanging="521"/>
      </w:pPr>
      <w:rPr>
        <w:rFonts w:cs="Times New Roman" w:hint="default"/>
      </w:rPr>
    </w:lvl>
    <w:lvl w:ilvl="1" w:tplc="37C26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78A7DA6">
      <w:numFmt w:val="bullet"/>
      <w:lvlText w:val="•"/>
      <w:lvlJc w:val="left"/>
      <w:pPr>
        <w:ind w:left="2660" w:hanging="521"/>
      </w:pPr>
      <w:rPr>
        <w:rFonts w:hint="default"/>
      </w:rPr>
    </w:lvl>
    <w:lvl w:ilvl="3" w:tplc="E60612F4">
      <w:numFmt w:val="bullet"/>
      <w:lvlText w:val="•"/>
      <w:lvlJc w:val="left"/>
      <w:pPr>
        <w:ind w:left="3651" w:hanging="521"/>
      </w:pPr>
      <w:rPr>
        <w:rFonts w:hint="default"/>
      </w:rPr>
    </w:lvl>
    <w:lvl w:ilvl="4" w:tplc="68806B68">
      <w:numFmt w:val="bullet"/>
      <w:lvlText w:val="•"/>
      <w:lvlJc w:val="left"/>
      <w:pPr>
        <w:ind w:left="4641" w:hanging="521"/>
      </w:pPr>
      <w:rPr>
        <w:rFonts w:hint="default"/>
      </w:rPr>
    </w:lvl>
    <w:lvl w:ilvl="5" w:tplc="F39EB684">
      <w:numFmt w:val="bullet"/>
      <w:lvlText w:val="•"/>
      <w:lvlJc w:val="left"/>
      <w:pPr>
        <w:ind w:left="5632" w:hanging="521"/>
      </w:pPr>
      <w:rPr>
        <w:rFonts w:hint="default"/>
      </w:rPr>
    </w:lvl>
    <w:lvl w:ilvl="6" w:tplc="9E36154A">
      <w:numFmt w:val="bullet"/>
      <w:lvlText w:val="•"/>
      <w:lvlJc w:val="left"/>
      <w:pPr>
        <w:ind w:left="6622" w:hanging="521"/>
      </w:pPr>
      <w:rPr>
        <w:rFonts w:hint="default"/>
      </w:rPr>
    </w:lvl>
    <w:lvl w:ilvl="7" w:tplc="07C2097A">
      <w:numFmt w:val="bullet"/>
      <w:lvlText w:val="•"/>
      <w:lvlJc w:val="left"/>
      <w:pPr>
        <w:ind w:left="7612" w:hanging="521"/>
      </w:pPr>
      <w:rPr>
        <w:rFonts w:hint="default"/>
      </w:rPr>
    </w:lvl>
    <w:lvl w:ilvl="8" w:tplc="CA76A216">
      <w:numFmt w:val="bullet"/>
      <w:lvlText w:val="•"/>
      <w:lvlJc w:val="left"/>
      <w:pPr>
        <w:ind w:left="8603" w:hanging="52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362"/>
    <w:rsid w:val="0004342A"/>
    <w:rsid w:val="000C2515"/>
    <w:rsid w:val="00107B65"/>
    <w:rsid w:val="001261D8"/>
    <w:rsid w:val="00194F13"/>
    <w:rsid w:val="001B1801"/>
    <w:rsid w:val="00251FE9"/>
    <w:rsid w:val="00275D0E"/>
    <w:rsid w:val="00276FA7"/>
    <w:rsid w:val="002C0F6D"/>
    <w:rsid w:val="0034776F"/>
    <w:rsid w:val="00363E73"/>
    <w:rsid w:val="003A21B9"/>
    <w:rsid w:val="003A330A"/>
    <w:rsid w:val="00406ADF"/>
    <w:rsid w:val="004103FF"/>
    <w:rsid w:val="00466A1B"/>
    <w:rsid w:val="004C70AD"/>
    <w:rsid w:val="004D055E"/>
    <w:rsid w:val="004D7DE2"/>
    <w:rsid w:val="004F486C"/>
    <w:rsid w:val="00515700"/>
    <w:rsid w:val="005545B7"/>
    <w:rsid w:val="00563E58"/>
    <w:rsid w:val="005A49B9"/>
    <w:rsid w:val="005A56D2"/>
    <w:rsid w:val="00663FC0"/>
    <w:rsid w:val="006806FA"/>
    <w:rsid w:val="00690CD9"/>
    <w:rsid w:val="006F6ED1"/>
    <w:rsid w:val="0071324A"/>
    <w:rsid w:val="00766DA8"/>
    <w:rsid w:val="007854FD"/>
    <w:rsid w:val="007C6C5E"/>
    <w:rsid w:val="00807E53"/>
    <w:rsid w:val="0082495A"/>
    <w:rsid w:val="00835631"/>
    <w:rsid w:val="008567B2"/>
    <w:rsid w:val="008844BB"/>
    <w:rsid w:val="008B4A02"/>
    <w:rsid w:val="00923D91"/>
    <w:rsid w:val="00A567D6"/>
    <w:rsid w:val="00A82474"/>
    <w:rsid w:val="00AD5362"/>
    <w:rsid w:val="00B400B6"/>
    <w:rsid w:val="00B67CE6"/>
    <w:rsid w:val="00BB1D9E"/>
    <w:rsid w:val="00BB5317"/>
    <w:rsid w:val="00BF385D"/>
    <w:rsid w:val="00C00708"/>
    <w:rsid w:val="00C5003F"/>
    <w:rsid w:val="00C54A73"/>
    <w:rsid w:val="00CC1979"/>
    <w:rsid w:val="00D371BE"/>
    <w:rsid w:val="00D66D03"/>
    <w:rsid w:val="00DE170E"/>
    <w:rsid w:val="00E02E03"/>
    <w:rsid w:val="00E24A2A"/>
    <w:rsid w:val="00E27DAD"/>
    <w:rsid w:val="00E46A7F"/>
    <w:rsid w:val="00EB603E"/>
    <w:rsid w:val="00EE5FD4"/>
    <w:rsid w:val="00F264EB"/>
    <w:rsid w:val="00FB32F0"/>
    <w:rsid w:val="00FF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36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3E58"/>
    <w:pPr>
      <w:keepNext/>
      <w:widowControl/>
      <w:suppressAutoHyphens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3E58"/>
    <w:pPr>
      <w:keepNext/>
      <w:widowControl/>
      <w:suppressAutoHyphens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3E58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63E58"/>
    <w:rPr>
      <w:rFonts w:ascii="Calibri" w:hAnsi="Calibri" w:cs="Times New Roman"/>
      <w:b/>
      <w:bCs/>
      <w:sz w:val="28"/>
      <w:szCs w:val="28"/>
      <w:lang w:val="ru-RU" w:eastAsia="ar-SA" w:bidi="ar-SA"/>
    </w:rPr>
  </w:style>
  <w:style w:type="table" w:customStyle="1" w:styleId="TableNormal1">
    <w:name w:val="Table Normal1"/>
    <w:uiPriority w:val="99"/>
    <w:semiHidden/>
    <w:rsid w:val="00AD536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D5362"/>
    <w:pPr>
      <w:ind w:left="682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D5A4E"/>
    <w:rPr>
      <w:rFonts w:ascii="Times New Roman" w:eastAsia="Times New Roman" w:hAnsi="Times New Roman"/>
    </w:rPr>
  </w:style>
  <w:style w:type="paragraph" w:customStyle="1" w:styleId="11">
    <w:name w:val="Заголовок 11"/>
    <w:basedOn w:val="Normal"/>
    <w:uiPriority w:val="99"/>
    <w:rsid w:val="00AD5362"/>
    <w:pPr>
      <w:ind w:left="683" w:right="549"/>
      <w:jc w:val="center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AD5362"/>
    <w:pPr>
      <w:ind w:left="682" w:firstLine="707"/>
      <w:jc w:val="both"/>
    </w:pPr>
  </w:style>
  <w:style w:type="paragraph" w:customStyle="1" w:styleId="TableParagraph">
    <w:name w:val="Table Paragraph"/>
    <w:basedOn w:val="Normal"/>
    <w:uiPriority w:val="99"/>
    <w:rsid w:val="00AD5362"/>
  </w:style>
  <w:style w:type="paragraph" w:customStyle="1" w:styleId="ConsPlusNormal">
    <w:name w:val="ConsPlusNormal"/>
    <w:uiPriority w:val="99"/>
    <w:rsid w:val="003A21B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844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8844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C0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0F6D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828125D80DDBA21EE11433C966B55F33FAB94711F1F3839C3ADC741A2r6X4L" TargetMode="External"/><Relationship Id="rId12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0" Type="http://schemas.openxmlformats.org/officeDocument/2006/relationships/hyperlink" Target="consultantplus://offline/ref=4828125D80DDBA21EE11433C966B55F33CA79E7D16163839C3ADC741A2r6X4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39D77B4C1323746731C1EF863ED33766F60CA53BC26ABE34BE4D21BD00C92F3420BF0E83C84E11789E9C68E2DA1E855866213641E716F027C20FBD02s1u4O" TargetMode="External"/><Relationship Id="rId11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9" Type="http://schemas.openxmlformats.org/officeDocument/2006/relationships/hyperlink" Target="consultantplus://offline/ref=4828125D80DDBA21EE11433C966B55F33CA79E7D16163839C3ADC741A2r6X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15</Pages>
  <Words>6310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Герц Н А</dc:creator>
  <cp:keywords/>
  <dc:description/>
  <cp:lastModifiedBy>Lr2014</cp:lastModifiedBy>
  <cp:revision>2</cp:revision>
  <cp:lastPrinted>2020-09-01T07:14:00Z</cp:lastPrinted>
  <dcterms:created xsi:type="dcterms:W3CDTF">2020-09-04T09:57:00Z</dcterms:created>
  <dcterms:modified xsi:type="dcterms:W3CDTF">2020-09-04T09:57:00Z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