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2F6E04" w:rsidRPr="002F6E04" w:rsidRDefault="00BC73DE" w:rsidP="0041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63124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«18»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2631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>2020</w:t>
      </w:r>
      <w:proofErr w:type="gramEnd"/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1206BC" w:rsidRPr="002F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6E0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6BC" w:rsidRPr="002F6E04">
        <w:rPr>
          <w:rFonts w:ascii="Times New Roman" w:hAnsi="Times New Roman" w:cs="Times New Roman"/>
          <w:sz w:val="24"/>
          <w:szCs w:val="24"/>
        </w:rPr>
        <w:t xml:space="preserve">   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417905" w:rsidRPr="002F6E04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9C" w:rsidRPr="009845BC" w:rsidRDefault="009845BC" w:rsidP="00984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B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и перечня случаев оказания на возвратной и (или)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безвозвратной основе за счет средств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бюджета дополнительной </w:t>
            </w:r>
            <w:r w:rsidRPr="009845BC">
              <w:rPr>
                <w:rFonts w:ascii="Times New Roman" w:hAnsi="Times New Roman" w:cs="Times New Roman"/>
                <w:b/>
                <w:sz w:val="24"/>
                <w:szCs w:val="24"/>
              </w:rPr>
              <w:t>помощи при возникновении неотло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жной необходимости в проведении </w:t>
            </w:r>
            <w:r w:rsidRPr="009845BC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капитального ремонта общего имущества в многоквартирных домах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</w:t>
            </w:r>
            <w:r w:rsidR="00263124" w:rsidRPr="0098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«Деревня Игнатовка»</w:t>
            </w:r>
          </w:p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9845BC" w:rsidRDefault="005C7168" w:rsidP="009845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45BC" w:rsidRPr="009845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</w:t>
      </w:r>
      <w:r w:rsidR="009845BC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9845BC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r w:rsidR="009845BC">
        <w:rPr>
          <w:rFonts w:ascii="Times New Roman" w:hAnsi="Times New Roman" w:cs="Times New Roman"/>
          <w:sz w:val="24"/>
          <w:szCs w:val="24"/>
        </w:rPr>
        <w:t xml:space="preserve">, </w:t>
      </w:r>
      <w:r w:rsidR="009845BC" w:rsidRPr="009845BC">
        <w:rPr>
          <w:rFonts w:ascii="Times New Roman" w:hAnsi="Times New Roman" w:cs="Times New Roman"/>
          <w:sz w:val="24"/>
          <w:szCs w:val="24"/>
        </w:rPr>
        <w:t>пунктом 9.3 части 1 статьи 14 Жилищного кодекса Российской Федерации</w:t>
      </w:r>
      <w:r w:rsidRPr="005C7168">
        <w:rPr>
          <w:sz w:val="24"/>
          <w:szCs w:val="24"/>
        </w:rPr>
        <w:t xml:space="preserve"> </w:t>
      </w:r>
      <w:r w:rsidR="00417905" w:rsidRPr="009845BC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2F" w:rsidRPr="009845BC" w:rsidRDefault="00B00C87" w:rsidP="009845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9845BC" w:rsidRPr="009845BC">
        <w:rPr>
          <w:rFonts w:ascii="Times New Roman" w:hAnsi="Times New Roman" w:cs="Times New Roman"/>
          <w:sz w:val="24"/>
          <w:szCs w:val="24"/>
        </w:rPr>
        <w:t>Утвердить Порядок и перечень случаев оказания на возвратной и (или)</w:t>
      </w:r>
      <w:r w:rsidR="009845BC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9845BC">
        <w:rPr>
          <w:rFonts w:ascii="Times New Roman" w:hAnsi="Times New Roman" w:cs="Times New Roman"/>
          <w:sz w:val="24"/>
          <w:szCs w:val="24"/>
        </w:rPr>
        <w:t xml:space="preserve">безвозвратной основе за счет средств </w:t>
      </w:r>
      <w:r w:rsidR="009845BC">
        <w:rPr>
          <w:rFonts w:ascii="Times New Roman" w:hAnsi="Times New Roman" w:cs="Times New Roman"/>
          <w:sz w:val="24"/>
          <w:szCs w:val="24"/>
        </w:rPr>
        <w:t xml:space="preserve">местного бюджета дополнительной </w:t>
      </w:r>
      <w:r w:rsidR="009845BC" w:rsidRPr="009845BC">
        <w:rPr>
          <w:rFonts w:ascii="Times New Roman" w:hAnsi="Times New Roman" w:cs="Times New Roman"/>
          <w:sz w:val="24"/>
          <w:szCs w:val="24"/>
        </w:rPr>
        <w:t>помощи при возникновении неотло</w:t>
      </w:r>
      <w:r w:rsidR="009845BC">
        <w:rPr>
          <w:rFonts w:ascii="Times New Roman" w:hAnsi="Times New Roman" w:cs="Times New Roman"/>
          <w:sz w:val="24"/>
          <w:szCs w:val="24"/>
        </w:rPr>
        <w:t xml:space="preserve">жной необходимости в проведении </w:t>
      </w:r>
      <w:r w:rsidR="009845BC" w:rsidRPr="009845BC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 дом</w:t>
      </w:r>
      <w:r w:rsidR="009845BC">
        <w:rPr>
          <w:rFonts w:ascii="Times New Roman" w:hAnsi="Times New Roman" w:cs="Times New Roman"/>
          <w:sz w:val="24"/>
          <w:szCs w:val="24"/>
        </w:rPr>
        <w:t xml:space="preserve">ах согласно </w:t>
      </w:r>
      <w:r w:rsidR="009845BC" w:rsidRPr="009845BC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845BC">
        <w:rPr>
          <w:rFonts w:ascii="Times New Roman" w:hAnsi="Times New Roman" w:cs="Times New Roman"/>
          <w:sz w:val="24"/>
          <w:szCs w:val="24"/>
        </w:rPr>
        <w:t>№</w:t>
      </w:r>
      <w:r w:rsidR="009845BC" w:rsidRPr="009845BC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17905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2</w:t>
      </w:r>
      <w:r w:rsidR="00B00C87" w:rsidRPr="002F6E0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E592C" w:rsidRPr="002F6E04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>И.о.г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>лав</w:t>
      </w:r>
      <w:r w:rsidRPr="002F6E04">
        <w:rPr>
          <w:rFonts w:ascii="Times New Roman" w:hAnsi="Times New Roman" w:cs="Times New Roman"/>
          <w:b/>
          <w:sz w:val="24"/>
          <w:szCs w:val="24"/>
        </w:rPr>
        <w:t>ы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2F6E0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D11DB0" w:rsidRPr="002F6E04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</w:t>
      </w:r>
      <w:proofErr w:type="gramStart"/>
      <w:r w:rsidRPr="002F6E04">
        <w:rPr>
          <w:rFonts w:ascii="Times New Roman" w:hAnsi="Times New Roman" w:cs="Times New Roman"/>
          <w:b/>
          <w:sz w:val="24"/>
          <w:szCs w:val="24"/>
        </w:rPr>
        <w:t xml:space="preserve">Игнатовка»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71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7168">
        <w:rPr>
          <w:rFonts w:ascii="Times New Roman" w:hAnsi="Times New Roman" w:cs="Times New Roman"/>
          <w:b/>
          <w:sz w:val="24"/>
          <w:szCs w:val="24"/>
        </w:rPr>
        <w:t>Д.А. Пуликов</w:t>
      </w: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4A7" w:rsidRDefault="00DD04A7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BC73DE" w:rsidTr="00BC73DE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C73DE" w:rsidRDefault="00BC73DE" w:rsidP="00BC7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 к постановлению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«Деревня Игнатовка» от 18.05.2020 № 14</w:t>
            </w:r>
          </w:p>
        </w:tc>
      </w:tr>
    </w:tbl>
    <w:p w:rsidR="00BC73DE" w:rsidRDefault="00BC73DE" w:rsidP="00BC73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73DE" w:rsidRDefault="00BC73DE" w:rsidP="00BC73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6D02" w:rsidRPr="00956D02" w:rsidRDefault="00956D02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02">
        <w:rPr>
          <w:rFonts w:ascii="Times New Roman" w:hAnsi="Times New Roman" w:cs="Times New Roman"/>
          <w:b/>
          <w:sz w:val="24"/>
          <w:szCs w:val="24"/>
        </w:rPr>
        <w:t>Порядок и перечень случаев оказания на возвратной и (или) безвозвратной</w:t>
      </w:r>
    </w:p>
    <w:p w:rsidR="00956D02" w:rsidRPr="00956D02" w:rsidRDefault="00956D02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02">
        <w:rPr>
          <w:rFonts w:ascii="Times New Roman" w:hAnsi="Times New Roman" w:cs="Times New Roman"/>
          <w:b/>
          <w:sz w:val="24"/>
          <w:szCs w:val="24"/>
        </w:rPr>
        <w:t>основе за счет средств местного бюджета дополнительной помощи при</w:t>
      </w:r>
    </w:p>
    <w:p w:rsidR="00956D02" w:rsidRPr="00956D02" w:rsidRDefault="00956D02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02">
        <w:rPr>
          <w:rFonts w:ascii="Times New Roman" w:hAnsi="Times New Roman" w:cs="Times New Roman"/>
          <w:b/>
          <w:sz w:val="24"/>
          <w:szCs w:val="24"/>
        </w:rPr>
        <w:t>возникновении неотложной необходимости в проведении капитального</w:t>
      </w:r>
    </w:p>
    <w:p w:rsidR="00956D02" w:rsidRDefault="00956D02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02">
        <w:rPr>
          <w:rFonts w:ascii="Times New Roman" w:hAnsi="Times New Roman" w:cs="Times New Roman"/>
          <w:b/>
          <w:sz w:val="24"/>
          <w:szCs w:val="24"/>
        </w:rPr>
        <w:t>ремонта общего имущества в многоквартирных домах</w:t>
      </w:r>
    </w:p>
    <w:p w:rsidR="00DD04A7" w:rsidRPr="00956D02" w:rsidRDefault="00DD04A7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1.1. Настоящий порядок и перечень случаев оказания за счет средств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</w:t>
      </w:r>
      <w:r w:rsidR="00DD04A7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DD04A7">
        <w:rPr>
          <w:rFonts w:ascii="Times New Roman" w:hAnsi="Times New Roman" w:cs="Times New Roman"/>
          <w:sz w:val="24"/>
          <w:szCs w:val="24"/>
        </w:rPr>
        <w:t xml:space="preserve"> (далее - бюджет сельского поселения) дополнительной помощи при возникновении неотложной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необходимости в проведении капитального ремонта общего имущества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многоквартирных домах устанавливает цели, условия, порядок, оказания за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счет средств бюджета сельского поселения дополнительной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помощи при возникновении неотложной необходимости в проведении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капитального ремонта общего имущества многоквартирного дома.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1.2. Дополнительная помощь предоставляется за счет средств бюджетных</w:t>
      </w:r>
      <w:r w:rsidR="00DD04A7">
        <w:rPr>
          <w:rFonts w:ascii="Times New Roman" w:hAnsi="Times New Roman" w:cs="Times New Roman"/>
          <w:sz w:val="24"/>
          <w:szCs w:val="24"/>
        </w:rPr>
        <w:t xml:space="preserve"> ассигнований, </w:t>
      </w:r>
      <w:r w:rsidRPr="00DD04A7">
        <w:rPr>
          <w:rFonts w:ascii="Times New Roman" w:hAnsi="Times New Roman" w:cs="Times New Roman"/>
          <w:sz w:val="24"/>
          <w:szCs w:val="24"/>
        </w:rPr>
        <w:t>выделенных из резервного фонда администрации сельского</w:t>
      </w:r>
      <w:r w:rsidR="00BC73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D04A7">
        <w:rPr>
          <w:rFonts w:ascii="Times New Roman" w:hAnsi="Times New Roman" w:cs="Times New Roman"/>
          <w:sz w:val="24"/>
          <w:szCs w:val="24"/>
        </w:rPr>
        <w:t>(далее - Администрация) на безвозмездной и безвозвратной основе,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 целях проведения работ по капитальному ремонту общего имущества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многоквартирного дома при возникновении неотложной необходимости.</w:t>
      </w:r>
    </w:p>
    <w:p w:rsidR="00BC73DE" w:rsidRDefault="00956D02" w:rsidP="00BC73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1.3. Главным распорядителем бюджетных средств сельского поселения</w:t>
      </w:r>
      <w:r w:rsidR="00BC73DE">
        <w:rPr>
          <w:rFonts w:ascii="Times New Roman" w:hAnsi="Times New Roman" w:cs="Times New Roman"/>
          <w:sz w:val="24"/>
          <w:szCs w:val="24"/>
        </w:rPr>
        <w:t>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которому в соответствии с бюджетным законодательством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Российской Федерации доведены лимиты бюджетных обязательств на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проведение работ по капитальному ремонту общего имущества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многоквартирного дома при возникновении неотложной необходимости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является админис</w:t>
      </w:r>
      <w:r w:rsidR="00BC73DE">
        <w:rPr>
          <w:rFonts w:ascii="Times New Roman" w:hAnsi="Times New Roman" w:cs="Times New Roman"/>
          <w:sz w:val="24"/>
          <w:szCs w:val="24"/>
        </w:rPr>
        <w:t>трация сельского поселения.</w:t>
      </w: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A7">
        <w:rPr>
          <w:rFonts w:ascii="Times New Roman" w:hAnsi="Times New Roman" w:cs="Times New Roman"/>
          <w:b/>
          <w:bCs/>
          <w:sz w:val="24"/>
          <w:szCs w:val="24"/>
        </w:rPr>
        <w:t>2. Перечень случаев проведения капитального ремонта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2.1. Неотложная необходимость в проведении капитального ремонта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общего имущества многоквартирного дома - это опасные природные процессы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или явления, а также происшествия техногенного характера, оказывающие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негативные или разрушительные воздействия на конструктивные элементы 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(или) внутридомовые инженерные системы многоквартирного дома,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создающие угрозу жизни и здоровью людей, проживающих в таком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2.1.1. К опасным природным процессам или явлениям относятся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землетрясения, сели, оползни, лавины, подтопления территории, ураганы,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смерчи, эрозии почвы.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2.1.2. К происшествиям техногенного характера относятся транспортные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аварии и катастрофы, взрывы, пожары, угрозы взрывов, аварии с выбросом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(угрозой выброса) химически опасных веществ, аварии с выбросом (угрозой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выброса) радиоактивных веществ, аварии выбросом (угрозой выброса)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биологически опасных веществ, внезапное обрушение зданий, сооружений,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аварии в электроэнергетических системах, аварии в коммунальных системах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жизнеобеспечения, аварий на очистных сооружениях, гидродинамические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аварии.</w:t>
      </w: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2.2. Капитальный ремонт общего имущества многоквартирного дома при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возникновении неотложной необходимости капитального ремонта проводится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за счет средств бюджетных ассигнований резервного фонда администрации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сельского поселения (далее - средства резервного фонда).</w:t>
      </w:r>
    </w:p>
    <w:p w:rsidR="00BC73DE" w:rsidRPr="00DD04A7" w:rsidRDefault="00BC73DE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и порядок проведения капитального</w:t>
      </w:r>
      <w:r w:rsidR="00DD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b/>
          <w:bCs/>
          <w:sz w:val="24"/>
          <w:szCs w:val="24"/>
        </w:rPr>
        <w:t>ремонта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3.1. Рассмотрение вопроса о возможности, целесообразности 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обоснованности выделения средств резервного фонда осуществляется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комиссией по предупреждению и ликвидации чрезвычайных ситуаций 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обеспечению пожарной безопасности сельского поселения.</w:t>
      </w:r>
    </w:p>
    <w:p w:rsidR="00956D02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6D02" w:rsidRPr="00DD04A7">
        <w:rPr>
          <w:rFonts w:ascii="Times New Roman" w:hAnsi="Times New Roman" w:cs="Times New Roman"/>
          <w:sz w:val="24"/>
          <w:szCs w:val="24"/>
        </w:rPr>
        <w:t>Основанием для подготовки проекта распоряжения о выделении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резервного фонда является решение КЧС, принятое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положением о порядке использования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3.2. Для подготовки распоряжения о выделение средств резервного фонда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Администрации не позднее 1-го рабочего дня со дня оформления решения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КЧС направляет организации, осуществляющее управление многоквартирным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домом, письмо о необходимости направления в Администрацию не позднее 7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рабочих дней сметного расчета на проведение капитального ремонта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конструктивных элементов и (или) инженерных систем многоквартирного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дома, поврежденных в ходе возникновения опасности природного процесса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или явления.</w:t>
      </w:r>
    </w:p>
    <w:p w:rsidR="00956D02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6D02" w:rsidRPr="00DD04A7">
        <w:rPr>
          <w:rFonts w:ascii="Times New Roman" w:hAnsi="Times New Roman" w:cs="Times New Roman"/>
          <w:sz w:val="24"/>
          <w:szCs w:val="24"/>
        </w:rPr>
        <w:t>Подготовка проекта распоряжения о выделении средств резервного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в связи с возникновением с необходимостью с 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ремонта в проведении капитального ремонта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многоквартирного дома осуществляется в соответствии с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02" w:rsidRPr="00DD04A7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3.3. Стоимость работ и (или) услуг по капитальному ремонту общего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имущества в многоквартирном доме не может превышать предельные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стоимости работ и (или) услуг по капитальному ремонту общего имущества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многоквартирных домах, которые могут оплачиваться региональным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оператором за счет средств фонда капитального ремонта.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3.4. Перечень работ и (или) услуг по капитальному ремонту общего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имущества в многоквартирном доме, выполнение и (или) оказание которых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финансируется в соответствии с настоящим Порядком, установленным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действующим законодательством о капитальном ремонте общего имущества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многоквартирных домах.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3.5. При возникновении неотложной необходимости капитального ремонта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такой ремонт осуществляется без его включения в муниципальный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краткосрочный план региональной программы капитального ремонта общего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имущества в многоквартирных домах на соответствующие годы и только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объеме, необходимом для ликвидации последствий, вызванных опасными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природными процессами или явлениями, а также происшествиями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техногенного характера.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3.6. Средства резервного фонда предоставляются на основании договора 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предоставлении средств бюджетных ассигнований резервного фонда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Администрации, в связи с возникновением неотложной необходимости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проведении капитального ремонта общего имущества многоквартирного дома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(далее - Договор), заключенного между владельцем специального счета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многоквартирного дома (при формировании фонда капитального ремонта на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специальном счете) или некоммерческой организации "Фонд капитального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 xml:space="preserve">ремонта многоквартирных домов </w:t>
      </w:r>
      <w:r w:rsidR="00BC73DE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DD04A7">
        <w:rPr>
          <w:rFonts w:ascii="Times New Roman" w:hAnsi="Times New Roman" w:cs="Times New Roman"/>
          <w:sz w:val="24"/>
          <w:szCs w:val="24"/>
        </w:rPr>
        <w:t>"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(далее - региональный оператор) не позднее 7 рабочих дней со дня принятия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распоряжения о выделении бюджетных ассигнований резервного фонда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Администрации (далее - Распоряжения).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3.7. Перечисление средств резервного фонда осуществляется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Администрацией на основании Распоряжения и Договора после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предоставления в Администрацию отчета о выполнения работ и (или) услуг,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связи с возникновением неотложной необходимости в проведении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капитального ремонта общего имущества многоквартирного дома по форме,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утвержденной Администрацией, являющейся приложением к договору, с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приложением заверенных копий следующих документов: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договор на выполнение работ и (или) оказание услуг на разработку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проектно-сметной документации, осуществление строительного контроля,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выполнение строительно-монтажных работ по капитальному ремонту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 xml:space="preserve">конструктивных элементов и (или) </w:t>
      </w:r>
      <w:r w:rsidRPr="00DD04A7">
        <w:rPr>
          <w:rFonts w:ascii="Times New Roman" w:hAnsi="Times New Roman" w:cs="Times New Roman"/>
          <w:sz w:val="24"/>
          <w:szCs w:val="24"/>
        </w:rPr>
        <w:lastRenderedPageBreak/>
        <w:t>инженерных систем многоквартирного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дома, поврежденных в ходе возникновения опасного природного процесса или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явления, а также происшествия техногенного характера;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 xml:space="preserve">- выписка из реестра членов </w:t>
      </w:r>
      <w:r w:rsidR="00BC73DE" w:rsidRPr="00DD04A7">
        <w:rPr>
          <w:rFonts w:ascii="Times New Roman" w:hAnsi="Times New Roman" w:cs="Times New Roman"/>
          <w:sz w:val="24"/>
          <w:szCs w:val="24"/>
        </w:rPr>
        <w:t>саморегулируемой</w:t>
      </w:r>
      <w:r w:rsidRPr="00DD04A7">
        <w:rPr>
          <w:rFonts w:ascii="Times New Roman" w:hAnsi="Times New Roman" w:cs="Times New Roman"/>
          <w:sz w:val="24"/>
          <w:szCs w:val="24"/>
        </w:rPr>
        <w:t xml:space="preserve"> организации в отношении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исполнителя работ и (или) услуг;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справка о стоимости выполненных работ и затрат по унифицированной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форме КС-3;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акт о приемке выполненных работ по унифицированной форме КС-2;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акт приемки оказанных услуг и (или) выполненных работ, согласованной с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уполномоченным лицом администрации сельского поселения, подписанный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членами приемочной комиссии, в том числе собственникам помещения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многоквартирном доме, уполномоченным решением общего собрания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собственников помещений многоквартирного дома участвовать в приемке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выполненных работ и (или) услуг по капитальному ремонту, в том числе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подписывать соответствующие акты;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реквизиты специального или расчетного счета для перечисления средств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резервного фонда.</w:t>
      </w: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3.8. Перечисление бюджетных ассигнований из резервного фонда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Администрации осуществляется Администрацией с учетом способа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формирования фонда капитального ремонта путем перечисления финансовых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средств в размере фактически выполненных работ (услуг) на расчетный счет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регионального оператора либо специальный счет многоквартирного дома,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открытый для формирования фонда капитального ремонта.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 том случае, если стоимость фактически выполненных работ увеличилась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 сравнению с размером средств, предусмотренных Договором, то сумма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размере превышения подлежит оплате за счет средств собственников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помещений в многоквартирном доме.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A7">
        <w:rPr>
          <w:rFonts w:ascii="Times New Roman" w:hAnsi="Times New Roman" w:cs="Times New Roman"/>
          <w:b/>
          <w:bCs/>
          <w:sz w:val="24"/>
          <w:szCs w:val="24"/>
        </w:rPr>
        <w:t>4. Требование к отчетности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4.1. Отчетность о расходовании бюджетных ассигнований из резервного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фонда Администрации предоставляется в сроки и по форме, установленные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Договором.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02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A7">
        <w:rPr>
          <w:rFonts w:ascii="Times New Roman" w:hAnsi="Times New Roman" w:cs="Times New Roman"/>
          <w:b/>
          <w:bCs/>
          <w:sz w:val="24"/>
          <w:szCs w:val="24"/>
        </w:rPr>
        <w:t>5. Контроль за соблюдением условий, целей и порядка</w:t>
      </w:r>
      <w:r w:rsidR="00DD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</w:t>
      </w:r>
    </w:p>
    <w:p w:rsidR="00DD04A7" w:rsidRPr="00DD04A7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5.1. Администрация и орган муниципального финансового контроля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условий, целей и порядка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предоставления средств резервного фонда их получателями.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5.2. Получатель субсидии несет ответственность за использование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субсидии в соответствии с целями и условиями, предусмотренными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настоящим Порядком и действующим законодательством.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5.3. При предоставлении средств резервного фонда обязательным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условием, включаемым в Договор, и в договоры, заключенные в целях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исполнения обязательств по данному Договору, является согласие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соответственно получателя средств резервного фонда и лиц, являющихся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поставщиками (подрядчиками, исполнителями) по договорам, заключенным в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целях исполнения обязательств по Договору (за исключением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государственных (муниципальных) унитарных предприятий, хозяйственных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товариществ и обществ с участием публично-правовых образований в их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уставных (складочных) капиталах, а также коммерческих организаций с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участием таких товариществ и обществ в их уставных (складочных)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капиталах), на осуществление Администрацией и органом муниципального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финансового контроля проверок соблюдения ими условий, целей и порядка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предоставления средств резервного фонда.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5.4. Предоставление средств резервного фонда прекращается в случаях: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выявления нецелевого использования средств резервного фонда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получателем субсидии;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получателем средств</w:t>
      </w:r>
      <w:r w:rsidR="00DD04A7">
        <w:rPr>
          <w:rFonts w:ascii="Times New Roman" w:hAnsi="Times New Roman" w:cs="Times New Roman"/>
          <w:sz w:val="24"/>
          <w:szCs w:val="24"/>
        </w:rPr>
        <w:t xml:space="preserve"> резервного фонда </w:t>
      </w:r>
      <w:r w:rsidRPr="00DD04A7">
        <w:rPr>
          <w:rFonts w:ascii="Times New Roman" w:hAnsi="Times New Roman" w:cs="Times New Roman"/>
          <w:sz w:val="24"/>
          <w:szCs w:val="24"/>
        </w:rPr>
        <w:t>обязательств, предусмотренных Договором и настоящим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Порядком.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lastRenderedPageBreak/>
        <w:t>5.5. В случае выявления Администрацией и (или) органом муниципального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финансового контроля фактов нецелевого использования средств резервного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фонда, предоставления получателем заведомо ложных сведений, нарушения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условий настоящего Порядка, Договора, средства резервного фонда подлежат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возвра</w:t>
      </w:r>
      <w:r w:rsidR="00BC73DE">
        <w:rPr>
          <w:rFonts w:ascii="Times New Roman" w:hAnsi="Times New Roman" w:cs="Times New Roman"/>
          <w:sz w:val="24"/>
          <w:szCs w:val="24"/>
        </w:rPr>
        <w:t>ту в бюджет сельского поселения.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5.6. Возврат средств резервного фонда осуществляется в следующем</w:t>
      </w:r>
      <w:r w:rsidR="00DD04A7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порядке: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5.6.1. Администрация в течение 10 рабочих дней со дня выявления факта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нецелевого использования средств резервного фонда и (или) нарушения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получателем средств резервного фонда условий, установленных при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предоставлении средств резервного фонда настоящим Порядком, Договором,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направляет получателю средств резервного фонда требование о возврате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субсидии.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5.6.2. Требование о возврате средств резервного фонда должно быть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исполнено получателем субсидии в течение 10 рабочих дней со дня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получения указанного требования.</w:t>
      </w:r>
    </w:p>
    <w:p w:rsidR="00956D02" w:rsidRPr="00DD04A7" w:rsidRDefault="00956D02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5.6.3. В случае невыполнения получателем средств резервного фонда в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установленный срок требования о возврате средств резервного фонда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Администрация сельского поселения обеспечивает взыскание средств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резервного фонда в судебном порядке в соответствии с действующим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6D02" w:rsidRPr="00BC73DE" w:rsidRDefault="00956D02" w:rsidP="00BC73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A7">
        <w:rPr>
          <w:rFonts w:ascii="Times New Roman" w:hAnsi="Times New Roman" w:cs="Times New Roman"/>
          <w:sz w:val="24"/>
          <w:szCs w:val="24"/>
        </w:rPr>
        <w:t>5.7. Остаток неиспользованных средств резервного фонда в отчетном</w:t>
      </w:r>
      <w:r w:rsid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DD04A7">
        <w:rPr>
          <w:rFonts w:ascii="Times New Roman" w:hAnsi="Times New Roman" w:cs="Times New Roman"/>
          <w:sz w:val="24"/>
          <w:szCs w:val="24"/>
        </w:rPr>
        <w:t>финансовом году подлежит возврату в бюджет сельского поселения</w:t>
      </w:r>
      <w:r w:rsidR="00BC73DE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года.</w:t>
      </w:r>
    </w:p>
    <w:sectPr w:rsidR="00956D02" w:rsidRPr="00BC73DE" w:rsidSect="0095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05"/>
    <w:rsid w:val="0004401B"/>
    <w:rsid w:val="001206BC"/>
    <w:rsid w:val="00126652"/>
    <w:rsid w:val="001659D3"/>
    <w:rsid w:val="001842C8"/>
    <w:rsid w:val="00194E11"/>
    <w:rsid w:val="001D6ADA"/>
    <w:rsid w:val="00225761"/>
    <w:rsid w:val="00263124"/>
    <w:rsid w:val="002A3701"/>
    <w:rsid w:val="002F6E04"/>
    <w:rsid w:val="00417905"/>
    <w:rsid w:val="005C7168"/>
    <w:rsid w:val="00866FEC"/>
    <w:rsid w:val="00877728"/>
    <w:rsid w:val="009113A5"/>
    <w:rsid w:val="00956D02"/>
    <w:rsid w:val="0096532F"/>
    <w:rsid w:val="009845BC"/>
    <w:rsid w:val="00AB5582"/>
    <w:rsid w:val="00B00C87"/>
    <w:rsid w:val="00B73943"/>
    <w:rsid w:val="00B8764A"/>
    <w:rsid w:val="00BC73DE"/>
    <w:rsid w:val="00C307DA"/>
    <w:rsid w:val="00D11DB0"/>
    <w:rsid w:val="00DA5D28"/>
    <w:rsid w:val="00DD04A7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F475-4C60-4BF9-8F4E-B104132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link w:val="10"/>
    <w:uiPriority w:val="9"/>
    <w:qFormat/>
    <w:rsid w:val="0026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19</cp:revision>
  <cp:lastPrinted>2020-05-18T12:37:00Z</cp:lastPrinted>
  <dcterms:created xsi:type="dcterms:W3CDTF">2014-07-07T11:55:00Z</dcterms:created>
  <dcterms:modified xsi:type="dcterms:W3CDTF">2020-05-18T12:40:00Z</dcterms:modified>
</cp:coreProperties>
</file>