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2E" w:rsidRDefault="0016772E" w:rsidP="0016772E">
      <w:pPr>
        <w:jc w:val="center"/>
        <w:rPr>
          <w:b/>
          <w:bCs/>
          <w:sz w:val="28"/>
          <w:szCs w:val="20"/>
        </w:rPr>
      </w:pPr>
      <w:r>
        <w:rPr>
          <w:b/>
          <w:bCs/>
        </w:rPr>
        <w:t xml:space="preserve">     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55320" cy="7924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772E" w:rsidRDefault="0016772E" w:rsidP="0016772E">
      <w:pPr>
        <w:jc w:val="center"/>
        <w:rPr>
          <w:b/>
          <w:bCs/>
          <w:sz w:val="28"/>
          <w:szCs w:val="20"/>
        </w:rPr>
      </w:pPr>
    </w:p>
    <w:p w:rsidR="0016772E" w:rsidRDefault="0016772E" w:rsidP="0016772E">
      <w:pPr>
        <w:jc w:val="center"/>
        <w:rPr>
          <w:b/>
          <w:bCs/>
          <w:sz w:val="28"/>
          <w:szCs w:val="20"/>
        </w:rPr>
      </w:pPr>
    </w:p>
    <w:p w:rsidR="0016772E" w:rsidRDefault="0016772E" w:rsidP="0016772E">
      <w:pPr>
        <w:jc w:val="center"/>
        <w:rPr>
          <w:b/>
          <w:bCs/>
          <w:sz w:val="28"/>
          <w:szCs w:val="20"/>
        </w:rPr>
      </w:pPr>
    </w:p>
    <w:p w:rsidR="0016772E" w:rsidRDefault="0016772E" w:rsidP="0016772E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К а л у ж с к а я   о б л а с т ь  </w:t>
      </w:r>
    </w:p>
    <w:p w:rsidR="0016772E" w:rsidRDefault="0016772E" w:rsidP="0016772E">
      <w:pPr>
        <w:jc w:val="center"/>
        <w:rPr>
          <w:b/>
          <w:bCs/>
          <w:sz w:val="28"/>
          <w:szCs w:val="20"/>
        </w:rPr>
      </w:pPr>
    </w:p>
    <w:p w:rsidR="0016772E" w:rsidRDefault="0016772E" w:rsidP="0016772E">
      <w:pPr>
        <w:pStyle w:val="1"/>
        <w:rPr>
          <w:b/>
          <w:bCs/>
        </w:rPr>
      </w:pPr>
      <w:r>
        <w:rPr>
          <w:b/>
          <w:bCs/>
        </w:rPr>
        <w:t>А д м и н и с т р а ц и я    м у н и ц и п а л ь н о г о    р а й о н а</w:t>
      </w:r>
    </w:p>
    <w:p w:rsidR="0016772E" w:rsidRDefault="0016772E" w:rsidP="0016772E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«Г о </w:t>
      </w:r>
      <w:proofErr w:type="gramStart"/>
      <w:r>
        <w:rPr>
          <w:b/>
          <w:bCs/>
          <w:sz w:val="28"/>
          <w:szCs w:val="20"/>
        </w:rPr>
        <w:t>р</w:t>
      </w:r>
      <w:proofErr w:type="gramEnd"/>
      <w:r>
        <w:rPr>
          <w:b/>
          <w:bCs/>
          <w:sz w:val="28"/>
          <w:szCs w:val="20"/>
        </w:rPr>
        <w:t xml:space="preserve"> о д   Л ю д и н о в о  и  Л ю д и н о в с к и й   р а й о н»</w:t>
      </w:r>
    </w:p>
    <w:p w:rsidR="0016772E" w:rsidRDefault="0016772E" w:rsidP="0016772E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</w:t>
      </w:r>
    </w:p>
    <w:p w:rsidR="0016772E" w:rsidRDefault="0016772E" w:rsidP="0016772E">
      <w:pPr>
        <w:pStyle w:val="2"/>
        <w:rPr>
          <w:sz w:val="32"/>
        </w:rPr>
      </w:pPr>
      <w:r>
        <w:rPr>
          <w:sz w:val="32"/>
        </w:rPr>
        <w:t>П О С Т А Н О В Л Е Н И Е</w:t>
      </w:r>
    </w:p>
    <w:p w:rsidR="0016772E" w:rsidRDefault="0016772E" w:rsidP="0016772E">
      <w:pPr>
        <w:jc w:val="both"/>
      </w:pPr>
    </w:p>
    <w:p w:rsidR="0016772E" w:rsidRDefault="0016772E" w:rsidP="0016772E">
      <w:pPr>
        <w:jc w:val="both"/>
      </w:pPr>
      <w:r>
        <w:t>от</w:t>
      </w:r>
      <w:r w:rsidR="002B5D23">
        <w:t xml:space="preserve"> «__</w:t>
      </w:r>
      <w:r w:rsidR="00AB6FD0">
        <w:rPr>
          <w:u w:val="single"/>
        </w:rPr>
        <w:t>27</w:t>
      </w:r>
      <w:r w:rsidR="00AB6FD0">
        <w:t>_»____</w:t>
      </w:r>
      <w:r w:rsidR="002B5D23">
        <w:t>_</w:t>
      </w:r>
      <w:r w:rsidR="00AB6FD0">
        <w:rPr>
          <w:u w:val="single"/>
        </w:rPr>
        <w:t>03</w:t>
      </w:r>
      <w:r w:rsidR="002B5D23">
        <w:t>_____2020</w:t>
      </w:r>
      <w:r>
        <w:t>__г.                                                                                  №_</w:t>
      </w:r>
      <w:r w:rsidR="00AB6FD0" w:rsidRPr="00AB6FD0">
        <w:rPr>
          <w:u w:val="single"/>
        </w:rPr>
        <w:t>410</w:t>
      </w:r>
      <w:r>
        <w:t>__</w:t>
      </w:r>
    </w:p>
    <w:p w:rsidR="0016772E" w:rsidRDefault="0016772E" w:rsidP="0016772E">
      <w:pPr>
        <w:spacing w:line="260" w:lineRule="exact"/>
        <w:ind w:right="-83"/>
        <w:jc w:val="both"/>
        <w:rPr>
          <w:b/>
        </w:rPr>
      </w:pPr>
    </w:p>
    <w:p w:rsidR="0016772E" w:rsidRDefault="0016772E" w:rsidP="0016772E">
      <w:pPr>
        <w:spacing w:line="260" w:lineRule="exact"/>
        <w:ind w:right="-83"/>
        <w:jc w:val="both"/>
        <w:rPr>
          <w:b/>
        </w:rPr>
      </w:pPr>
    </w:p>
    <w:p w:rsidR="00AD2762" w:rsidRPr="00AD2762" w:rsidRDefault="00AD2762" w:rsidP="0016772E">
      <w:pPr>
        <w:jc w:val="both"/>
        <w:rPr>
          <w:b/>
        </w:rPr>
      </w:pPr>
      <w:r w:rsidRPr="00AD2762">
        <w:rPr>
          <w:b/>
        </w:rPr>
        <w:t xml:space="preserve">О внесении изменений в постановление </w:t>
      </w:r>
    </w:p>
    <w:p w:rsidR="00AD2762" w:rsidRPr="00AD2762" w:rsidRDefault="00AD2762" w:rsidP="0016772E">
      <w:pPr>
        <w:jc w:val="both"/>
        <w:rPr>
          <w:b/>
        </w:rPr>
      </w:pPr>
      <w:r w:rsidRPr="00AD2762">
        <w:rPr>
          <w:b/>
        </w:rPr>
        <w:t xml:space="preserve">администрации муниципального района </w:t>
      </w:r>
    </w:p>
    <w:p w:rsidR="00AD2762" w:rsidRPr="00AD2762" w:rsidRDefault="00AD2762" w:rsidP="0016772E">
      <w:pPr>
        <w:jc w:val="both"/>
        <w:rPr>
          <w:b/>
        </w:rPr>
      </w:pPr>
      <w:r w:rsidRPr="00AD2762">
        <w:rPr>
          <w:b/>
        </w:rPr>
        <w:t xml:space="preserve">«Город Людиново и Людиновский район» </w:t>
      </w:r>
    </w:p>
    <w:p w:rsidR="00AD2762" w:rsidRPr="00AD2762" w:rsidRDefault="00AD2762" w:rsidP="0016772E">
      <w:pPr>
        <w:jc w:val="both"/>
        <w:rPr>
          <w:b/>
        </w:rPr>
      </w:pPr>
      <w:r w:rsidRPr="00AD2762">
        <w:rPr>
          <w:b/>
        </w:rPr>
        <w:t xml:space="preserve">от 29.03.2019 № 390 «Об утверждении </w:t>
      </w:r>
    </w:p>
    <w:p w:rsidR="00AD2762" w:rsidRPr="00AD2762" w:rsidRDefault="00AD2762" w:rsidP="0016772E">
      <w:pPr>
        <w:jc w:val="both"/>
        <w:rPr>
          <w:b/>
        </w:rPr>
      </w:pPr>
      <w:r w:rsidRPr="00AD2762">
        <w:rPr>
          <w:b/>
        </w:rPr>
        <w:t xml:space="preserve">муниципальной программы «Развитие </w:t>
      </w:r>
    </w:p>
    <w:p w:rsidR="00AD2762" w:rsidRPr="00AD2762" w:rsidRDefault="00AD2762" w:rsidP="0016772E">
      <w:pPr>
        <w:jc w:val="both"/>
        <w:rPr>
          <w:b/>
        </w:rPr>
      </w:pPr>
      <w:r w:rsidRPr="00AD2762">
        <w:rPr>
          <w:b/>
        </w:rPr>
        <w:t>образования в Людиновском районе»</w:t>
      </w:r>
    </w:p>
    <w:p w:rsidR="0016772E" w:rsidRPr="00AD2762" w:rsidRDefault="0016772E" w:rsidP="0016772E">
      <w:pPr>
        <w:jc w:val="both"/>
        <w:rPr>
          <w:b/>
        </w:rPr>
      </w:pPr>
    </w:p>
    <w:p w:rsidR="0016772E" w:rsidRDefault="0016772E" w:rsidP="0016772E">
      <w:pPr>
        <w:jc w:val="both"/>
      </w:pPr>
      <w:r>
        <w:rPr>
          <w:b/>
        </w:rPr>
        <w:t xml:space="preserve">         </w:t>
      </w:r>
      <w:proofErr w:type="gramStart"/>
      <w:r>
        <w:t>В целях реализации пункта 64 статьи 1 Федерального закона «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в соответствии с постановлением администрации муниципального района «Город Людиново и Людиновский район» от 26.10.2018 № 1547 « Об утверждении Порядка принятия решения о разработке муниципальных программ муниципального района «Город Людиново и Людиновский район</w:t>
      </w:r>
      <w:proofErr w:type="gramEnd"/>
      <w:r>
        <w:t>», их формирования и реализации и Порядка проведения оценки эффективности реализации муниципальных программ, реализуемых на территории муниципального района Город Людиново и Людиновский район» администрация муниципального района «Город Людиново и Людиновский район»</w:t>
      </w:r>
    </w:p>
    <w:p w:rsidR="0016772E" w:rsidRDefault="0016772E" w:rsidP="0016772E">
      <w:pPr>
        <w:jc w:val="both"/>
      </w:pPr>
      <w:r>
        <w:t xml:space="preserve">         ПОСТАНОВЛЯЕТ:</w:t>
      </w:r>
    </w:p>
    <w:p w:rsidR="0016772E" w:rsidRDefault="0016772E" w:rsidP="0016772E">
      <w:pPr>
        <w:jc w:val="both"/>
      </w:pPr>
      <w:r>
        <w:t xml:space="preserve">        1.</w:t>
      </w:r>
      <w:r w:rsidR="00AD2762">
        <w:t>Внести изменение в</w:t>
      </w:r>
      <w:r w:rsidR="00AD2762" w:rsidRPr="00AD2762">
        <w:t xml:space="preserve"> </w:t>
      </w:r>
      <w:r w:rsidR="00AD2762">
        <w:t>постановление администрации муниципального района «Город Людиново и Людиновский район» от 29.03.2019 № 390 «Об утверждении муниципальной программы «Развитие обр</w:t>
      </w:r>
      <w:r w:rsidR="006A53AB">
        <w:t>азования в Людиновском район», изложив</w:t>
      </w:r>
      <w:r w:rsidR="00AD2762">
        <w:t xml:space="preserve"> </w:t>
      </w:r>
      <w:r>
        <w:t xml:space="preserve"> </w:t>
      </w:r>
      <w:r w:rsidR="00AD2762">
        <w:t xml:space="preserve">муниципальную программу «Развитие образования в Людиновском районе» в новой редакции </w:t>
      </w:r>
      <w:r w:rsidR="006A53AB">
        <w:t>(</w:t>
      </w:r>
      <w:r>
        <w:t>прилагается ).</w:t>
      </w:r>
    </w:p>
    <w:p w:rsidR="0016772E" w:rsidRDefault="0016772E" w:rsidP="0016772E">
      <w:pPr>
        <w:jc w:val="both"/>
      </w:pPr>
      <w:r>
        <w:t xml:space="preserve">        2.Отделу финансов администрации муниципального района предусматривать финансирование расходов для реализации Программы.</w:t>
      </w:r>
    </w:p>
    <w:p w:rsidR="0016772E" w:rsidRDefault="00AD2762" w:rsidP="0016772E">
      <w:pPr>
        <w:jc w:val="both"/>
        <w:rPr>
          <w:bCs/>
        </w:rPr>
      </w:pPr>
      <w:r>
        <w:t xml:space="preserve">        3</w:t>
      </w:r>
      <w:r w:rsidR="0016772E">
        <w:t>.</w:t>
      </w:r>
      <w:proofErr w:type="gramStart"/>
      <w:r w:rsidR="0016772E">
        <w:rPr>
          <w:bCs/>
        </w:rPr>
        <w:t>Контроль за</w:t>
      </w:r>
      <w:proofErr w:type="gramEnd"/>
      <w:r w:rsidR="0016772E">
        <w:rPr>
          <w:bCs/>
        </w:rPr>
        <w:t xml:space="preserve"> исполнением настоящего постановления возложить на заместителя главы администрации муниципального района О. В. Игнатову.</w:t>
      </w:r>
    </w:p>
    <w:p w:rsidR="0016772E" w:rsidRDefault="00AD2762" w:rsidP="0016772E">
      <w:pPr>
        <w:jc w:val="both"/>
      </w:pPr>
      <w:r>
        <w:t xml:space="preserve">        4</w:t>
      </w:r>
      <w:r w:rsidR="0016772E">
        <w:t>.Настоящее постановление вступает в силу с момента его подписания и подлежит официальному опубликованию.</w:t>
      </w:r>
    </w:p>
    <w:p w:rsidR="0016772E" w:rsidRDefault="0016772E" w:rsidP="0016772E">
      <w:pPr>
        <w:jc w:val="both"/>
      </w:pPr>
    </w:p>
    <w:p w:rsidR="0016772E" w:rsidRDefault="0016772E" w:rsidP="0016772E">
      <w:pPr>
        <w:jc w:val="both"/>
      </w:pPr>
    </w:p>
    <w:p w:rsidR="0016772E" w:rsidRDefault="0016772E" w:rsidP="0016772E">
      <w:r>
        <w:t>Глава администрации</w:t>
      </w:r>
    </w:p>
    <w:p w:rsidR="0016772E" w:rsidRDefault="0016772E" w:rsidP="0016772E">
      <w:r>
        <w:t xml:space="preserve">муниципального района                                                                                  </w:t>
      </w:r>
      <w:r w:rsidR="00CB7A45">
        <w:t xml:space="preserve">      </w:t>
      </w:r>
      <w:r>
        <w:t xml:space="preserve">    Д. М. Аганичев</w:t>
      </w:r>
    </w:p>
    <w:p w:rsidR="006C1615" w:rsidRDefault="006C1615"/>
    <w:p w:rsidR="0016772E" w:rsidRDefault="0016772E"/>
    <w:p w:rsidR="0016772E" w:rsidRDefault="0016772E"/>
    <w:p w:rsidR="0016772E" w:rsidRDefault="0016772E"/>
    <w:p w:rsidR="00CB7A45" w:rsidRDefault="00CB7A45">
      <w:bookmarkStart w:id="0" w:name="_GoBack"/>
      <w:bookmarkEnd w:id="0"/>
    </w:p>
    <w:sectPr w:rsidR="00CB7A45" w:rsidSect="00CB7A45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116"/>
    <w:rsid w:val="0016772E"/>
    <w:rsid w:val="002B5D23"/>
    <w:rsid w:val="006A53AB"/>
    <w:rsid w:val="006C1615"/>
    <w:rsid w:val="008A1116"/>
    <w:rsid w:val="00913CDE"/>
    <w:rsid w:val="00AB6FD0"/>
    <w:rsid w:val="00AD2762"/>
    <w:rsid w:val="00B901AF"/>
    <w:rsid w:val="00BD0160"/>
    <w:rsid w:val="00CB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772E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6772E"/>
    <w:pPr>
      <w:keepNext/>
      <w:jc w:val="center"/>
      <w:outlineLvl w:val="1"/>
    </w:pPr>
    <w:rPr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7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6772E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a3">
    <w:name w:val="Машинопись"/>
    <w:rsid w:val="0016772E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7A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7A4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Людмила Владимировна</dc:creator>
  <cp:keywords/>
  <dc:description/>
  <cp:lastModifiedBy>ludra</cp:lastModifiedBy>
  <cp:revision>7</cp:revision>
  <cp:lastPrinted>2020-03-13T11:07:00Z</cp:lastPrinted>
  <dcterms:created xsi:type="dcterms:W3CDTF">2020-03-11T14:11:00Z</dcterms:created>
  <dcterms:modified xsi:type="dcterms:W3CDTF">2020-04-03T09:48:00Z</dcterms:modified>
</cp:coreProperties>
</file>