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B1D" w:rsidRDefault="00BD3B1D" w:rsidP="00BD3B1D">
      <w:pPr>
        <w:jc w:val="both"/>
        <w:rPr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-85725</wp:posOffset>
            </wp:positionV>
            <wp:extent cx="655320" cy="792480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792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D3B1D" w:rsidRDefault="00BD3B1D" w:rsidP="00BD3B1D">
      <w:pPr>
        <w:jc w:val="both"/>
        <w:rPr>
          <w:szCs w:val="20"/>
        </w:rPr>
      </w:pPr>
    </w:p>
    <w:p w:rsidR="00BD3B1D" w:rsidRDefault="00BD3B1D" w:rsidP="00BD3B1D">
      <w:pPr>
        <w:jc w:val="center"/>
        <w:rPr>
          <w:b/>
          <w:bCs/>
          <w:szCs w:val="20"/>
        </w:rPr>
      </w:pPr>
    </w:p>
    <w:p w:rsidR="00BD3B1D" w:rsidRDefault="00BD3B1D" w:rsidP="00BD3B1D">
      <w:pPr>
        <w:jc w:val="center"/>
        <w:rPr>
          <w:b/>
          <w:bCs/>
          <w:sz w:val="28"/>
          <w:szCs w:val="20"/>
        </w:rPr>
      </w:pPr>
    </w:p>
    <w:p w:rsidR="00BD3B1D" w:rsidRDefault="00BD3B1D" w:rsidP="00BD3B1D">
      <w:pPr>
        <w:jc w:val="center"/>
        <w:rPr>
          <w:b/>
          <w:bCs/>
          <w:sz w:val="28"/>
          <w:szCs w:val="20"/>
        </w:rPr>
      </w:pPr>
    </w:p>
    <w:p w:rsidR="00BD3B1D" w:rsidRDefault="00BD3B1D" w:rsidP="00BD3B1D">
      <w:pPr>
        <w:jc w:val="center"/>
        <w:rPr>
          <w:b/>
          <w:bCs/>
          <w:sz w:val="28"/>
          <w:szCs w:val="20"/>
        </w:rPr>
      </w:pPr>
      <w:proofErr w:type="gramStart"/>
      <w:r>
        <w:rPr>
          <w:b/>
          <w:bCs/>
          <w:sz w:val="28"/>
          <w:szCs w:val="20"/>
        </w:rPr>
        <w:t>К</w:t>
      </w:r>
      <w:proofErr w:type="gramEnd"/>
      <w:r>
        <w:rPr>
          <w:b/>
          <w:bCs/>
          <w:sz w:val="28"/>
          <w:szCs w:val="20"/>
        </w:rPr>
        <w:t xml:space="preserve"> а л у ж с к а я   о б л а с т ь  </w:t>
      </w:r>
    </w:p>
    <w:p w:rsidR="00BD3B1D" w:rsidRDefault="00BD3B1D" w:rsidP="00BD3B1D">
      <w:pPr>
        <w:pStyle w:val="1"/>
        <w:rPr>
          <w:b/>
          <w:bCs/>
          <w:sz w:val="28"/>
          <w:u w:val="none"/>
        </w:rPr>
      </w:pPr>
      <w:r>
        <w:rPr>
          <w:b/>
          <w:bCs/>
          <w:sz w:val="28"/>
          <w:u w:val="none"/>
        </w:rPr>
        <w:t xml:space="preserve">А д м и н и с т </w:t>
      </w:r>
      <w:proofErr w:type="gramStart"/>
      <w:r>
        <w:rPr>
          <w:b/>
          <w:bCs/>
          <w:sz w:val="28"/>
          <w:u w:val="none"/>
        </w:rPr>
        <w:t>р</w:t>
      </w:r>
      <w:proofErr w:type="gramEnd"/>
      <w:r>
        <w:rPr>
          <w:b/>
          <w:bCs/>
          <w:sz w:val="28"/>
          <w:u w:val="none"/>
        </w:rPr>
        <w:t xml:space="preserve"> а ц и я    м у н и ц и п а л ь н о г о    р а й о н а</w:t>
      </w:r>
    </w:p>
    <w:p w:rsidR="00BD3B1D" w:rsidRDefault="00BD3B1D" w:rsidP="00BD3B1D">
      <w:pPr>
        <w:jc w:val="center"/>
        <w:rPr>
          <w:b/>
          <w:bCs/>
          <w:sz w:val="28"/>
          <w:szCs w:val="20"/>
        </w:rPr>
      </w:pPr>
      <w:r>
        <w:rPr>
          <w:b/>
          <w:bCs/>
          <w:sz w:val="28"/>
          <w:szCs w:val="20"/>
        </w:rPr>
        <w:t xml:space="preserve">«Г о </w:t>
      </w:r>
      <w:proofErr w:type="gramStart"/>
      <w:r>
        <w:rPr>
          <w:b/>
          <w:bCs/>
          <w:sz w:val="28"/>
          <w:szCs w:val="20"/>
        </w:rPr>
        <w:t>р</w:t>
      </w:r>
      <w:proofErr w:type="gramEnd"/>
      <w:r>
        <w:rPr>
          <w:b/>
          <w:bCs/>
          <w:sz w:val="28"/>
          <w:szCs w:val="20"/>
        </w:rPr>
        <w:t xml:space="preserve"> о д   Л ю д и н о в о  и  Л ю д и н о в с к и й   р а й о н»</w:t>
      </w:r>
    </w:p>
    <w:p w:rsidR="00BD3B1D" w:rsidRDefault="00BD3B1D" w:rsidP="00BD3B1D">
      <w:pPr>
        <w:jc w:val="center"/>
        <w:rPr>
          <w:b/>
          <w:bCs/>
          <w:sz w:val="28"/>
          <w:szCs w:val="20"/>
        </w:rPr>
      </w:pPr>
      <w:r>
        <w:rPr>
          <w:b/>
          <w:bCs/>
          <w:sz w:val="28"/>
          <w:szCs w:val="20"/>
        </w:rPr>
        <w:t xml:space="preserve"> </w:t>
      </w:r>
    </w:p>
    <w:p w:rsidR="00BD3B1D" w:rsidRDefault="00BD3B1D" w:rsidP="00BD3B1D">
      <w:pPr>
        <w:pStyle w:val="2"/>
        <w:jc w:val="center"/>
        <w:rPr>
          <w:b/>
          <w:bCs/>
          <w:sz w:val="32"/>
        </w:rPr>
      </w:pPr>
      <w:proofErr w:type="gramStart"/>
      <w:r>
        <w:rPr>
          <w:b/>
          <w:bCs/>
          <w:sz w:val="32"/>
        </w:rPr>
        <w:t>П</w:t>
      </w:r>
      <w:proofErr w:type="gramEnd"/>
      <w:r>
        <w:rPr>
          <w:b/>
          <w:bCs/>
          <w:sz w:val="32"/>
        </w:rPr>
        <w:t xml:space="preserve"> О С Т А Н О В Л Е Н И Е</w:t>
      </w:r>
    </w:p>
    <w:p w:rsidR="00BD3B1D" w:rsidRDefault="00BD3B1D" w:rsidP="00BD3B1D">
      <w:pPr>
        <w:rPr>
          <w:sz w:val="28"/>
        </w:rPr>
      </w:pPr>
    </w:p>
    <w:p w:rsidR="00BD3B1D" w:rsidRDefault="00BD3B1D" w:rsidP="00BD3B1D">
      <w:r>
        <w:t xml:space="preserve">от </w:t>
      </w:r>
      <w:r w:rsidR="009A7C38">
        <w:t>21.02.</w:t>
      </w:r>
      <w:r w:rsidR="00AD4827">
        <w:t>20</w:t>
      </w:r>
      <w:r w:rsidR="000C0029">
        <w:t>20</w:t>
      </w:r>
      <w:r w:rsidR="00AD4827">
        <w:t xml:space="preserve"> г.</w:t>
      </w:r>
      <w:r w:rsidR="00AD4827">
        <w:tab/>
      </w:r>
      <w:r w:rsidR="00AD4827">
        <w:tab/>
      </w:r>
      <w:r w:rsidR="00AD4827">
        <w:tab/>
      </w:r>
      <w:r w:rsidR="00AD4827">
        <w:tab/>
      </w:r>
      <w:r w:rsidR="00AD4827">
        <w:tab/>
      </w:r>
      <w:r w:rsidR="00AD4827">
        <w:tab/>
      </w:r>
      <w:r w:rsidR="00AD4827">
        <w:tab/>
      </w:r>
      <w:r w:rsidR="00AD4827">
        <w:tab/>
        <w:t>№</w:t>
      </w:r>
      <w:r w:rsidR="009A7C38">
        <w:t xml:space="preserve">  217</w:t>
      </w:r>
    </w:p>
    <w:p w:rsidR="00BD3B1D" w:rsidRDefault="00BD3B1D" w:rsidP="00BD3B1D">
      <w:pPr>
        <w:suppressAutoHyphens/>
        <w:rPr>
          <w:b/>
          <w:lang w:eastAsia="ar-SA"/>
        </w:rPr>
      </w:pPr>
    </w:p>
    <w:p w:rsidR="0093603D" w:rsidRPr="00C2083C" w:rsidRDefault="0093603D" w:rsidP="0093603D">
      <w:pPr>
        <w:suppressAutoHyphens/>
        <w:rPr>
          <w:b/>
          <w:lang w:eastAsia="ar-SA"/>
        </w:rPr>
      </w:pPr>
      <w:r>
        <w:rPr>
          <w:b/>
          <w:lang w:eastAsia="ar-SA"/>
        </w:rPr>
        <w:t>Об организации ярмарки</w:t>
      </w:r>
      <w:r w:rsidRPr="00C2083C">
        <w:rPr>
          <w:b/>
          <w:lang w:eastAsia="ar-SA"/>
        </w:rPr>
        <w:t xml:space="preserve"> </w:t>
      </w:r>
    </w:p>
    <w:p w:rsidR="0093603D" w:rsidRPr="00C2083C" w:rsidRDefault="0093603D" w:rsidP="0093603D">
      <w:pPr>
        <w:suppressAutoHyphens/>
        <w:rPr>
          <w:b/>
          <w:lang w:eastAsia="ar-SA"/>
        </w:rPr>
      </w:pPr>
      <w:r w:rsidRPr="00C2083C">
        <w:rPr>
          <w:b/>
          <w:lang w:eastAsia="ar-SA"/>
        </w:rPr>
        <w:t>в день</w:t>
      </w:r>
      <w:r w:rsidR="00D32C0E">
        <w:rPr>
          <w:b/>
          <w:lang w:eastAsia="ar-SA"/>
        </w:rPr>
        <w:t xml:space="preserve"> проведения</w:t>
      </w:r>
      <w:r w:rsidRPr="00C2083C">
        <w:rPr>
          <w:b/>
          <w:lang w:eastAsia="ar-SA"/>
        </w:rPr>
        <w:t xml:space="preserve"> народного праздника</w:t>
      </w:r>
    </w:p>
    <w:p w:rsidR="00BD3B1D" w:rsidRPr="00B4551D" w:rsidRDefault="00D32C0E" w:rsidP="0093603D">
      <w:pPr>
        <w:suppressAutoHyphens/>
        <w:rPr>
          <w:b/>
          <w:lang w:eastAsia="ar-SA"/>
        </w:rPr>
      </w:pPr>
      <w:r>
        <w:rPr>
          <w:b/>
          <w:lang w:eastAsia="ar-SA"/>
        </w:rPr>
        <w:t>«Людиновская м</w:t>
      </w:r>
      <w:r w:rsidR="0093603D" w:rsidRPr="00C2083C">
        <w:rPr>
          <w:b/>
          <w:lang w:eastAsia="ar-SA"/>
        </w:rPr>
        <w:t>асленица»</w:t>
      </w:r>
    </w:p>
    <w:p w:rsidR="00BD3B1D" w:rsidRDefault="00BD3B1D" w:rsidP="00BD3B1D">
      <w:pPr>
        <w:suppressAutoHyphens/>
        <w:ind w:firstLine="709"/>
        <w:jc w:val="both"/>
        <w:rPr>
          <w:lang w:eastAsia="ar-SA"/>
        </w:rPr>
      </w:pPr>
    </w:p>
    <w:p w:rsidR="00501D1D" w:rsidRDefault="00501D1D" w:rsidP="00BD3B1D">
      <w:pPr>
        <w:suppressAutoHyphens/>
        <w:ind w:firstLine="709"/>
        <w:jc w:val="both"/>
        <w:rPr>
          <w:lang w:eastAsia="ar-SA"/>
        </w:rPr>
      </w:pPr>
    </w:p>
    <w:p w:rsidR="00BD3B1D" w:rsidRDefault="00BD3B1D" w:rsidP="00E45B42">
      <w:pPr>
        <w:suppressAutoHyphens/>
        <w:ind w:firstLine="709"/>
        <w:jc w:val="both"/>
        <w:rPr>
          <w:lang w:eastAsia="ar-SA"/>
        </w:rPr>
      </w:pPr>
      <w:proofErr w:type="gramStart"/>
      <w:r w:rsidRPr="00C2083C">
        <w:rPr>
          <w:lang w:eastAsia="ar-SA"/>
        </w:rPr>
        <w:t>В целях организации розничной торговли на территории муниципального образования городское поселение</w:t>
      </w:r>
      <w:r>
        <w:rPr>
          <w:lang w:eastAsia="ar-SA"/>
        </w:rPr>
        <w:t xml:space="preserve"> «Город Людиново</w:t>
      </w:r>
      <w:r w:rsidRPr="008F326E">
        <w:rPr>
          <w:lang w:eastAsia="ar-SA"/>
        </w:rPr>
        <w:t>»</w:t>
      </w:r>
      <w:r w:rsidR="00B4551D">
        <w:rPr>
          <w:lang w:eastAsia="ar-SA"/>
        </w:rPr>
        <w:t xml:space="preserve"> </w:t>
      </w:r>
      <w:r w:rsidR="00FB31C3">
        <w:rPr>
          <w:lang w:eastAsia="ar-SA"/>
        </w:rPr>
        <w:t>01</w:t>
      </w:r>
      <w:r w:rsidR="00D32C0E">
        <w:rPr>
          <w:lang w:eastAsia="ar-SA"/>
        </w:rPr>
        <w:t>.03</w:t>
      </w:r>
      <w:r w:rsidRPr="00B4551D">
        <w:rPr>
          <w:lang w:eastAsia="ar-SA"/>
        </w:rPr>
        <w:t>.20</w:t>
      </w:r>
      <w:r w:rsidR="00FB31C3">
        <w:rPr>
          <w:lang w:eastAsia="ar-SA"/>
        </w:rPr>
        <w:t>20</w:t>
      </w:r>
      <w:r w:rsidR="00D32C0E">
        <w:rPr>
          <w:lang w:eastAsia="ar-SA"/>
        </w:rPr>
        <w:t xml:space="preserve"> г.,</w:t>
      </w:r>
      <w:r w:rsidRPr="00B4551D">
        <w:rPr>
          <w:lang w:eastAsia="ar-SA"/>
        </w:rPr>
        <w:t xml:space="preserve"> </w:t>
      </w:r>
      <w:r w:rsidR="00FA4938" w:rsidRPr="00C2083C">
        <w:rPr>
          <w:lang w:eastAsia="ar-SA"/>
        </w:rPr>
        <w:t xml:space="preserve">в рамках мероприятий, посвященных празднованию народного </w:t>
      </w:r>
      <w:r w:rsidR="00D32C0E">
        <w:rPr>
          <w:lang w:eastAsia="ar-SA"/>
        </w:rPr>
        <w:t>праздника «Людиновская</w:t>
      </w:r>
      <w:r w:rsidR="00B75987">
        <w:rPr>
          <w:lang w:eastAsia="ar-SA"/>
        </w:rPr>
        <w:t xml:space="preserve"> </w:t>
      </w:r>
      <w:r w:rsidR="00D32C0E">
        <w:rPr>
          <w:lang w:eastAsia="ar-SA"/>
        </w:rPr>
        <w:t>м</w:t>
      </w:r>
      <w:r w:rsidR="00FA4938" w:rsidRPr="00C2083C">
        <w:rPr>
          <w:lang w:eastAsia="ar-SA"/>
        </w:rPr>
        <w:t>асленица», определенных постановлением администрации</w:t>
      </w:r>
      <w:r w:rsidR="00FA4938">
        <w:rPr>
          <w:lang w:eastAsia="ar-SA"/>
        </w:rPr>
        <w:t xml:space="preserve"> муниципального района</w:t>
      </w:r>
      <w:r w:rsidR="00FA4938" w:rsidRPr="00C2083C">
        <w:rPr>
          <w:lang w:eastAsia="ar-SA"/>
        </w:rPr>
        <w:t xml:space="preserve"> </w:t>
      </w:r>
      <w:r w:rsidR="00FA4938">
        <w:rPr>
          <w:lang w:eastAsia="ar-SA"/>
        </w:rPr>
        <w:t>«Г</w:t>
      </w:r>
      <w:r w:rsidR="00FA4938" w:rsidRPr="00C2083C">
        <w:rPr>
          <w:lang w:eastAsia="ar-SA"/>
        </w:rPr>
        <w:t>ород Людиново</w:t>
      </w:r>
      <w:r w:rsidR="00FA4938">
        <w:rPr>
          <w:lang w:eastAsia="ar-SA"/>
        </w:rPr>
        <w:t xml:space="preserve"> и Людиновский район»</w:t>
      </w:r>
      <w:r w:rsidR="00FA4938" w:rsidRPr="00C2083C">
        <w:rPr>
          <w:lang w:eastAsia="ar-SA"/>
        </w:rPr>
        <w:t xml:space="preserve"> от </w:t>
      </w:r>
      <w:r w:rsidR="00B66181" w:rsidRPr="00B66181">
        <w:rPr>
          <w:lang w:eastAsia="ar-SA"/>
        </w:rPr>
        <w:t>17</w:t>
      </w:r>
      <w:r w:rsidR="00D32C0E" w:rsidRPr="00B66181">
        <w:rPr>
          <w:lang w:eastAsia="ar-SA"/>
        </w:rPr>
        <w:t>.02</w:t>
      </w:r>
      <w:r w:rsidR="00FA4938" w:rsidRPr="00B66181">
        <w:rPr>
          <w:lang w:eastAsia="ar-SA"/>
        </w:rPr>
        <w:t>.20</w:t>
      </w:r>
      <w:r w:rsidR="00B66181" w:rsidRPr="00B66181">
        <w:rPr>
          <w:lang w:eastAsia="ar-SA"/>
        </w:rPr>
        <w:t>20</w:t>
      </w:r>
      <w:r w:rsidR="004A266C" w:rsidRPr="00B66181">
        <w:rPr>
          <w:lang w:eastAsia="ar-SA"/>
        </w:rPr>
        <w:t>г.</w:t>
      </w:r>
      <w:r w:rsidR="00FA4938" w:rsidRPr="00B66181">
        <w:rPr>
          <w:lang w:eastAsia="ar-SA"/>
        </w:rPr>
        <w:t xml:space="preserve"> №</w:t>
      </w:r>
      <w:r w:rsidR="00B66181" w:rsidRPr="00B66181">
        <w:rPr>
          <w:lang w:eastAsia="ar-SA"/>
        </w:rPr>
        <w:t>169</w:t>
      </w:r>
      <w:r w:rsidR="00FA4938" w:rsidRPr="00C2083C">
        <w:rPr>
          <w:lang w:eastAsia="ar-SA"/>
        </w:rPr>
        <w:t xml:space="preserve"> «Об организации</w:t>
      </w:r>
      <w:r w:rsidR="00FC5178">
        <w:rPr>
          <w:lang w:eastAsia="ar-SA"/>
        </w:rPr>
        <w:t xml:space="preserve"> и</w:t>
      </w:r>
      <w:r w:rsidR="00FA4938" w:rsidRPr="00C2083C">
        <w:rPr>
          <w:lang w:eastAsia="ar-SA"/>
        </w:rPr>
        <w:t xml:space="preserve"> </w:t>
      </w:r>
      <w:r w:rsidR="00FA4938">
        <w:rPr>
          <w:lang w:eastAsia="ar-SA"/>
        </w:rPr>
        <w:t>проведен</w:t>
      </w:r>
      <w:r w:rsidR="00316B94">
        <w:rPr>
          <w:lang w:eastAsia="ar-SA"/>
        </w:rPr>
        <w:t>и</w:t>
      </w:r>
      <w:r w:rsidR="00FA4938">
        <w:rPr>
          <w:lang w:eastAsia="ar-SA"/>
        </w:rPr>
        <w:t xml:space="preserve">и </w:t>
      </w:r>
      <w:r w:rsidR="00FA4938" w:rsidRPr="00C2083C">
        <w:rPr>
          <w:lang w:eastAsia="ar-SA"/>
        </w:rPr>
        <w:t>народного праздника «</w:t>
      </w:r>
      <w:r w:rsidR="00D32C0E">
        <w:rPr>
          <w:lang w:eastAsia="ar-SA"/>
        </w:rPr>
        <w:t>Людиновская м</w:t>
      </w:r>
      <w:r w:rsidR="00FA4938" w:rsidRPr="00C2083C">
        <w:rPr>
          <w:lang w:eastAsia="ar-SA"/>
        </w:rPr>
        <w:t>асленица»</w:t>
      </w:r>
      <w:r w:rsidR="00B4551D">
        <w:rPr>
          <w:lang w:eastAsia="ar-SA"/>
        </w:rPr>
        <w:t xml:space="preserve">, </w:t>
      </w:r>
      <w:r w:rsidRPr="00C2083C">
        <w:rPr>
          <w:lang w:eastAsia="ar-SA"/>
        </w:rPr>
        <w:t>в соответствии с постановлением правительства Ка</w:t>
      </w:r>
      <w:r>
        <w:rPr>
          <w:lang w:eastAsia="ar-SA"/>
        </w:rPr>
        <w:t>лужской области от 30.08.2011 №</w:t>
      </w:r>
      <w:r w:rsidRPr="00C2083C">
        <w:rPr>
          <w:lang w:eastAsia="ar-SA"/>
        </w:rPr>
        <w:t>470 «Об организации ярмарок и</w:t>
      </w:r>
      <w:proofErr w:type="gramEnd"/>
      <w:r w:rsidRPr="00C2083C">
        <w:rPr>
          <w:lang w:eastAsia="ar-SA"/>
        </w:rPr>
        <w:t xml:space="preserve"> продажи товаров (выполнения работ, оказания услуг) на них на территории Калужской области»</w:t>
      </w:r>
      <w:r>
        <w:rPr>
          <w:lang w:eastAsia="ar-SA"/>
        </w:rPr>
        <w:t xml:space="preserve">, </w:t>
      </w:r>
      <w:r w:rsidRPr="00C2083C">
        <w:rPr>
          <w:lang w:eastAsia="ar-SA"/>
        </w:rPr>
        <w:t xml:space="preserve">администрация </w:t>
      </w:r>
      <w:r>
        <w:rPr>
          <w:lang w:eastAsia="ar-SA"/>
        </w:rPr>
        <w:t>муниципального района</w:t>
      </w:r>
      <w:r w:rsidRPr="00C2083C">
        <w:rPr>
          <w:lang w:eastAsia="ar-SA"/>
        </w:rPr>
        <w:t xml:space="preserve"> «Город Людиново</w:t>
      </w:r>
      <w:r>
        <w:rPr>
          <w:lang w:eastAsia="ar-SA"/>
        </w:rPr>
        <w:t xml:space="preserve"> и Людиновский район»</w:t>
      </w:r>
    </w:p>
    <w:p w:rsidR="00BD3B1D" w:rsidRPr="001B097C" w:rsidRDefault="00BD3B1D" w:rsidP="00E45B42">
      <w:pPr>
        <w:suppressAutoHyphens/>
        <w:ind w:firstLine="709"/>
        <w:jc w:val="both"/>
        <w:rPr>
          <w:lang w:eastAsia="ar-SA"/>
        </w:rPr>
      </w:pPr>
      <w:r w:rsidRPr="001B097C">
        <w:rPr>
          <w:lang w:eastAsia="ar-SA"/>
        </w:rPr>
        <w:t>ПОСТАНОВЛЯЕТ:</w:t>
      </w:r>
    </w:p>
    <w:p w:rsidR="00BD3B1D" w:rsidRPr="00C2083C" w:rsidRDefault="00BD3B1D" w:rsidP="00E45B42">
      <w:pPr>
        <w:suppressAutoHyphens/>
        <w:ind w:firstLine="709"/>
        <w:jc w:val="both"/>
        <w:rPr>
          <w:lang w:eastAsia="ar-SA"/>
        </w:rPr>
      </w:pPr>
      <w:r>
        <w:rPr>
          <w:lang w:eastAsia="ar-SA"/>
        </w:rPr>
        <w:t>1.</w:t>
      </w:r>
      <w:r w:rsidRPr="00CA0BF6">
        <w:rPr>
          <w:lang w:eastAsia="ar-SA"/>
        </w:rPr>
        <w:t xml:space="preserve"> </w:t>
      </w:r>
      <w:r w:rsidRPr="00C2083C">
        <w:rPr>
          <w:lang w:eastAsia="ar-SA"/>
        </w:rPr>
        <w:t xml:space="preserve">Установить период проведения ярмарки </w:t>
      </w:r>
      <w:r w:rsidR="009075AD">
        <w:rPr>
          <w:lang w:eastAsia="ar-SA"/>
        </w:rPr>
        <w:t>01</w:t>
      </w:r>
      <w:r w:rsidR="00D32C0E">
        <w:rPr>
          <w:lang w:eastAsia="ar-SA"/>
        </w:rPr>
        <w:t>.03</w:t>
      </w:r>
      <w:r w:rsidR="00B4551D">
        <w:rPr>
          <w:lang w:eastAsia="ar-SA"/>
        </w:rPr>
        <w:t>.20</w:t>
      </w:r>
      <w:r w:rsidR="009075AD">
        <w:rPr>
          <w:lang w:eastAsia="ar-SA"/>
        </w:rPr>
        <w:t>20</w:t>
      </w:r>
      <w:r w:rsidR="004A266C">
        <w:rPr>
          <w:lang w:eastAsia="ar-SA"/>
        </w:rPr>
        <w:t xml:space="preserve"> г.</w:t>
      </w:r>
      <w:r w:rsidR="00B4551D">
        <w:rPr>
          <w:lang w:eastAsia="ar-SA"/>
        </w:rPr>
        <w:t xml:space="preserve"> с </w:t>
      </w:r>
      <w:r w:rsidR="00D32C0E">
        <w:rPr>
          <w:lang w:eastAsia="ar-SA"/>
        </w:rPr>
        <w:t>9</w:t>
      </w:r>
      <w:r w:rsidR="00FA4938">
        <w:rPr>
          <w:lang w:eastAsia="ar-SA"/>
        </w:rPr>
        <w:t>.00</w:t>
      </w:r>
      <w:r w:rsidRPr="00B4551D">
        <w:rPr>
          <w:lang w:eastAsia="ar-SA"/>
        </w:rPr>
        <w:t xml:space="preserve"> до </w:t>
      </w:r>
      <w:r w:rsidR="00FA4938">
        <w:rPr>
          <w:lang w:eastAsia="ar-SA"/>
        </w:rPr>
        <w:t>19</w:t>
      </w:r>
      <w:r w:rsidRPr="00B4551D">
        <w:rPr>
          <w:lang w:eastAsia="ar-SA"/>
        </w:rPr>
        <w:t>.00 часов</w:t>
      </w:r>
      <w:r w:rsidRPr="00C2083C">
        <w:rPr>
          <w:lang w:eastAsia="ar-SA"/>
        </w:rPr>
        <w:t>.</w:t>
      </w:r>
    </w:p>
    <w:p w:rsidR="00BD3B1D" w:rsidRDefault="00F30CEE" w:rsidP="00E45B42">
      <w:pPr>
        <w:suppressAutoHyphens/>
        <w:ind w:firstLine="709"/>
        <w:jc w:val="both"/>
        <w:rPr>
          <w:lang w:eastAsia="ar-SA"/>
        </w:rPr>
      </w:pPr>
      <w:r>
        <w:rPr>
          <w:lang w:eastAsia="ar-SA"/>
        </w:rPr>
        <w:t xml:space="preserve">2. Определить местом проведения </w:t>
      </w:r>
      <w:r w:rsidR="00BD3B1D" w:rsidRPr="00C2083C">
        <w:rPr>
          <w:lang w:eastAsia="ar-SA"/>
        </w:rPr>
        <w:t>ярмарки фонтанную площадь</w:t>
      </w:r>
      <w:r w:rsidR="00D32C0E">
        <w:rPr>
          <w:lang w:eastAsia="ar-SA"/>
        </w:rPr>
        <w:t>, городской парк культуры и отдыха</w:t>
      </w:r>
      <w:r w:rsidR="00BD3B1D">
        <w:rPr>
          <w:lang w:eastAsia="ar-SA"/>
        </w:rPr>
        <w:t>,</w:t>
      </w:r>
      <w:r w:rsidR="0020708C">
        <w:rPr>
          <w:lang w:eastAsia="ar-SA"/>
        </w:rPr>
        <w:t xml:space="preserve"> </w:t>
      </w:r>
      <w:r w:rsidR="00FA4938" w:rsidRPr="00C2083C">
        <w:rPr>
          <w:lang w:eastAsia="ar-SA"/>
        </w:rPr>
        <w:t xml:space="preserve">лесопарк </w:t>
      </w:r>
      <w:r w:rsidR="00D32C0E">
        <w:rPr>
          <w:lang w:eastAsia="ar-SA"/>
        </w:rPr>
        <w:t>микрорайона С</w:t>
      </w:r>
      <w:r w:rsidR="00D32C0E" w:rsidRPr="00C2083C">
        <w:rPr>
          <w:lang w:eastAsia="ar-SA"/>
        </w:rPr>
        <w:t>укремль</w:t>
      </w:r>
      <w:r w:rsidR="00BD3B1D" w:rsidRPr="00C2083C">
        <w:rPr>
          <w:lang w:eastAsia="ar-SA"/>
        </w:rPr>
        <w:t>.</w:t>
      </w:r>
    </w:p>
    <w:p w:rsidR="00C61FE6" w:rsidRDefault="00C61FE6" w:rsidP="00E45B42">
      <w:pPr>
        <w:suppressAutoHyphens/>
        <w:ind w:firstLine="709"/>
        <w:jc w:val="both"/>
        <w:rPr>
          <w:lang w:eastAsia="ar-SA"/>
        </w:rPr>
      </w:pPr>
      <w:r>
        <w:rPr>
          <w:lang w:eastAsia="ar-SA"/>
        </w:rPr>
        <w:t>3. Отделу экономического планирования и инвестиций МР «Город Людиново и Людиновский район»:</w:t>
      </w:r>
    </w:p>
    <w:p w:rsidR="00C61FE6" w:rsidRPr="00C2083C" w:rsidRDefault="00C61FE6" w:rsidP="00C61FE6">
      <w:pPr>
        <w:suppressAutoHyphens/>
        <w:ind w:firstLine="709"/>
        <w:jc w:val="both"/>
        <w:rPr>
          <w:lang w:eastAsia="ar-SA"/>
        </w:rPr>
      </w:pPr>
      <w:r w:rsidRPr="00C2083C">
        <w:rPr>
          <w:lang w:eastAsia="ar-SA"/>
        </w:rPr>
        <w:t xml:space="preserve">- организовать размещение </w:t>
      </w:r>
      <w:r>
        <w:rPr>
          <w:lang w:eastAsia="ar-SA"/>
        </w:rPr>
        <w:t xml:space="preserve">нестационарных торговых объектов, </w:t>
      </w:r>
      <w:r w:rsidRPr="00D872F7">
        <w:rPr>
          <w:lang w:eastAsia="ar-SA"/>
        </w:rPr>
        <w:t>объектов развлечения</w:t>
      </w:r>
      <w:r>
        <w:rPr>
          <w:lang w:eastAsia="ar-SA"/>
        </w:rPr>
        <w:t>;</w:t>
      </w:r>
    </w:p>
    <w:p w:rsidR="00FC5178" w:rsidRPr="00C2083C" w:rsidRDefault="00B75987" w:rsidP="00FC5178">
      <w:pPr>
        <w:suppressAutoHyphens/>
        <w:ind w:firstLine="709"/>
        <w:jc w:val="both"/>
        <w:rPr>
          <w:lang w:eastAsia="ar-SA"/>
        </w:rPr>
      </w:pPr>
      <w:r>
        <w:rPr>
          <w:lang w:eastAsia="ar-SA"/>
        </w:rPr>
        <w:t>4</w:t>
      </w:r>
      <w:r w:rsidR="00FC5178" w:rsidRPr="00C2083C">
        <w:rPr>
          <w:lang w:eastAsia="ar-SA"/>
        </w:rPr>
        <w:t>. Муниципальному унитарному предприятию «Жилищно-коммунальный сервис»:</w:t>
      </w:r>
    </w:p>
    <w:p w:rsidR="00FC5178" w:rsidRPr="00C2083C" w:rsidRDefault="00FC5178" w:rsidP="00FC5178">
      <w:pPr>
        <w:suppressAutoHyphens/>
        <w:ind w:firstLine="709"/>
        <w:jc w:val="both"/>
        <w:rPr>
          <w:lang w:eastAsia="ar-SA"/>
        </w:rPr>
      </w:pPr>
      <w:r w:rsidRPr="00C2083C">
        <w:rPr>
          <w:lang w:eastAsia="ar-SA"/>
        </w:rPr>
        <w:t xml:space="preserve">- организовать прием платежей за </w:t>
      </w:r>
      <w:r>
        <w:rPr>
          <w:lang w:eastAsia="ar-SA"/>
        </w:rPr>
        <w:t xml:space="preserve">размещение нестационарных торговых объектов и  </w:t>
      </w:r>
      <w:r w:rsidRPr="00D872F7">
        <w:rPr>
          <w:lang w:eastAsia="ar-SA"/>
        </w:rPr>
        <w:t>объектов развлечения</w:t>
      </w:r>
      <w:r w:rsidRPr="00C2083C">
        <w:rPr>
          <w:lang w:eastAsia="ar-SA"/>
        </w:rPr>
        <w:t>;</w:t>
      </w:r>
    </w:p>
    <w:p w:rsidR="00C61FE6" w:rsidRDefault="00B75987" w:rsidP="00C61FE6">
      <w:pPr>
        <w:suppressAutoHyphens/>
        <w:ind w:firstLine="709"/>
        <w:jc w:val="both"/>
        <w:rPr>
          <w:lang w:eastAsia="ar-SA"/>
        </w:rPr>
      </w:pPr>
      <w:r>
        <w:rPr>
          <w:lang w:eastAsia="ar-SA"/>
        </w:rPr>
        <w:t>5</w:t>
      </w:r>
      <w:r w:rsidR="00C61FE6">
        <w:rPr>
          <w:lang w:eastAsia="ar-SA"/>
        </w:rPr>
        <w:t>. ООО</w:t>
      </w:r>
      <w:proofErr w:type="gramStart"/>
      <w:r w:rsidR="00C61FE6">
        <w:rPr>
          <w:lang w:eastAsia="ar-SA"/>
        </w:rPr>
        <w:t>«Б</w:t>
      </w:r>
      <w:proofErr w:type="gramEnd"/>
      <w:r w:rsidR="00C61FE6">
        <w:rPr>
          <w:lang w:eastAsia="ar-SA"/>
        </w:rPr>
        <w:t xml:space="preserve">ытовые услуги»: </w:t>
      </w:r>
      <w:r w:rsidR="00C61FE6" w:rsidRPr="00C2083C">
        <w:rPr>
          <w:lang w:eastAsia="ar-SA"/>
        </w:rPr>
        <w:t xml:space="preserve">обеспечить </w:t>
      </w:r>
      <w:r w:rsidR="00C61FE6">
        <w:rPr>
          <w:lang w:eastAsia="ar-SA"/>
        </w:rPr>
        <w:t>уборку территории</w:t>
      </w:r>
      <w:r w:rsidR="00C61FE6" w:rsidRPr="00C2083C">
        <w:rPr>
          <w:lang w:eastAsia="ar-SA"/>
        </w:rPr>
        <w:t xml:space="preserve"> по окончанию </w:t>
      </w:r>
      <w:r w:rsidR="00C61FE6">
        <w:rPr>
          <w:lang w:eastAsia="ar-SA"/>
        </w:rPr>
        <w:t>мероприятия.</w:t>
      </w:r>
    </w:p>
    <w:p w:rsidR="00FC5178" w:rsidRDefault="00B75987" w:rsidP="00FC5178">
      <w:pPr>
        <w:suppressAutoHyphens/>
        <w:ind w:firstLine="709"/>
        <w:jc w:val="both"/>
        <w:rPr>
          <w:lang w:eastAsia="ar-SA"/>
        </w:rPr>
      </w:pPr>
      <w:r>
        <w:rPr>
          <w:lang w:eastAsia="ar-SA"/>
        </w:rPr>
        <w:t>6</w:t>
      </w:r>
      <w:r w:rsidR="00FC5178" w:rsidRPr="00C2083C">
        <w:rPr>
          <w:lang w:eastAsia="ar-SA"/>
        </w:rPr>
        <w:t xml:space="preserve">. </w:t>
      </w:r>
      <w:r w:rsidR="00FC5178">
        <w:rPr>
          <w:lang w:eastAsia="ar-SA"/>
        </w:rPr>
        <w:t xml:space="preserve">Участникам ярмарки: </w:t>
      </w:r>
    </w:p>
    <w:p w:rsidR="00FC5178" w:rsidRDefault="00FC5178" w:rsidP="00FC5178">
      <w:pPr>
        <w:suppressAutoHyphens/>
        <w:ind w:firstLine="709"/>
        <w:jc w:val="both"/>
        <w:rPr>
          <w:lang w:eastAsia="ar-SA"/>
        </w:rPr>
      </w:pPr>
      <w:r>
        <w:rPr>
          <w:lang w:eastAsia="ar-SA"/>
        </w:rPr>
        <w:t xml:space="preserve">- подать заявки с указанием сведений, согласно </w:t>
      </w:r>
      <w:r w:rsidRPr="00C2083C">
        <w:rPr>
          <w:lang w:eastAsia="ar-SA"/>
        </w:rPr>
        <w:t>постановлени</w:t>
      </w:r>
      <w:r>
        <w:rPr>
          <w:lang w:eastAsia="ar-SA"/>
        </w:rPr>
        <w:t>ю</w:t>
      </w:r>
      <w:r w:rsidRPr="00C2083C">
        <w:rPr>
          <w:lang w:eastAsia="ar-SA"/>
        </w:rPr>
        <w:t xml:space="preserve"> </w:t>
      </w:r>
      <w:r>
        <w:rPr>
          <w:lang w:eastAsia="ar-SA"/>
        </w:rPr>
        <w:t>П</w:t>
      </w:r>
      <w:r w:rsidRPr="00C2083C">
        <w:rPr>
          <w:lang w:eastAsia="ar-SA"/>
        </w:rPr>
        <w:t>равительства Ка</w:t>
      </w:r>
      <w:r>
        <w:rPr>
          <w:lang w:eastAsia="ar-SA"/>
        </w:rPr>
        <w:t>лужской области от 30.08.2011 №</w:t>
      </w:r>
      <w:r w:rsidR="009075AD">
        <w:rPr>
          <w:lang w:eastAsia="ar-SA"/>
        </w:rPr>
        <w:t xml:space="preserve"> </w:t>
      </w:r>
      <w:r w:rsidRPr="00C2083C">
        <w:rPr>
          <w:lang w:eastAsia="ar-SA"/>
        </w:rPr>
        <w:t>470</w:t>
      </w:r>
      <w:r>
        <w:rPr>
          <w:lang w:eastAsia="ar-SA"/>
        </w:rPr>
        <w:t>.</w:t>
      </w:r>
      <w:r w:rsidRPr="00A86AB7">
        <w:rPr>
          <w:lang w:eastAsia="ar-SA"/>
        </w:rPr>
        <w:t xml:space="preserve"> </w:t>
      </w:r>
      <w:r>
        <w:rPr>
          <w:lang w:eastAsia="ar-SA"/>
        </w:rPr>
        <w:t xml:space="preserve">Заявки на участие в ярмарке принимаются до </w:t>
      </w:r>
      <w:r w:rsidR="009075AD">
        <w:rPr>
          <w:lang w:eastAsia="ar-SA"/>
        </w:rPr>
        <w:t>28</w:t>
      </w:r>
      <w:r w:rsidR="00794CBF">
        <w:rPr>
          <w:lang w:eastAsia="ar-SA"/>
        </w:rPr>
        <w:t>.</w:t>
      </w:r>
      <w:r w:rsidR="009075AD">
        <w:rPr>
          <w:lang w:eastAsia="ar-SA"/>
        </w:rPr>
        <w:t>02</w:t>
      </w:r>
      <w:r>
        <w:rPr>
          <w:lang w:eastAsia="ar-SA"/>
        </w:rPr>
        <w:t>.20</w:t>
      </w:r>
      <w:r w:rsidR="009075AD">
        <w:rPr>
          <w:lang w:eastAsia="ar-SA"/>
        </w:rPr>
        <w:t>20</w:t>
      </w:r>
      <w:r>
        <w:rPr>
          <w:lang w:eastAsia="ar-SA"/>
        </w:rPr>
        <w:t xml:space="preserve"> г. (включительно);</w:t>
      </w:r>
    </w:p>
    <w:p w:rsidR="00FC5178" w:rsidRPr="00C2083C" w:rsidRDefault="00FC5178" w:rsidP="00FC5178">
      <w:pPr>
        <w:suppressAutoHyphens/>
        <w:ind w:firstLine="709"/>
        <w:jc w:val="both"/>
        <w:rPr>
          <w:lang w:eastAsia="ar-SA"/>
        </w:rPr>
      </w:pPr>
      <w:r>
        <w:rPr>
          <w:lang w:eastAsia="ar-SA"/>
        </w:rPr>
        <w:t>- с</w:t>
      </w:r>
      <w:r w:rsidRPr="00C2083C">
        <w:rPr>
          <w:lang w:eastAsia="ar-SA"/>
        </w:rPr>
        <w:t>огласовать ассортимент товаров (перечень услуг)</w:t>
      </w:r>
      <w:r>
        <w:rPr>
          <w:lang w:eastAsia="ar-SA"/>
        </w:rPr>
        <w:t>,</w:t>
      </w:r>
      <w:r w:rsidRPr="00C2083C">
        <w:rPr>
          <w:lang w:eastAsia="ar-SA"/>
        </w:rPr>
        <w:t xml:space="preserve"> подлежащих реализации (</w:t>
      </w:r>
      <w:r>
        <w:rPr>
          <w:lang w:eastAsia="ar-SA"/>
        </w:rPr>
        <w:t>предоставлению) на ярмарке;</w:t>
      </w:r>
    </w:p>
    <w:p w:rsidR="00FC5178" w:rsidRDefault="00FC5178" w:rsidP="00FC5178">
      <w:pPr>
        <w:suppressAutoHyphens/>
        <w:ind w:firstLine="709"/>
        <w:jc w:val="both"/>
        <w:rPr>
          <w:lang w:eastAsia="ar-SA"/>
        </w:rPr>
      </w:pPr>
      <w:r>
        <w:rPr>
          <w:lang w:eastAsia="ar-SA"/>
        </w:rPr>
        <w:t xml:space="preserve">- </w:t>
      </w:r>
      <w:r w:rsidRPr="00C2083C">
        <w:rPr>
          <w:lang w:eastAsia="ar-SA"/>
        </w:rPr>
        <w:t>обеспечить соответствие</w:t>
      </w:r>
      <w:r w:rsidR="00B75987">
        <w:rPr>
          <w:lang w:eastAsia="ar-SA"/>
        </w:rPr>
        <w:t xml:space="preserve"> </w:t>
      </w:r>
      <w:r w:rsidRPr="00C2083C">
        <w:rPr>
          <w:lang w:eastAsia="ar-SA"/>
        </w:rPr>
        <w:t>реализуемого товара и предоставляемых услуг требованиям санитарно-эпидемиологического и ветеринарного законодательства.</w:t>
      </w:r>
    </w:p>
    <w:p w:rsidR="00FC5178" w:rsidRPr="00C2083C" w:rsidRDefault="00B75987" w:rsidP="00FC5178">
      <w:pPr>
        <w:suppressAutoHyphens/>
        <w:ind w:firstLine="709"/>
        <w:jc w:val="both"/>
        <w:rPr>
          <w:lang w:eastAsia="ar-SA"/>
        </w:rPr>
      </w:pPr>
      <w:r>
        <w:rPr>
          <w:lang w:eastAsia="ar-SA"/>
        </w:rPr>
        <w:t>7</w:t>
      </w:r>
      <w:r w:rsidR="00FC5178">
        <w:rPr>
          <w:lang w:eastAsia="ar-SA"/>
        </w:rPr>
        <w:t>. Юридические лица и индивидуальные предприниматели, обеспечивающие реализацию товара и предоставл</w:t>
      </w:r>
      <w:r w:rsidR="00FC5178" w:rsidRPr="00C2083C">
        <w:rPr>
          <w:lang w:eastAsia="ar-SA"/>
        </w:rPr>
        <w:t>е</w:t>
      </w:r>
      <w:r w:rsidR="00FC5178">
        <w:rPr>
          <w:lang w:eastAsia="ar-SA"/>
        </w:rPr>
        <w:t>ние услу</w:t>
      </w:r>
      <w:r w:rsidR="00FC5178" w:rsidRPr="00C2083C">
        <w:rPr>
          <w:lang w:eastAsia="ar-SA"/>
        </w:rPr>
        <w:t>г</w:t>
      </w:r>
      <w:r w:rsidR="00FC5178">
        <w:rPr>
          <w:lang w:eastAsia="ar-SA"/>
        </w:rPr>
        <w:t>, несут ответственность</w:t>
      </w:r>
      <w:r w:rsidR="00FC5178" w:rsidRPr="00C2083C">
        <w:rPr>
          <w:lang w:eastAsia="ar-SA"/>
        </w:rPr>
        <w:t xml:space="preserve"> </w:t>
      </w:r>
      <w:r w:rsidR="00FC5178">
        <w:rPr>
          <w:lang w:eastAsia="ar-SA"/>
        </w:rPr>
        <w:t xml:space="preserve">в соответствии с законодательством Российской Федерации и Калужской области за нарушение санитарных </w:t>
      </w:r>
      <w:r w:rsidR="00FC5178">
        <w:rPr>
          <w:lang w:eastAsia="ar-SA"/>
        </w:rPr>
        <w:lastRenderedPageBreak/>
        <w:t xml:space="preserve">правил, правил в сфере благоустройства, требований безопасности при эксплуатации объектов развлечения. </w:t>
      </w:r>
    </w:p>
    <w:p w:rsidR="00C61FE6" w:rsidRDefault="00C61FE6" w:rsidP="00FC5178">
      <w:pPr>
        <w:suppressAutoHyphens/>
        <w:ind w:firstLine="709"/>
        <w:jc w:val="both"/>
      </w:pPr>
      <w:r>
        <w:rPr>
          <w:lang w:eastAsia="ar-SA"/>
        </w:rPr>
        <w:t>8</w:t>
      </w:r>
      <w:r w:rsidR="00FC5178" w:rsidRPr="00D872F7">
        <w:rPr>
          <w:lang w:eastAsia="ar-SA"/>
        </w:rPr>
        <w:t xml:space="preserve">. </w:t>
      </w:r>
      <w:r w:rsidR="003D38D8" w:rsidRPr="00D872F7">
        <w:rPr>
          <w:lang w:eastAsia="ar-SA"/>
        </w:rPr>
        <w:t>Установить плату за</w:t>
      </w:r>
      <w:r w:rsidR="003D38D8" w:rsidRPr="00D872F7">
        <w:t xml:space="preserve"> размещение нестационарного торгового объекта</w:t>
      </w:r>
      <w:r>
        <w:t>:</w:t>
      </w:r>
    </w:p>
    <w:p w:rsidR="00C61FE6" w:rsidRDefault="00C61FE6" w:rsidP="00FC5178">
      <w:pPr>
        <w:suppressAutoHyphens/>
        <w:ind w:firstLine="709"/>
        <w:jc w:val="both"/>
      </w:pPr>
      <w:r>
        <w:t>продажа шашлыка - 300 руб. за п.</w:t>
      </w:r>
      <w:proofErr w:type="gramStart"/>
      <w:r>
        <w:t>м</w:t>
      </w:r>
      <w:proofErr w:type="gramEnd"/>
      <w:r>
        <w:t>.;</w:t>
      </w:r>
    </w:p>
    <w:p w:rsidR="00C61FE6" w:rsidRDefault="00C61FE6" w:rsidP="00FC5178">
      <w:pPr>
        <w:suppressAutoHyphens/>
        <w:ind w:firstLine="709"/>
        <w:jc w:val="both"/>
      </w:pPr>
      <w:r>
        <w:t>продажа детских игрушек, шариков, сувенирной продукции -200 руб. п.</w:t>
      </w:r>
      <w:proofErr w:type="gramStart"/>
      <w:r>
        <w:t>м</w:t>
      </w:r>
      <w:proofErr w:type="gramEnd"/>
      <w:r>
        <w:t>.;</w:t>
      </w:r>
    </w:p>
    <w:p w:rsidR="00C61FE6" w:rsidRDefault="00C61FE6" w:rsidP="00FC5178">
      <w:pPr>
        <w:suppressAutoHyphens/>
        <w:ind w:firstLine="709"/>
        <w:jc w:val="both"/>
      </w:pPr>
      <w:r>
        <w:t>продажа выпечки, мороженного, сладкой ваты, попкорна, безалкогольных напитков в пластиковой таре - 250 руб. за п.</w:t>
      </w:r>
      <w:proofErr w:type="gramStart"/>
      <w:r>
        <w:t>м</w:t>
      </w:r>
      <w:proofErr w:type="gramEnd"/>
      <w:r>
        <w:t xml:space="preserve">. </w:t>
      </w:r>
    </w:p>
    <w:p w:rsidR="00C61FE6" w:rsidRDefault="00C61FE6" w:rsidP="00FC5178">
      <w:pPr>
        <w:suppressAutoHyphens/>
        <w:ind w:firstLine="709"/>
        <w:jc w:val="both"/>
      </w:pPr>
      <w:r>
        <w:t>прочие товары - 300 руб. за п.</w:t>
      </w:r>
      <w:proofErr w:type="gramStart"/>
      <w:r>
        <w:t>м</w:t>
      </w:r>
      <w:proofErr w:type="gramEnd"/>
      <w:r>
        <w:t xml:space="preserve">. </w:t>
      </w:r>
    </w:p>
    <w:p w:rsidR="00FC5178" w:rsidRDefault="00B36957" w:rsidP="00FC5178">
      <w:pPr>
        <w:suppressAutoHyphens/>
        <w:ind w:firstLine="709"/>
        <w:jc w:val="both"/>
        <w:rPr>
          <w:lang w:eastAsia="ar-SA"/>
        </w:rPr>
      </w:pPr>
      <w:r>
        <w:t xml:space="preserve">При размещении нестационарных торговых объектов и объектов развлечения на территории городского парка и в лесопарке микрорайона Сукремль </w:t>
      </w:r>
      <w:r w:rsidR="003D38D8" w:rsidRPr="00D872F7">
        <w:rPr>
          <w:lang w:eastAsia="ar-SA"/>
        </w:rPr>
        <w:t>применять корректирующи</w:t>
      </w:r>
      <w:r w:rsidR="003D38D8">
        <w:rPr>
          <w:lang w:eastAsia="ar-SA"/>
        </w:rPr>
        <w:t>й</w:t>
      </w:r>
      <w:r w:rsidR="003D38D8" w:rsidRPr="00D872F7">
        <w:rPr>
          <w:lang w:eastAsia="ar-SA"/>
        </w:rPr>
        <w:t xml:space="preserve"> коэффициент</w:t>
      </w:r>
      <w:r w:rsidR="003D38D8">
        <w:rPr>
          <w:lang w:eastAsia="ar-SA"/>
        </w:rPr>
        <w:t xml:space="preserve"> - </w:t>
      </w:r>
      <w:r w:rsidR="003D38D8" w:rsidRPr="00D872F7">
        <w:rPr>
          <w:lang w:eastAsia="ar-SA"/>
        </w:rPr>
        <w:t xml:space="preserve"> 0,</w:t>
      </w:r>
      <w:r w:rsidR="00794CBF">
        <w:rPr>
          <w:lang w:eastAsia="ar-SA"/>
        </w:rPr>
        <w:t>3</w:t>
      </w:r>
      <w:r w:rsidR="00FC5178">
        <w:rPr>
          <w:lang w:eastAsia="ar-SA"/>
        </w:rPr>
        <w:t>.</w:t>
      </w:r>
    </w:p>
    <w:p w:rsidR="00FC5178" w:rsidRPr="00C2083C" w:rsidRDefault="00B36957" w:rsidP="00FC5178">
      <w:pPr>
        <w:suppressAutoHyphens/>
        <w:ind w:firstLine="709"/>
        <w:jc w:val="both"/>
        <w:rPr>
          <w:lang w:eastAsia="ar-SA"/>
        </w:rPr>
      </w:pPr>
      <w:r>
        <w:rPr>
          <w:lang w:eastAsia="ar-SA"/>
        </w:rPr>
        <w:t>9</w:t>
      </w:r>
      <w:r w:rsidR="00FC5178">
        <w:rPr>
          <w:lang w:eastAsia="ar-SA"/>
        </w:rPr>
        <w:t xml:space="preserve">. </w:t>
      </w:r>
      <w:r w:rsidR="00FC5178" w:rsidRPr="00C2083C">
        <w:t>Рекомендовать Межрайонному отделу Министерства внутренних дел России «Людиновский», 7 отряду Федеральной противопожарной службы по Калужской области обеспечить безопасность участников ярмарки.</w:t>
      </w:r>
    </w:p>
    <w:p w:rsidR="00FC5178" w:rsidRPr="00C2083C" w:rsidRDefault="00B36957" w:rsidP="00FC5178">
      <w:pPr>
        <w:suppressAutoHyphens/>
        <w:ind w:firstLine="709"/>
        <w:jc w:val="both"/>
        <w:rPr>
          <w:lang w:eastAsia="ar-SA"/>
        </w:rPr>
      </w:pPr>
      <w:r>
        <w:rPr>
          <w:lang w:eastAsia="ar-SA"/>
        </w:rPr>
        <w:t>10</w:t>
      </w:r>
      <w:r w:rsidR="00FC5178" w:rsidRPr="00C2083C">
        <w:rPr>
          <w:lang w:eastAsia="ar-SA"/>
        </w:rPr>
        <w:t>. Опубликовать настоящее постановление в средствах массовой информации.</w:t>
      </w:r>
    </w:p>
    <w:p w:rsidR="00FC5178" w:rsidRPr="00C2083C" w:rsidRDefault="00B36957" w:rsidP="00FC5178">
      <w:pPr>
        <w:suppressAutoHyphens/>
        <w:ind w:firstLine="709"/>
        <w:jc w:val="both"/>
        <w:rPr>
          <w:lang w:eastAsia="ar-SA"/>
        </w:rPr>
      </w:pPr>
      <w:r>
        <w:rPr>
          <w:lang w:eastAsia="ar-SA"/>
        </w:rPr>
        <w:t>11</w:t>
      </w:r>
      <w:r w:rsidR="00FC5178" w:rsidRPr="00C2083C">
        <w:rPr>
          <w:lang w:eastAsia="ar-SA"/>
        </w:rPr>
        <w:t xml:space="preserve">. </w:t>
      </w:r>
      <w:proofErr w:type="gramStart"/>
      <w:r w:rsidR="00FC5178" w:rsidRPr="00C2083C">
        <w:rPr>
          <w:lang w:eastAsia="ar-SA"/>
        </w:rPr>
        <w:t>Контроль за</w:t>
      </w:r>
      <w:proofErr w:type="gramEnd"/>
      <w:r w:rsidR="00FC5178" w:rsidRPr="00C2083C">
        <w:rPr>
          <w:lang w:eastAsia="ar-SA"/>
        </w:rPr>
        <w:t xml:space="preserve"> исполнением настоящего постановления возложить</w:t>
      </w:r>
      <w:r w:rsidR="00FC5178">
        <w:rPr>
          <w:lang w:eastAsia="ar-SA"/>
        </w:rPr>
        <w:t xml:space="preserve"> на</w:t>
      </w:r>
      <w:r w:rsidR="00FC5178" w:rsidRPr="00C2083C">
        <w:rPr>
          <w:lang w:eastAsia="ar-SA"/>
        </w:rPr>
        <w:t xml:space="preserve"> </w:t>
      </w:r>
      <w:r w:rsidR="00FC5178">
        <w:rPr>
          <w:lang w:eastAsia="ar-SA"/>
        </w:rPr>
        <w:t xml:space="preserve">заместителя главы администрации муниципального района </w:t>
      </w:r>
      <w:r w:rsidR="009075AD">
        <w:rPr>
          <w:lang w:eastAsia="ar-SA"/>
        </w:rPr>
        <w:t>Т.А. Давыдов</w:t>
      </w:r>
      <w:r w:rsidR="000B24F9">
        <w:rPr>
          <w:lang w:eastAsia="ar-SA"/>
        </w:rPr>
        <w:t>у.</w:t>
      </w:r>
    </w:p>
    <w:p w:rsidR="00FC5178" w:rsidRDefault="00FC5178" w:rsidP="00FC5178">
      <w:pPr>
        <w:suppressAutoHyphens/>
        <w:ind w:firstLine="709"/>
        <w:jc w:val="both"/>
        <w:rPr>
          <w:lang w:eastAsia="ar-SA"/>
        </w:rPr>
      </w:pPr>
      <w:r>
        <w:rPr>
          <w:lang w:eastAsia="ar-SA"/>
        </w:rPr>
        <w:t>1</w:t>
      </w:r>
      <w:r w:rsidR="00B36957">
        <w:rPr>
          <w:lang w:eastAsia="ar-SA"/>
        </w:rPr>
        <w:t>2</w:t>
      </w:r>
      <w:r w:rsidRPr="00C2083C">
        <w:rPr>
          <w:lang w:eastAsia="ar-SA"/>
        </w:rPr>
        <w:t xml:space="preserve">. </w:t>
      </w:r>
      <w:r w:rsidRPr="00562919">
        <w:t xml:space="preserve">Настоящее Постановление вступает в силу </w:t>
      </w:r>
      <w:r>
        <w:t>с момента подписания</w:t>
      </w:r>
      <w:r w:rsidRPr="00562919">
        <w:t>.</w:t>
      </w:r>
    </w:p>
    <w:p w:rsidR="00BD3B1D" w:rsidRDefault="00BD3B1D" w:rsidP="00E45B42">
      <w:pPr>
        <w:suppressAutoHyphens/>
        <w:ind w:firstLine="709"/>
        <w:jc w:val="both"/>
        <w:rPr>
          <w:lang w:eastAsia="ar-SA"/>
        </w:rPr>
      </w:pPr>
    </w:p>
    <w:p w:rsidR="00BD3B1D" w:rsidRDefault="00BD3B1D" w:rsidP="00E45B42">
      <w:pPr>
        <w:suppressAutoHyphens/>
        <w:ind w:firstLine="709"/>
        <w:jc w:val="both"/>
        <w:rPr>
          <w:lang w:eastAsia="ar-SA"/>
        </w:rPr>
      </w:pPr>
    </w:p>
    <w:p w:rsidR="002475D7" w:rsidRDefault="002475D7" w:rsidP="00E45B42">
      <w:pPr>
        <w:suppressAutoHyphens/>
        <w:ind w:firstLine="709"/>
        <w:jc w:val="both"/>
        <w:rPr>
          <w:lang w:eastAsia="ar-SA"/>
        </w:rPr>
      </w:pPr>
    </w:p>
    <w:p w:rsidR="00BD3B1D" w:rsidRDefault="00BD3B1D" w:rsidP="00E45B42">
      <w:pPr>
        <w:suppressAutoHyphens/>
        <w:jc w:val="both"/>
        <w:rPr>
          <w:lang w:eastAsia="ar-SA"/>
        </w:rPr>
      </w:pPr>
      <w:r>
        <w:rPr>
          <w:lang w:eastAsia="ar-SA"/>
        </w:rPr>
        <w:t>Глава администрации</w:t>
      </w:r>
    </w:p>
    <w:p w:rsidR="00BD3B1D" w:rsidRDefault="00BD3B1D" w:rsidP="00E45B42">
      <w:pPr>
        <w:suppressAutoHyphens/>
        <w:jc w:val="both"/>
        <w:rPr>
          <w:lang w:eastAsia="ar-SA"/>
        </w:rPr>
      </w:pPr>
      <w:r>
        <w:rPr>
          <w:lang w:eastAsia="ar-SA"/>
        </w:rPr>
        <w:t>муниципального района</w:t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 w:rsidR="00E45B42">
        <w:rPr>
          <w:lang w:eastAsia="ar-SA"/>
        </w:rPr>
        <w:t xml:space="preserve">   </w:t>
      </w:r>
      <w:r>
        <w:rPr>
          <w:lang w:eastAsia="ar-SA"/>
        </w:rPr>
        <w:t xml:space="preserve">  Д.М. Аганичев</w:t>
      </w:r>
    </w:p>
    <w:p w:rsidR="00081523" w:rsidRDefault="00081523">
      <w:pPr>
        <w:spacing w:after="200" w:line="276" w:lineRule="auto"/>
      </w:pPr>
      <w:r>
        <w:br w:type="page"/>
      </w:r>
    </w:p>
    <w:p w:rsidR="00081523" w:rsidRDefault="00081523" w:rsidP="00F76DE4">
      <w:pPr>
        <w:widowControl w:val="0"/>
        <w:autoSpaceDE w:val="0"/>
        <w:autoSpaceDN w:val="0"/>
        <w:adjustRightInd w:val="0"/>
        <w:ind w:right="141"/>
        <w:jc w:val="both"/>
      </w:pPr>
      <w:bookmarkStart w:id="0" w:name="_GoBack"/>
      <w:bookmarkEnd w:id="0"/>
    </w:p>
    <w:p w:rsidR="00131740" w:rsidRPr="00D83211" w:rsidRDefault="00131740" w:rsidP="00F76DE4">
      <w:pPr>
        <w:ind w:left="5812" w:firstLine="6"/>
        <w:jc w:val="center"/>
      </w:pPr>
      <w:r w:rsidRPr="00D83211">
        <w:t>Приложение</w:t>
      </w:r>
    </w:p>
    <w:p w:rsidR="0022623E" w:rsidRDefault="0022623E" w:rsidP="00F76DE4">
      <w:pPr>
        <w:ind w:left="5812"/>
        <w:jc w:val="center"/>
      </w:pPr>
      <w:r>
        <w:t>к</w:t>
      </w:r>
      <w:r w:rsidR="00131740" w:rsidRPr="00D83211">
        <w:t xml:space="preserve"> постановлению </w:t>
      </w:r>
      <w:r>
        <w:t>а</w:t>
      </w:r>
      <w:r w:rsidR="00131740" w:rsidRPr="00D83211">
        <w:t>дминистрации</w:t>
      </w:r>
    </w:p>
    <w:p w:rsidR="00131740" w:rsidRPr="00D83211" w:rsidRDefault="0022623E" w:rsidP="00F76DE4">
      <w:pPr>
        <w:ind w:left="5812"/>
        <w:jc w:val="center"/>
      </w:pPr>
      <w:r>
        <w:t>МР «</w:t>
      </w:r>
      <w:r w:rsidR="00131740" w:rsidRPr="00D83211">
        <w:t>Гор</w:t>
      </w:r>
      <w:r>
        <w:t>од Людиново и Людиновский район»</w:t>
      </w:r>
    </w:p>
    <w:p w:rsidR="00131740" w:rsidRPr="00D83211" w:rsidRDefault="00131740" w:rsidP="00F76DE4">
      <w:pPr>
        <w:ind w:left="5812" w:firstLine="6"/>
        <w:jc w:val="center"/>
      </w:pPr>
      <w:r w:rsidRPr="00D83211">
        <w:t xml:space="preserve">от </w:t>
      </w:r>
      <w:r w:rsidR="009A7C38">
        <w:t>21.02.2020г.</w:t>
      </w:r>
      <w:r w:rsidRPr="00D83211">
        <w:t xml:space="preserve"> № </w:t>
      </w:r>
      <w:r w:rsidR="009A7C38">
        <w:t>217</w:t>
      </w:r>
    </w:p>
    <w:p w:rsidR="00131740" w:rsidRPr="00D83211" w:rsidRDefault="00131740" w:rsidP="00131740">
      <w:pPr>
        <w:jc w:val="center"/>
      </w:pPr>
    </w:p>
    <w:p w:rsidR="00131740" w:rsidRPr="00D83211" w:rsidRDefault="00131740" w:rsidP="00131740">
      <w:pPr>
        <w:jc w:val="both"/>
      </w:pPr>
    </w:p>
    <w:p w:rsidR="00131740" w:rsidRPr="00D83211" w:rsidRDefault="00131740" w:rsidP="00131740">
      <w:pPr>
        <w:jc w:val="both"/>
      </w:pPr>
    </w:p>
    <w:p w:rsidR="00D4666E" w:rsidRDefault="00131740" w:rsidP="00131740">
      <w:pPr>
        <w:jc w:val="center"/>
      </w:pPr>
      <w:r w:rsidRPr="00D83211">
        <w:t xml:space="preserve">Ассортимент </w:t>
      </w:r>
      <w:r w:rsidR="00D4666E">
        <w:t>т</w:t>
      </w:r>
      <w:r w:rsidRPr="00D83211">
        <w:t>оваров</w:t>
      </w:r>
      <w:r w:rsidR="00D4666E">
        <w:t xml:space="preserve"> (перечень услуг)</w:t>
      </w:r>
      <w:r w:rsidRPr="00D83211">
        <w:t xml:space="preserve">, </w:t>
      </w:r>
    </w:p>
    <w:p w:rsidR="00131740" w:rsidRPr="00D83211" w:rsidRDefault="00131740" w:rsidP="00131740">
      <w:pPr>
        <w:jc w:val="center"/>
      </w:pPr>
      <w:r w:rsidRPr="00D83211">
        <w:t xml:space="preserve">подлежащих реализации </w:t>
      </w:r>
      <w:r w:rsidR="00D4666E">
        <w:t xml:space="preserve">(предоставлению) </w:t>
      </w:r>
      <w:r w:rsidRPr="00D83211">
        <w:t xml:space="preserve">на ярмарке </w:t>
      </w:r>
    </w:p>
    <w:p w:rsidR="00131740" w:rsidRDefault="00131740" w:rsidP="00131740">
      <w:pPr>
        <w:jc w:val="center"/>
      </w:pPr>
    </w:p>
    <w:p w:rsidR="00D4666E" w:rsidRDefault="0022623E" w:rsidP="00D4666E">
      <w:r>
        <w:t>1.Непродовольственные товары:</w:t>
      </w:r>
    </w:p>
    <w:p w:rsidR="00D4666E" w:rsidRDefault="00F76DE4" w:rsidP="00F76DE4">
      <w:pPr>
        <w:tabs>
          <w:tab w:val="left" w:pos="2268"/>
        </w:tabs>
      </w:pPr>
      <w:r>
        <w:tab/>
      </w:r>
      <w:r w:rsidR="003B170F">
        <w:t>н</w:t>
      </w:r>
      <w:r w:rsidR="0022623E">
        <w:t>адувные шары;</w:t>
      </w:r>
    </w:p>
    <w:p w:rsidR="0022623E" w:rsidRDefault="00F76DE4" w:rsidP="00F76DE4">
      <w:pPr>
        <w:tabs>
          <w:tab w:val="left" w:pos="2268"/>
        </w:tabs>
      </w:pPr>
      <w:r>
        <w:tab/>
      </w:r>
      <w:r w:rsidR="003B170F">
        <w:t>д</w:t>
      </w:r>
      <w:r w:rsidR="0022623E">
        <w:t>етские игрушки;</w:t>
      </w:r>
    </w:p>
    <w:p w:rsidR="0022623E" w:rsidRDefault="00F76DE4" w:rsidP="00F76DE4">
      <w:pPr>
        <w:tabs>
          <w:tab w:val="left" w:pos="2268"/>
        </w:tabs>
      </w:pPr>
      <w:r>
        <w:tab/>
      </w:r>
      <w:r w:rsidR="003B170F">
        <w:t>с</w:t>
      </w:r>
      <w:r w:rsidR="0022623E">
        <w:t>увенирная продукция;</w:t>
      </w:r>
    </w:p>
    <w:p w:rsidR="0022623E" w:rsidRPr="00D83211" w:rsidRDefault="0022623E" w:rsidP="0010434D">
      <w:pPr>
        <w:tabs>
          <w:tab w:val="left" w:pos="2268"/>
        </w:tabs>
      </w:pPr>
      <w:r>
        <w:t xml:space="preserve"> </w:t>
      </w:r>
      <w:r w:rsidR="00F76DE4">
        <w:tab/>
      </w:r>
    </w:p>
    <w:p w:rsidR="00131740" w:rsidRDefault="0022623E" w:rsidP="00131740">
      <w:pPr>
        <w:jc w:val="both"/>
      </w:pPr>
      <w:r>
        <w:t>2.</w:t>
      </w:r>
      <w:r w:rsidR="00131740" w:rsidRPr="00D83211">
        <w:t xml:space="preserve"> Продовольственные товары:</w:t>
      </w:r>
    </w:p>
    <w:p w:rsidR="0010434D" w:rsidRDefault="00F76DE4" w:rsidP="00F76DE4">
      <w:pPr>
        <w:tabs>
          <w:tab w:val="left" w:pos="2268"/>
        </w:tabs>
        <w:jc w:val="both"/>
      </w:pPr>
      <w:r>
        <w:tab/>
      </w:r>
      <w:r w:rsidR="0010434D">
        <w:t>блины;</w:t>
      </w:r>
    </w:p>
    <w:p w:rsidR="0022623E" w:rsidRDefault="0010434D" w:rsidP="00F76DE4">
      <w:pPr>
        <w:tabs>
          <w:tab w:val="left" w:pos="2268"/>
        </w:tabs>
        <w:jc w:val="both"/>
      </w:pPr>
      <w:r>
        <w:tab/>
      </w:r>
      <w:proofErr w:type="spellStart"/>
      <w:r w:rsidR="0022623E">
        <w:t>хлебобулачная</w:t>
      </w:r>
      <w:proofErr w:type="spellEnd"/>
      <w:r w:rsidR="0022623E">
        <w:t xml:space="preserve"> продукция;</w:t>
      </w:r>
    </w:p>
    <w:p w:rsidR="00131740" w:rsidRDefault="00F76DE4" w:rsidP="00F76DE4">
      <w:pPr>
        <w:tabs>
          <w:tab w:val="left" w:pos="2268"/>
        </w:tabs>
        <w:jc w:val="both"/>
      </w:pPr>
      <w:r>
        <w:tab/>
      </w:r>
      <w:r w:rsidR="00131740">
        <w:t>кондитерские изделия</w:t>
      </w:r>
      <w:r w:rsidR="0022623E">
        <w:t>;</w:t>
      </w:r>
    </w:p>
    <w:p w:rsidR="0022623E" w:rsidRDefault="00F76DE4" w:rsidP="00F76DE4">
      <w:pPr>
        <w:tabs>
          <w:tab w:val="left" w:pos="2268"/>
        </w:tabs>
        <w:jc w:val="both"/>
      </w:pPr>
      <w:r>
        <w:tab/>
      </w:r>
      <w:r w:rsidR="0022623E">
        <w:t>сладкая вата;</w:t>
      </w:r>
    </w:p>
    <w:p w:rsidR="0022623E" w:rsidRDefault="00F76DE4" w:rsidP="00F76DE4">
      <w:pPr>
        <w:tabs>
          <w:tab w:val="left" w:pos="2268"/>
        </w:tabs>
        <w:jc w:val="both"/>
      </w:pPr>
      <w:r>
        <w:tab/>
      </w:r>
      <w:r w:rsidR="0022623E">
        <w:t>газированные напитки в пластиковой таре.</w:t>
      </w:r>
    </w:p>
    <w:p w:rsidR="0022623E" w:rsidRDefault="0022623E" w:rsidP="0022623E">
      <w:pPr>
        <w:jc w:val="both"/>
      </w:pPr>
    </w:p>
    <w:p w:rsidR="0022623E" w:rsidRDefault="0022623E" w:rsidP="0022623E">
      <w:pPr>
        <w:jc w:val="both"/>
      </w:pPr>
      <w:r>
        <w:t xml:space="preserve">3.Услуги: </w:t>
      </w:r>
    </w:p>
    <w:p w:rsidR="0022623E" w:rsidRPr="00D83211" w:rsidRDefault="00F76DE4" w:rsidP="00F76DE4">
      <w:pPr>
        <w:tabs>
          <w:tab w:val="left" w:pos="2268"/>
        </w:tabs>
        <w:jc w:val="both"/>
      </w:pPr>
      <w:r>
        <w:rPr>
          <w:lang w:eastAsia="ar-SA"/>
        </w:rPr>
        <w:tab/>
      </w:r>
      <w:r w:rsidR="00492ACA" w:rsidRPr="00D872F7">
        <w:rPr>
          <w:lang w:eastAsia="ar-SA"/>
        </w:rPr>
        <w:t>объект</w:t>
      </w:r>
      <w:r w:rsidR="00492ACA">
        <w:rPr>
          <w:lang w:eastAsia="ar-SA"/>
        </w:rPr>
        <w:t>ы</w:t>
      </w:r>
      <w:r w:rsidR="00492ACA" w:rsidRPr="00D872F7">
        <w:rPr>
          <w:lang w:eastAsia="ar-SA"/>
        </w:rPr>
        <w:t xml:space="preserve"> развлечения</w:t>
      </w:r>
      <w:r w:rsidR="0022623E">
        <w:t>.</w:t>
      </w:r>
    </w:p>
    <w:sectPr w:rsidR="0022623E" w:rsidRPr="00D83211" w:rsidSect="00F76DE4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D3B1D"/>
    <w:rsid w:val="00081523"/>
    <w:rsid w:val="0009281F"/>
    <w:rsid w:val="000B24F9"/>
    <w:rsid w:val="000C0029"/>
    <w:rsid w:val="0010434D"/>
    <w:rsid w:val="00131740"/>
    <w:rsid w:val="00195B7A"/>
    <w:rsid w:val="001A5E9F"/>
    <w:rsid w:val="001B65B3"/>
    <w:rsid w:val="0020708C"/>
    <w:rsid w:val="00215196"/>
    <w:rsid w:val="0022623E"/>
    <w:rsid w:val="002351D0"/>
    <w:rsid w:val="002475D7"/>
    <w:rsid w:val="0029791F"/>
    <w:rsid w:val="00316B94"/>
    <w:rsid w:val="00321FCE"/>
    <w:rsid w:val="00323BCA"/>
    <w:rsid w:val="003978D5"/>
    <w:rsid w:val="003B170F"/>
    <w:rsid w:val="003B607E"/>
    <w:rsid w:val="003D38D8"/>
    <w:rsid w:val="003F6481"/>
    <w:rsid w:val="00427DEE"/>
    <w:rsid w:val="00492ACA"/>
    <w:rsid w:val="004A266C"/>
    <w:rsid w:val="004E375D"/>
    <w:rsid w:val="00501D1D"/>
    <w:rsid w:val="00505A55"/>
    <w:rsid w:val="00553701"/>
    <w:rsid w:val="00584686"/>
    <w:rsid w:val="005F59A2"/>
    <w:rsid w:val="00624C30"/>
    <w:rsid w:val="00794CBF"/>
    <w:rsid w:val="008D31BA"/>
    <w:rsid w:val="008D6E80"/>
    <w:rsid w:val="008E7D63"/>
    <w:rsid w:val="008F326E"/>
    <w:rsid w:val="009075AD"/>
    <w:rsid w:val="0093603D"/>
    <w:rsid w:val="00995D37"/>
    <w:rsid w:val="009A0CFF"/>
    <w:rsid w:val="009A7C38"/>
    <w:rsid w:val="009B62BE"/>
    <w:rsid w:val="00A250F7"/>
    <w:rsid w:val="00AB3C2C"/>
    <w:rsid w:val="00AD4827"/>
    <w:rsid w:val="00B071CC"/>
    <w:rsid w:val="00B126C4"/>
    <w:rsid w:val="00B24FEE"/>
    <w:rsid w:val="00B36957"/>
    <w:rsid w:val="00B4551D"/>
    <w:rsid w:val="00B66181"/>
    <w:rsid w:val="00B71078"/>
    <w:rsid w:val="00B75987"/>
    <w:rsid w:val="00B856F6"/>
    <w:rsid w:val="00BD3B1D"/>
    <w:rsid w:val="00C61FE6"/>
    <w:rsid w:val="00C64ED0"/>
    <w:rsid w:val="00C743DA"/>
    <w:rsid w:val="00C80C41"/>
    <w:rsid w:val="00CF1E4D"/>
    <w:rsid w:val="00D01E01"/>
    <w:rsid w:val="00D32C0E"/>
    <w:rsid w:val="00D4666E"/>
    <w:rsid w:val="00D744A0"/>
    <w:rsid w:val="00E45B42"/>
    <w:rsid w:val="00EB63DB"/>
    <w:rsid w:val="00F017BE"/>
    <w:rsid w:val="00F2389F"/>
    <w:rsid w:val="00F30CEE"/>
    <w:rsid w:val="00F36E47"/>
    <w:rsid w:val="00F61ADC"/>
    <w:rsid w:val="00F7237A"/>
    <w:rsid w:val="00F76DE4"/>
    <w:rsid w:val="00FA4938"/>
    <w:rsid w:val="00FB0B92"/>
    <w:rsid w:val="00FB31C3"/>
    <w:rsid w:val="00FC5178"/>
    <w:rsid w:val="00FD0B59"/>
    <w:rsid w:val="00FD1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B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D3B1D"/>
    <w:pPr>
      <w:keepNext/>
      <w:jc w:val="center"/>
      <w:outlineLvl w:val="0"/>
    </w:pPr>
    <w:rPr>
      <w:u w:val="single"/>
    </w:rPr>
  </w:style>
  <w:style w:type="paragraph" w:styleId="2">
    <w:name w:val="heading 2"/>
    <w:basedOn w:val="a"/>
    <w:next w:val="a"/>
    <w:link w:val="20"/>
    <w:qFormat/>
    <w:rsid w:val="00BD3B1D"/>
    <w:pPr>
      <w:keepNext/>
      <w:outlineLvl w:val="1"/>
    </w:pPr>
    <w:rPr>
      <w:sz w:val="1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D3B1D"/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character" w:customStyle="1" w:styleId="20">
    <w:name w:val="Заголовок 2 Знак"/>
    <w:basedOn w:val="a0"/>
    <w:link w:val="2"/>
    <w:rsid w:val="00BD3B1D"/>
    <w:rPr>
      <w:rFonts w:ascii="Times New Roman" w:eastAsia="Times New Roman" w:hAnsi="Times New Roman" w:cs="Times New Roman"/>
      <w:sz w:val="14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9FB6CE-DF73-4279-A840-1BB266966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594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ludra</dc:creator>
  <cp:lastModifiedBy>ludra</cp:lastModifiedBy>
  <cp:revision>13</cp:revision>
  <cp:lastPrinted>2020-02-21T11:25:00Z</cp:lastPrinted>
  <dcterms:created xsi:type="dcterms:W3CDTF">2019-02-20T06:07:00Z</dcterms:created>
  <dcterms:modified xsi:type="dcterms:W3CDTF">2020-02-25T09:29:00Z</dcterms:modified>
</cp:coreProperties>
</file>