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6D" w:rsidRDefault="00C36C6D" w:rsidP="005B2627">
      <w:pPr>
        <w:jc w:val="both"/>
        <w:rPr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-9pt;width:51.6pt;height:62.4pt;z-index:251658240;visibility:visible">
            <v:imagedata r:id="rId4" o:title=""/>
          </v:shape>
        </w:pict>
      </w:r>
    </w:p>
    <w:p w:rsidR="00C36C6D" w:rsidRDefault="00C36C6D" w:rsidP="005B2627">
      <w:pPr>
        <w:jc w:val="center"/>
        <w:rPr>
          <w:b/>
          <w:bCs/>
          <w:szCs w:val="20"/>
        </w:rPr>
      </w:pPr>
    </w:p>
    <w:p w:rsidR="00C36C6D" w:rsidRDefault="00C36C6D" w:rsidP="005B2627">
      <w:pPr>
        <w:jc w:val="center"/>
        <w:rPr>
          <w:b/>
          <w:bCs/>
          <w:sz w:val="28"/>
          <w:szCs w:val="20"/>
        </w:rPr>
      </w:pPr>
    </w:p>
    <w:p w:rsidR="00C36C6D" w:rsidRDefault="00C36C6D" w:rsidP="005B2627">
      <w:pPr>
        <w:jc w:val="center"/>
        <w:rPr>
          <w:b/>
          <w:bCs/>
          <w:sz w:val="28"/>
          <w:szCs w:val="20"/>
        </w:rPr>
      </w:pPr>
    </w:p>
    <w:p w:rsidR="00C36C6D" w:rsidRDefault="00C36C6D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C36C6D" w:rsidRDefault="00C36C6D" w:rsidP="005B2627">
      <w:pPr>
        <w:jc w:val="center"/>
        <w:rPr>
          <w:b/>
          <w:bCs/>
          <w:sz w:val="28"/>
          <w:szCs w:val="20"/>
        </w:rPr>
      </w:pPr>
    </w:p>
    <w:p w:rsidR="00C36C6D" w:rsidRDefault="00C36C6D" w:rsidP="005B2627">
      <w:pPr>
        <w:pStyle w:val="Heading1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А д м и н и с т р а ц и я    м у н и ц и п а л ь н о г о    р а й о н а</w:t>
      </w:r>
    </w:p>
    <w:p w:rsidR="00C36C6D" w:rsidRDefault="00C36C6D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«Г о р о д   Л ю д и н о в о  и  Л ю д и н о в с к и й   р а й о н»</w:t>
      </w:r>
    </w:p>
    <w:p w:rsidR="00C36C6D" w:rsidRDefault="00C36C6D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C36C6D" w:rsidRDefault="00C36C6D" w:rsidP="005B2627">
      <w:pPr>
        <w:pStyle w:val="Heading2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C36C6D" w:rsidRDefault="00C36C6D" w:rsidP="005B2627">
      <w:r>
        <w:t xml:space="preserve"> </w:t>
      </w:r>
    </w:p>
    <w:p w:rsidR="00C36C6D" w:rsidRDefault="00C36C6D" w:rsidP="005B2627">
      <w:pPr>
        <w:tabs>
          <w:tab w:val="left" w:pos="975"/>
        </w:tabs>
      </w:pPr>
      <w:r>
        <w:t xml:space="preserve">от 31.12.2019                                                                                                                       № 1804 </w:t>
      </w:r>
    </w:p>
    <w:p w:rsidR="00C36C6D" w:rsidRDefault="00C36C6D" w:rsidP="005B2627"/>
    <w:p w:rsidR="00C36C6D" w:rsidRDefault="00C36C6D" w:rsidP="005B2627"/>
    <w:p w:rsidR="00C36C6D" w:rsidRPr="00FA75E7" w:rsidRDefault="00C36C6D" w:rsidP="005B2627">
      <w:pPr>
        <w:jc w:val="both"/>
        <w:rPr>
          <w:b/>
        </w:rPr>
      </w:pPr>
      <w:r>
        <w:rPr>
          <w:b/>
        </w:rPr>
        <w:t xml:space="preserve">Об установлении </w:t>
      </w:r>
      <w:r w:rsidRPr="00FA75E7">
        <w:rPr>
          <w:b/>
        </w:rPr>
        <w:t>размера</w:t>
      </w:r>
    </w:p>
    <w:p w:rsidR="00C36C6D" w:rsidRPr="00FA75E7" w:rsidRDefault="00C36C6D" w:rsidP="005B2627">
      <w:pPr>
        <w:jc w:val="both"/>
        <w:rPr>
          <w:b/>
        </w:rPr>
      </w:pPr>
      <w:r w:rsidRPr="00FA75E7">
        <w:rPr>
          <w:b/>
        </w:rPr>
        <w:t>родительской платы за присмотр и</w:t>
      </w:r>
    </w:p>
    <w:p w:rsidR="00C36C6D" w:rsidRPr="00FA75E7" w:rsidRDefault="00C36C6D" w:rsidP="005B2627">
      <w:pPr>
        <w:jc w:val="both"/>
        <w:rPr>
          <w:b/>
        </w:rPr>
      </w:pPr>
      <w:r w:rsidRPr="00FA75E7">
        <w:rPr>
          <w:b/>
        </w:rPr>
        <w:t>уход за детьми в муниципальных</w:t>
      </w:r>
    </w:p>
    <w:p w:rsidR="00C36C6D" w:rsidRPr="00FA75E7" w:rsidRDefault="00C36C6D" w:rsidP="005B2627">
      <w:pPr>
        <w:jc w:val="both"/>
        <w:rPr>
          <w:b/>
        </w:rPr>
      </w:pPr>
      <w:r w:rsidRPr="00FA75E7">
        <w:rPr>
          <w:b/>
        </w:rPr>
        <w:t xml:space="preserve">образовательных организациях, </w:t>
      </w:r>
    </w:p>
    <w:p w:rsidR="00C36C6D" w:rsidRDefault="00C36C6D" w:rsidP="005B2627">
      <w:pPr>
        <w:jc w:val="both"/>
        <w:rPr>
          <w:b/>
        </w:rPr>
      </w:pPr>
      <w:r w:rsidRPr="00FA75E7">
        <w:rPr>
          <w:b/>
        </w:rPr>
        <w:t xml:space="preserve">расположенных на территории </w:t>
      </w:r>
    </w:p>
    <w:p w:rsidR="00C36C6D" w:rsidRDefault="00C36C6D" w:rsidP="005B2627">
      <w:pPr>
        <w:jc w:val="both"/>
        <w:rPr>
          <w:b/>
        </w:rPr>
      </w:pPr>
      <w:r w:rsidRPr="00FA75E7">
        <w:rPr>
          <w:b/>
        </w:rPr>
        <w:t>муниципального</w:t>
      </w:r>
      <w:r>
        <w:rPr>
          <w:b/>
        </w:rPr>
        <w:t xml:space="preserve"> </w:t>
      </w:r>
      <w:r w:rsidRPr="00FA75E7">
        <w:rPr>
          <w:b/>
        </w:rPr>
        <w:t xml:space="preserve">района </w:t>
      </w:r>
    </w:p>
    <w:p w:rsidR="00C36C6D" w:rsidRPr="00FA75E7" w:rsidRDefault="00C36C6D" w:rsidP="005B2627">
      <w:pPr>
        <w:jc w:val="both"/>
        <w:rPr>
          <w:b/>
        </w:rPr>
      </w:pPr>
      <w:r w:rsidRPr="00FA75E7">
        <w:rPr>
          <w:b/>
        </w:rPr>
        <w:t>«Город Людиново и Людиновский</w:t>
      </w:r>
    </w:p>
    <w:p w:rsidR="00C36C6D" w:rsidRPr="00FA75E7" w:rsidRDefault="00C36C6D" w:rsidP="005B2627">
      <w:pPr>
        <w:jc w:val="both"/>
        <w:rPr>
          <w:b/>
        </w:rPr>
      </w:pPr>
      <w:r>
        <w:rPr>
          <w:b/>
        </w:rPr>
        <w:t>район» в 2020</w:t>
      </w:r>
      <w:r w:rsidRPr="00FA75E7">
        <w:rPr>
          <w:b/>
        </w:rPr>
        <w:t xml:space="preserve"> году</w:t>
      </w:r>
    </w:p>
    <w:p w:rsidR="00C36C6D" w:rsidRDefault="00C36C6D" w:rsidP="005B2627">
      <w:pPr>
        <w:jc w:val="both"/>
      </w:pPr>
    </w:p>
    <w:p w:rsidR="00C36C6D" w:rsidRDefault="00C36C6D" w:rsidP="005B2627">
      <w:pPr>
        <w:jc w:val="both"/>
      </w:pPr>
      <w:r>
        <w:t xml:space="preserve">         В соответствии с Постановлением Правительства Калужской области от 18.12.2019 №712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образования, находящегося на территории Калужской области, в зависимости от условий присмотра и ухода за детьми за один день пребывания ребенка с соответствующим режимом пребывания в группе в 2020 году» администрация муниципального района «Город Людиново и Людиновский район»</w:t>
      </w:r>
    </w:p>
    <w:p w:rsidR="00C36C6D" w:rsidRDefault="00C36C6D" w:rsidP="005B2627">
      <w:pPr>
        <w:jc w:val="both"/>
      </w:pPr>
      <w:r>
        <w:t xml:space="preserve">           ПОСТАНОВЛЯЕТ:</w:t>
      </w:r>
    </w:p>
    <w:p w:rsidR="00C36C6D" w:rsidRDefault="00C36C6D" w:rsidP="005B2627">
      <w:pPr>
        <w:jc w:val="both"/>
      </w:pPr>
      <w:r>
        <w:t xml:space="preserve">          1. Установить  размер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район», за один день пребывания ребенка в образовательной организации с соответствующим режимом пребывания:</w:t>
      </w:r>
    </w:p>
    <w:p w:rsidR="00C36C6D" w:rsidRDefault="00C36C6D" w:rsidP="005B2627">
      <w:pPr>
        <w:jc w:val="both"/>
      </w:pPr>
      <w:r>
        <w:t>-кратковременного пребывания (3-5 часов) - 24 рублей 67 коп.</w:t>
      </w:r>
    </w:p>
    <w:p w:rsidR="00C36C6D" w:rsidRDefault="00C36C6D" w:rsidP="005B2627">
      <w:pPr>
        <w:jc w:val="both"/>
      </w:pPr>
      <w:r>
        <w:t>-полного дня (12 часов) - 49 рубль 33 коп.</w:t>
      </w:r>
    </w:p>
    <w:p w:rsidR="00C36C6D" w:rsidRDefault="00C36C6D" w:rsidP="00681257">
      <w:pPr>
        <w:tabs>
          <w:tab w:val="left" w:pos="567"/>
        </w:tabs>
        <w:jc w:val="both"/>
      </w:pPr>
      <w:r>
        <w:t xml:space="preserve">           2. Установить ежемесячную родительскую плату за присмотр и уход за детьми</w:t>
      </w:r>
      <w:r w:rsidRPr="00F26CB3">
        <w:t xml:space="preserve"> </w:t>
      </w:r>
      <w:r>
        <w:t>в муниципальных образовательных организациях, расположенных на территории муниципального района «Город Людиново и Людиновский район», в размере 50% от установленной в п.1 настоящего постановления суммы для категории лиц, указанных в решении Людиновского Районного Собрания от 23.12.2004г. №32 «Об упорядочении платы за содержание детей в дошкольных образовательных учреждениях муниципального района «Город Людиново и Людиновский район»:</w:t>
      </w:r>
    </w:p>
    <w:p w:rsidR="00C36C6D" w:rsidRDefault="00C36C6D" w:rsidP="005B2627">
      <w:pPr>
        <w:jc w:val="both"/>
      </w:pPr>
      <w:r>
        <w:t>-многодетным семьям, имеющим 3-х и более несовершеннолетних детей;</w:t>
      </w:r>
    </w:p>
    <w:p w:rsidR="00C36C6D" w:rsidRDefault="00C36C6D" w:rsidP="005B2627">
      <w:pPr>
        <w:jc w:val="both"/>
      </w:pPr>
      <w:r>
        <w:t>-родителям (обоим родителям), получающим образование по очной форме обучения;</w:t>
      </w:r>
    </w:p>
    <w:p w:rsidR="00C36C6D" w:rsidRDefault="00C36C6D" w:rsidP="005B2627">
      <w:pPr>
        <w:jc w:val="both"/>
      </w:pPr>
      <w:r>
        <w:t>-военнослужащим сочной военной службы;</w:t>
      </w:r>
    </w:p>
    <w:p w:rsidR="00C36C6D" w:rsidRDefault="00C36C6D" w:rsidP="005B2627">
      <w:pPr>
        <w:jc w:val="both"/>
      </w:pPr>
      <w:r>
        <w:t>-работникам отдела внутренних дел в соответствии с установленным законодательством порядком.</w:t>
      </w:r>
    </w:p>
    <w:p w:rsidR="00C36C6D" w:rsidRDefault="00C36C6D" w:rsidP="005B2627">
      <w:pPr>
        <w:jc w:val="both"/>
      </w:pPr>
      <w:r>
        <w:t xml:space="preserve">          3. В соответствии со ст. 65 Федерального закона «Об образовании в Российской Федерации» от 29.12.2012 №273-ФЗ 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C36C6D" w:rsidRPr="000950C7" w:rsidRDefault="00C36C6D" w:rsidP="000950C7">
      <w:pPr>
        <w:jc w:val="both"/>
      </w:pPr>
      <w:r>
        <w:t xml:space="preserve">          4. </w:t>
      </w:r>
      <w:r w:rsidRPr="000950C7">
        <w:t>Признать утратившим силу постановление администрации муниципального района «Город Людиново и Людиновский район» от 31.01.2019г. №101/1 «Об установлении среднего размера родительской платы за присмотр и уход за детьми, в муниципальных</w:t>
      </w:r>
      <w:r>
        <w:t xml:space="preserve"> </w:t>
      </w:r>
      <w:r w:rsidRPr="000950C7">
        <w:t>образовательных организациях, расположенных на территории муниципального</w:t>
      </w:r>
      <w:r>
        <w:t xml:space="preserve"> </w:t>
      </w:r>
      <w:r w:rsidRPr="000950C7">
        <w:t>района «Город Людиново и Людиновский район» в 20</w:t>
      </w:r>
      <w:r>
        <w:t>19</w:t>
      </w:r>
      <w:r w:rsidRPr="000950C7">
        <w:t xml:space="preserve"> году</w:t>
      </w:r>
      <w:r>
        <w:t>».</w:t>
      </w:r>
    </w:p>
    <w:p w:rsidR="00C36C6D" w:rsidRDefault="00C36C6D" w:rsidP="005B2627">
      <w:pPr>
        <w:jc w:val="both"/>
      </w:pPr>
      <w:r>
        <w:t xml:space="preserve">         5. Настоящее постановление вступает в силу со дня его подписания и распространяется на правоотношения, возникшие с 01.01.2020 года.</w:t>
      </w:r>
    </w:p>
    <w:p w:rsidR="00C36C6D" w:rsidRDefault="00C36C6D" w:rsidP="005B2627">
      <w:pPr>
        <w:jc w:val="both"/>
      </w:pPr>
      <w:r>
        <w:t xml:space="preserve">         6. Контроль за исполнением постановления возложить на О.В. Игнатову, заместителя главы администрации муниципального района «Город Людиново и Людиновский район».</w:t>
      </w:r>
    </w:p>
    <w:p w:rsidR="00C36C6D" w:rsidRDefault="00C36C6D" w:rsidP="005B2627">
      <w:pPr>
        <w:jc w:val="both"/>
      </w:pPr>
    </w:p>
    <w:p w:rsidR="00C36C6D" w:rsidRDefault="00C36C6D" w:rsidP="005B2627">
      <w:pPr>
        <w:jc w:val="both"/>
      </w:pPr>
    </w:p>
    <w:p w:rsidR="00C36C6D" w:rsidRDefault="00C36C6D" w:rsidP="005B2627">
      <w:pPr>
        <w:jc w:val="both"/>
      </w:pPr>
      <w:r>
        <w:t>Заместитель главы администрации</w:t>
      </w:r>
    </w:p>
    <w:p w:rsidR="00C36C6D" w:rsidRDefault="00C36C6D" w:rsidP="005B2627">
      <w:pPr>
        <w:jc w:val="both"/>
      </w:pPr>
      <w:r>
        <w:t>муниципального района                                                                                            Е.И. Шаров</w:t>
      </w:r>
    </w:p>
    <w:p w:rsidR="00C36C6D" w:rsidRDefault="00C36C6D" w:rsidP="005B2627">
      <w:pPr>
        <w:jc w:val="both"/>
      </w:pPr>
    </w:p>
    <w:p w:rsidR="00C36C6D" w:rsidRDefault="00C36C6D">
      <w:bookmarkStart w:id="0" w:name="_GoBack"/>
      <w:bookmarkEnd w:id="0"/>
    </w:p>
    <w:sectPr w:rsidR="00C36C6D" w:rsidSect="005004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581"/>
    <w:rsid w:val="000451AC"/>
    <w:rsid w:val="000950C7"/>
    <w:rsid w:val="0009607C"/>
    <w:rsid w:val="000F1558"/>
    <w:rsid w:val="001D0E58"/>
    <w:rsid w:val="001E3427"/>
    <w:rsid w:val="0022490A"/>
    <w:rsid w:val="002D7716"/>
    <w:rsid w:val="002F6AF1"/>
    <w:rsid w:val="00305C04"/>
    <w:rsid w:val="0031117A"/>
    <w:rsid w:val="003A0B6F"/>
    <w:rsid w:val="003C6204"/>
    <w:rsid w:val="004D285C"/>
    <w:rsid w:val="00500492"/>
    <w:rsid w:val="00503DA2"/>
    <w:rsid w:val="00510DD4"/>
    <w:rsid w:val="005B2627"/>
    <w:rsid w:val="005D00CE"/>
    <w:rsid w:val="00681257"/>
    <w:rsid w:val="006B0453"/>
    <w:rsid w:val="00811581"/>
    <w:rsid w:val="00877576"/>
    <w:rsid w:val="00935CFE"/>
    <w:rsid w:val="009F647A"/>
    <w:rsid w:val="00A06BBB"/>
    <w:rsid w:val="00A605F4"/>
    <w:rsid w:val="00A87625"/>
    <w:rsid w:val="00AF5D19"/>
    <w:rsid w:val="00BA6349"/>
    <w:rsid w:val="00C36C6D"/>
    <w:rsid w:val="00CE38D8"/>
    <w:rsid w:val="00D729B1"/>
    <w:rsid w:val="00E36CEE"/>
    <w:rsid w:val="00E84933"/>
    <w:rsid w:val="00EA3CCE"/>
    <w:rsid w:val="00F26CB3"/>
    <w:rsid w:val="00FA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627"/>
    <w:pPr>
      <w:keepNext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2627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6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627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524</Words>
  <Characters>2993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Людмила Владимировна</dc:creator>
  <cp:keywords/>
  <dc:description/>
  <cp:lastModifiedBy>Lr2014</cp:lastModifiedBy>
  <cp:revision>2</cp:revision>
  <dcterms:created xsi:type="dcterms:W3CDTF">2020-01-10T10:09:00Z</dcterms:created>
  <dcterms:modified xsi:type="dcterms:W3CDTF">2020-01-10T10:09:00Z</dcterms:modified>
</cp:coreProperties>
</file>