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EF2F8E" w:rsidP="00BA0EC6">
      <w:pPr>
        <w:pStyle w:val="1"/>
        <w:ind w:right="-28"/>
        <w:jc w:val="both"/>
        <w:rPr>
          <w:sz w:val="36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F93A5B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</w:t>
      </w:r>
      <w:r w:rsidR="00F214E3">
        <w:rPr>
          <w:sz w:val="24"/>
          <w:szCs w:val="24"/>
          <w:lang w:eastAsia="ru-RU"/>
        </w:rPr>
        <w:t xml:space="preserve"> </w:t>
      </w:r>
      <w:r w:rsidR="00EF2F8E">
        <w:rPr>
          <w:sz w:val="24"/>
          <w:szCs w:val="24"/>
          <w:lang w:eastAsia="ru-RU"/>
        </w:rPr>
        <w:t>02</w:t>
      </w:r>
      <w:r w:rsidR="00F214E3">
        <w:rPr>
          <w:sz w:val="24"/>
          <w:szCs w:val="24"/>
          <w:lang w:eastAsia="ru-RU"/>
        </w:rPr>
        <w:t xml:space="preserve"> » </w:t>
      </w:r>
      <w:r w:rsidR="00EF2F8E">
        <w:rPr>
          <w:sz w:val="24"/>
          <w:szCs w:val="24"/>
          <w:lang w:eastAsia="ru-RU"/>
        </w:rPr>
        <w:t>декабря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 201</w:t>
      </w:r>
      <w:r w:rsidR="006F0858">
        <w:rPr>
          <w:sz w:val="24"/>
          <w:szCs w:val="24"/>
          <w:lang w:eastAsia="ru-RU"/>
        </w:rPr>
        <w:t>9</w:t>
      </w:r>
      <w:r w:rsidR="00F214E3">
        <w:rPr>
          <w:sz w:val="24"/>
          <w:szCs w:val="24"/>
          <w:lang w:eastAsia="ru-RU"/>
        </w:rPr>
        <w:t xml:space="preserve"> 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  <w:t xml:space="preserve">          </w:t>
      </w:r>
      <w:r w:rsidR="006F0858">
        <w:rPr>
          <w:sz w:val="24"/>
          <w:szCs w:val="24"/>
          <w:lang w:eastAsia="ru-RU"/>
        </w:rPr>
        <w:t xml:space="preserve"> </w:t>
      </w:r>
      <w:r w:rsidR="00F214E3">
        <w:rPr>
          <w:sz w:val="24"/>
          <w:szCs w:val="24"/>
          <w:lang w:eastAsia="ru-RU"/>
        </w:rPr>
        <w:t xml:space="preserve">           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  <w:t xml:space="preserve">      </w:t>
      </w:r>
      <w:r>
        <w:rPr>
          <w:sz w:val="24"/>
          <w:szCs w:val="24"/>
          <w:lang w:eastAsia="ru-RU"/>
        </w:rPr>
        <w:t xml:space="preserve">   № </w:t>
      </w:r>
      <w:r w:rsidR="00EF2F8E">
        <w:rPr>
          <w:sz w:val="24"/>
          <w:szCs w:val="24"/>
          <w:lang w:eastAsia="ru-RU"/>
        </w:rPr>
        <w:t>1604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F93A5B" w:rsidRDefault="00F93A5B" w:rsidP="00005EA1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Об утверждении проекта межевания </w:t>
      </w:r>
    </w:p>
    <w:p w:rsidR="00F93A5B" w:rsidRPr="009B0BFF" w:rsidRDefault="00F93A5B" w:rsidP="009B0BFF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территории </w:t>
      </w:r>
    </w:p>
    <w:p w:rsidR="00F93A5B" w:rsidRDefault="00F93A5B" w:rsidP="00005EA1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 соответствии с п. 20 ч. 1 ст. 14 Федерального закона от 06.10.2003 № 131-ФЗ «Об общих принципах организации местного самоуправления в Российской Федерации», ст. 43, 45, 46 Градостроительного кодекса РФ, Уставом муниципального района «Город Людиново и Людиновский район»,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Людиновского Городской</w:t>
      </w:r>
      <w:proofErr w:type="gramEnd"/>
      <w:r>
        <w:rPr>
          <w:sz w:val="24"/>
          <w:szCs w:val="24"/>
          <w:lang w:eastAsia="ru-RU"/>
        </w:rPr>
        <w:t xml:space="preserve"> Думы от 26.06.2018 №19-р,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 учетом протокола публичных слушаний </w:t>
      </w:r>
      <w:r w:rsidR="00C05332">
        <w:rPr>
          <w:sz w:val="24"/>
          <w:szCs w:val="24"/>
          <w:lang w:eastAsia="ru-RU"/>
        </w:rPr>
        <w:t>№ 1</w:t>
      </w:r>
      <w:r w:rsidR="00E97A0D">
        <w:rPr>
          <w:sz w:val="24"/>
          <w:szCs w:val="24"/>
          <w:lang w:eastAsia="ru-RU"/>
        </w:rPr>
        <w:t>7</w:t>
      </w:r>
      <w:r w:rsidR="00C05332">
        <w:rPr>
          <w:sz w:val="24"/>
          <w:szCs w:val="24"/>
          <w:lang w:eastAsia="ru-RU"/>
        </w:rPr>
        <w:t xml:space="preserve"> от </w:t>
      </w:r>
      <w:r w:rsidR="00E97A0D">
        <w:rPr>
          <w:sz w:val="24"/>
          <w:szCs w:val="24"/>
          <w:lang w:eastAsia="ru-RU"/>
        </w:rPr>
        <w:t>18</w:t>
      </w:r>
      <w:r w:rsidR="00C05332">
        <w:rPr>
          <w:sz w:val="24"/>
          <w:szCs w:val="24"/>
          <w:lang w:eastAsia="ru-RU"/>
        </w:rPr>
        <w:t>.1</w:t>
      </w:r>
      <w:r w:rsidR="00E97A0D">
        <w:rPr>
          <w:sz w:val="24"/>
          <w:szCs w:val="24"/>
          <w:lang w:eastAsia="ru-RU"/>
        </w:rPr>
        <w:t>1</w:t>
      </w:r>
      <w:r w:rsidR="00C05332">
        <w:rPr>
          <w:sz w:val="24"/>
          <w:szCs w:val="24"/>
          <w:lang w:eastAsia="ru-RU"/>
        </w:rPr>
        <w:t>.2019</w:t>
      </w:r>
      <w:r w:rsidRPr="00870E08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заключения о результатах публичных слушаний от </w:t>
      </w:r>
      <w:r w:rsidR="00E97A0D"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>.</w:t>
      </w:r>
      <w:r w:rsidR="00C05332">
        <w:rPr>
          <w:sz w:val="24"/>
          <w:szCs w:val="24"/>
          <w:lang w:eastAsia="ru-RU"/>
        </w:rPr>
        <w:t>1</w:t>
      </w:r>
      <w:r w:rsidR="00E97A0D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.2019, </w:t>
      </w:r>
      <w:r>
        <w:rPr>
          <w:sz w:val="24"/>
          <w:szCs w:val="24"/>
        </w:rPr>
        <w:t xml:space="preserve">рекомендации </w:t>
      </w:r>
      <w:r>
        <w:rPr>
          <w:sz w:val="24"/>
          <w:szCs w:val="24"/>
          <w:lang w:eastAsia="ru-RU"/>
        </w:rPr>
        <w:t>комиссии по градостроительным и земельным вопросам, администрация муниципального района «Город Людиново и Людиновский район»</w:t>
      </w:r>
      <w:r>
        <w:rPr>
          <w:sz w:val="24"/>
          <w:szCs w:val="24"/>
          <w:lang w:eastAsia="ru-RU"/>
        </w:rPr>
        <w:tab/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873285" w:rsidRDefault="00F93A5B" w:rsidP="0087328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Утвердить проект межевания территории</w:t>
      </w:r>
      <w:r w:rsidR="00E54D88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E54D88">
        <w:rPr>
          <w:sz w:val="24"/>
          <w:szCs w:val="24"/>
        </w:rPr>
        <w:t>расположенной по адресу: Калужская область, г. Людиново, д. Колотовка, земельный участок с кадастровым номером 40:12:070101:130</w:t>
      </w:r>
      <w:r w:rsidR="00873285">
        <w:rPr>
          <w:sz w:val="24"/>
          <w:szCs w:val="24"/>
          <w:lang w:eastAsia="ru-RU"/>
        </w:rPr>
        <w:t>.</w:t>
      </w:r>
    </w:p>
    <w:p w:rsidR="00F93A5B" w:rsidRDefault="00F93A5B" w:rsidP="00232AE1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Проект межевания территории</w:t>
      </w:r>
      <w:r w:rsidR="00232AE1">
        <w:rPr>
          <w:sz w:val="24"/>
          <w:szCs w:val="24"/>
          <w:lang w:eastAsia="ru-RU"/>
        </w:rPr>
        <w:t xml:space="preserve">, </w:t>
      </w:r>
      <w:r w:rsidR="00232AE1">
        <w:rPr>
          <w:sz w:val="24"/>
          <w:szCs w:val="24"/>
        </w:rPr>
        <w:t xml:space="preserve">расположенной по адресу: Калужская область, </w:t>
      </w:r>
      <w:r w:rsidR="00232AE1">
        <w:rPr>
          <w:sz w:val="24"/>
          <w:szCs w:val="24"/>
        </w:rPr>
        <w:br/>
      </w:r>
      <w:proofErr w:type="gramStart"/>
      <w:r w:rsidR="00232AE1">
        <w:rPr>
          <w:sz w:val="24"/>
          <w:szCs w:val="24"/>
        </w:rPr>
        <w:t>г. Людиново, д. Колотовка, земельный участок с кадастровым номером 40:12:070101:130</w:t>
      </w:r>
      <w:r w:rsidR="00232AE1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>
        <w:rPr>
          <w:sz w:val="24"/>
          <w:szCs w:val="24"/>
        </w:rPr>
        <w:t>(</w:t>
      </w:r>
      <w:hyperlink r:id="rId7" w:history="1">
        <w:r>
          <w:rPr>
            <w:rStyle w:val="ac"/>
            <w:sz w:val="24"/>
            <w:szCs w:val="24"/>
            <w:lang w:val="en-US"/>
          </w:rPr>
          <w:t>http</w:t>
        </w:r>
        <w:r>
          <w:rPr>
            <w:rStyle w:val="ac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  <w:proofErr w:type="gramEnd"/>
    </w:p>
    <w:p w:rsidR="00F93A5B" w:rsidRDefault="00F93A5B" w:rsidP="0087328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005EA1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Глава администрации</w:t>
      </w:r>
    </w:p>
    <w:p w:rsidR="00F93A5B" w:rsidRPr="00557AE1" w:rsidRDefault="00F93A5B" w:rsidP="008A52A3">
      <w:pPr>
        <w:jc w:val="both"/>
      </w:pPr>
      <w:r>
        <w:rPr>
          <w:b/>
          <w:sz w:val="24"/>
          <w:szCs w:val="23"/>
          <w:lang w:eastAsia="ru-RU"/>
        </w:rPr>
        <w:t>муниципального района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  <w:t xml:space="preserve">    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  <w:t xml:space="preserve">                         Д.М. Аганичев</w:t>
      </w:r>
    </w:p>
    <w:sectPr w:rsidR="00F93A5B" w:rsidRPr="00557AE1" w:rsidSect="007A4D36">
      <w:pgSz w:w="11906" w:h="16838"/>
      <w:pgMar w:top="1134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62C"/>
    <w:rsid w:val="00004445"/>
    <w:rsid w:val="00005EA1"/>
    <w:rsid w:val="0000784B"/>
    <w:rsid w:val="00015CB4"/>
    <w:rsid w:val="00035F70"/>
    <w:rsid w:val="00044540"/>
    <w:rsid w:val="00052C3F"/>
    <w:rsid w:val="000803B8"/>
    <w:rsid w:val="00086D27"/>
    <w:rsid w:val="000870E7"/>
    <w:rsid w:val="000A35BE"/>
    <w:rsid w:val="000A45FA"/>
    <w:rsid w:val="000B4F95"/>
    <w:rsid w:val="000C3164"/>
    <w:rsid w:val="000D5A34"/>
    <w:rsid w:val="000E7157"/>
    <w:rsid w:val="000F540E"/>
    <w:rsid w:val="001056B2"/>
    <w:rsid w:val="0012150F"/>
    <w:rsid w:val="00136219"/>
    <w:rsid w:val="001436ED"/>
    <w:rsid w:val="00145E4E"/>
    <w:rsid w:val="0015339D"/>
    <w:rsid w:val="00156B55"/>
    <w:rsid w:val="00162A00"/>
    <w:rsid w:val="00166C09"/>
    <w:rsid w:val="00172A3F"/>
    <w:rsid w:val="00176497"/>
    <w:rsid w:val="00185903"/>
    <w:rsid w:val="001A4EC2"/>
    <w:rsid w:val="001B2DD4"/>
    <w:rsid w:val="001D049F"/>
    <w:rsid w:val="001F0DB0"/>
    <w:rsid w:val="001F3C7F"/>
    <w:rsid w:val="001F60D3"/>
    <w:rsid w:val="00204C24"/>
    <w:rsid w:val="00212CA2"/>
    <w:rsid w:val="002230B4"/>
    <w:rsid w:val="00232AE1"/>
    <w:rsid w:val="002355E6"/>
    <w:rsid w:val="00260518"/>
    <w:rsid w:val="00267F4E"/>
    <w:rsid w:val="002903BB"/>
    <w:rsid w:val="002A0C7C"/>
    <w:rsid w:val="002A6378"/>
    <w:rsid w:val="002A740C"/>
    <w:rsid w:val="002A7916"/>
    <w:rsid w:val="002F1473"/>
    <w:rsid w:val="0030004D"/>
    <w:rsid w:val="003000C1"/>
    <w:rsid w:val="00305200"/>
    <w:rsid w:val="003069FC"/>
    <w:rsid w:val="00306D91"/>
    <w:rsid w:val="00306EE6"/>
    <w:rsid w:val="0031104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A3E47"/>
    <w:rsid w:val="003C5491"/>
    <w:rsid w:val="003C63DB"/>
    <w:rsid w:val="004133A2"/>
    <w:rsid w:val="004215DE"/>
    <w:rsid w:val="00451794"/>
    <w:rsid w:val="004570EC"/>
    <w:rsid w:val="0046712C"/>
    <w:rsid w:val="0047195E"/>
    <w:rsid w:val="0048797A"/>
    <w:rsid w:val="004A1EE1"/>
    <w:rsid w:val="004B4B63"/>
    <w:rsid w:val="004C3587"/>
    <w:rsid w:val="004E4EDF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8576F"/>
    <w:rsid w:val="005D0DD6"/>
    <w:rsid w:val="005D6695"/>
    <w:rsid w:val="005E6CB9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65C75"/>
    <w:rsid w:val="00675580"/>
    <w:rsid w:val="006C0CF8"/>
    <w:rsid w:val="006D5BF2"/>
    <w:rsid w:val="006F0858"/>
    <w:rsid w:val="006F1F26"/>
    <w:rsid w:val="006F23E6"/>
    <w:rsid w:val="006F563B"/>
    <w:rsid w:val="00703DBC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F57A9"/>
    <w:rsid w:val="00800817"/>
    <w:rsid w:val="00805D13"/>
    <w:rsid w:val="00811E17"/>
    <w:rsid w:val="00823A92"/>
    <w:rsid w:val="00823F8B"/>
    <w:rsid w:val="00825494"/>
    <w:rsid w:val="00827B10"/>
    <w:rsid w:val="00865FD2"/>
    <w:rsid w:val="00870E08"/>
    <w:rsid w:val="00873285"/>
    <w:rsid w:val="00894484"/>
    <w:rsid w:val="00894D77"/>
    <w:rsid w:val="008A395C"/>
    <w:rsid w:val="008A427E"/>
    <w:rsid w:val="008A52A3"/>
    <w:rsid w:val="008C3A25"/>
    <w:rsid w:val="008D048D"/>
    <w:rsid w:val="008E0AB8"/>
    <w:rsid w:val="008E3AD1"/>
    <w:rsid w:val="008F50BB"/>
    <w:rsid w:val="0090395B"/>
    <w:rsid w:val="0090462C"/>
    <w:rsid w:val="00942553"/>
    <w:rsid w:val="009501AA"/>
    <w:rsid w:val="00954E05"/>
    <w:rsid w:val="00975511"/>
    <w:rsid w:val="009854B3"/>
    <w:rsid w:val="009A2731"/>
    <w:rsid w:val="009A69DA"/>
    <w:rsid w:val="009B0BFF"/>
    <w:rsid w:val="009C62D3"/>
    <w:rsid w:val="009E4545"/>
    <w:rsid w:val="009E52E9"/>
    <w:rsid w:val="00A01433"/>
    <w:rsid w:val="00A01B68"/>
    <w:rsid w:val="00A075E3"/>
    <w:rsid w:val="00A176BE"/>
    <w:rsid w:val="00A62D1E"/>
    <w:rsid w:val="00A8210E"/>
    <w:rsid w:val="00A82621"/>
    <w:rsid w:val="00AB37DE"/>
    <w:rsid w:val="00AB44F5"/>
    <w:rsid w:val="00AB66A6"/>
    <w:rsid w:val="00AC1526"/>
    <w:rsid w:val="00AF60EE"/>
    <w:rsid w:val="00AF621F"/>
    <w:rsid w:val="00B354A0"/>
    <w:rsid w:val="00B35A4F"/>
    <w:rsid w:val="00B36E5B"/>
    <w:rsid w:val="00BA0EC6"/>
    <w:rsid w:val="00BB113B"/>
    <w:rsid w:val="00BC6905"/>
    <w:rsid w:val="00BC6F5A"/>
    <w:rsid w:val="00BD144B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93AD1"/>
    <w:rsid w:val="00CB550B"/>
    <w:rsid w:val="00CD6FCB"/>
    <w:rsid w:val="00CE2B98"/>
    <w:rsid w:val="00D07FFE"/>
    <w:rsid w:val="00D13B9C"/>
    <w:rsid w:val="00D23351"/>
    <w:rsid w:val="00D72809"/>
    <w:rsid w:val="00D9169D"/>
    <w:rsid w:val="00DA2761"/>
    <w:rsid w:val="00DB57B3"/>
    <w:rsid w:val="00DB69F2"/>
    <w:rsid w:val="00DD383F"/>
    <w:rsid w:val="00DF1403"/>
    <w:rsid w:val="00DF50A7"/>
    <w:rsid w:val="00E02443"/>
    <w:rsid w:val="00E21869"/>
    <w:rsid w:val="00E21BE7"/>
    <w:rsid w:val="00E27B40"/>
    <w:rsid w:val="00E31C17"/>
    <w:rsid w:val="00E44B14"/>
    <w:rsid w:val="00E54D88"/>
    <w:rsid w:val="00E567D7"/>
    <w:rsid w:val="00E84477"/>
    <w:rsid w:val="00E97A0D"/>
    <w:rsid w:val="00EA3FCF"/>
    <w:rsid w:val="00EB7A6B"/>
    <w:rsid w:val="00ED2D7F"/>
    <w:rsid w:val="00ED4191"/>
    <w:rsid w:val="00ED73B4"/>
    <w:rsid w:val="00EF2F8E"/>
    <w:rsid w:val="00EF5533"/>
    <w:rsid w:val="00F057AB"/>
    <w:rsid w:val="00F10B37"/>
    <w:rsid w:val="00F15675"/>
    <w:rsid w:val="00F214E3"/>
    <w:rsid w:val="00F25C60"/>
    <w:rsid w:val="00F30BC0"/>
    <w:rsid w:val="00F34782"/>
    <w:rsid w:val="00F400B8"/>
    <w:rsid w:val="00F65BDC"/>
    <w:rsid w:val="00F73098"/>
    <w:rsid w:val="00F80D44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27</cp:revision>
  <cp:lastPrinted>2019-10-31T07:56:00Z</cp:lastPrinted>
  <dcterms:created xsi:type="dcterms:W3CDTF">2019-02-21T13:51:00Z</dcterms:created>
  <dcterms:modified xsi:type="dcterms:W3CDTF">2019-12-03T08:29:00Z</dcterms:modified>
</cp:coreProperties>
</file>