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ИТОГОВЫЙ ДОКУМЕНТ</w:t>
      </w:r>
    </w:p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ПУБЛИЧНЫХ СЛУШАНИЙ</w:t>
      </w:r>
    </w:p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B3D" w:rsidRPr="00D63B3D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.М</w:t>
      </w:r>
      <w:proofErr w:type="gramEnd"/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анино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31.10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31.10.2019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г. в 15.00 часов в помещении администрации сельского поселения «Деревня </w:t>
      </w:r>
      <w:proofErr w:type="gramStart"/>
      <w:r w:rsidRPr="00D63B3D">
        <w:rPr>
          <w:rFonts w:ascii="Times New Roman" w:hAnsi="Times New Roman" w:cs="Times New Roman"/>
          <w:color w:val="000000"/>
          <w:sz w:val="28"/>
          <w:szCs w:val="28"/>
        </w:rPr>
        <w:t>Манино</w:t>
      </w:r>
      <w:proofErr w:type="gramEnd"/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» состоялись публичные слушания по проекту решения </w:t>
      </w:r>
      <w:r w:rsidRPr="00D63B3D">
        <w:rPr>
          <w:rFonts w:ascii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sz w:val="28"/>
          <w:szCs w:val="28"/>
        </w:rPr>
        <w:t>в Устав муниципального образования сельского поселения «Деревня Манино»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B3D" w:rsidRPr="00D63B3D" w:rsidRDefault="00D63B3D" w:rsidP="00D63B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назначены решением Сельской Думы сельского поселения «Деревня Манино» 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33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D63B3D" w:rsidRPr="00D63B3D" w:rsidRDefault="00D63B3D" w:rsidP="00D63B3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>В целях учета общественного мнения население сельского поселения «Деревня Манино»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Манино», а также вместе с проектом бюджета опубликовано на сайте газеты «</w:t>
      </w:r>
      <w:proofErr w:type="spellStart"/>
      <w:r w:rsidRPr="00D63B3D">
        <w:rPr>
          <w:rFonts w:ascii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hAnsi="Times New Roman" w:cs="Times New Roman"/>
          <w:color w:val="000000"/>
          <w:sz w:val="28"/>
          <w:szCs w:val="28"/>
        </w:rPr>
        <w:t>диновский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рабочий» 15.10.2019г.</w:t>
      </w:r>
    </w:p>
    <w:p w:rsidR="00D63B3D" w:rsidRPr="00D63B3D" w:rsidRDefault="00D63B3D" w:rsidP="00D63B3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>По проекту решения выступил глава администрации сельского поселен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«Деревня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Манино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Копылов В.Ф.</w:t>
      </w:r>
    </w:p>
    <w:p w:rsidR="00D63B3D" w:rsidRPr="00D63B3D" w:rsidRDefault="00D63B3D" w:rsidP="00D63B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          Предложений и поправок по проекту решения </w:t>
      </w:r>
      <w:r w:rsidRPr="00D63B3D">
        <w:rPr>
          <w:rFonts w:ascii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сельского поселения «Деревня </w:t>
      </w:r>
      <w:proofErr w:type="gramStart"/>
      <w:r w:rsidRPr="00D63B3D">
        <w:rPr>
          <w:rFonts w:ascii="Times New Roman" w:hAnsi="Times New Roman" w:cs="Times New Roman"/>
          <w:sz w:val="28"/>
          <w:szCs w:val="28"/>
        </w:rPr>
        <w:t>Манино</w:t>
      </w:r>
      <w:proofErr w:type="gramEnd"/>
      <w:r w:rsidRPr="00D63B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>не поступало.</w:t>
      </w:r>
    </w:p>
    <w:p w:rsidR="00D63B3D" w:rsidRPr="00D63B3D" w:rsidRDefault="00D63B3D" w:rsidP="00D63B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           Результаты публичных слушаний оформлены протоколом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>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D63B3D" w:rsidRPr="00D63B3D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ab/>
        <w:t>Итоги публичных слушаний:</w:t>
      </w:r>
    </w:p>
    <w:p w:rsidR="00D63B3D" w:rsidRPr="00D63B3D" w:rsidRDefault="00D63B3D" w:rsidP="00D63B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Публичные слушания по проекту решения </w:t>
      </w:r>
      <w:r w:rsidRPr="00D63B3D">
        <w:rPr>
          <w:rFonts w:ascii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сельского поселения «Деревня </w:t>
      </w:r>
      <w:proofErr w:type="gramStart"/>
      <w:r w:rsidRPr="00D63B3D">
        <w:rPr>
          <w:rFonts w:ascii="Times New Roman" w:hAnsi="Times New Roman" w:cs="Times New Roman"/>
          <w:sz w:val="28"/>
          <w:szCs w:val="28"/>
        </w:rPr>
        <w:t>Манино</w:t>
      </w:r>
      <w:proofErr w:type="gramEnd"/>
      <w:r w:rsidRPr="00D63B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>признаны состоявшимися.</w:t>
      </w:r>
    </w:p>
    <w:p w:rsidR="00D63B3D" w:rsidRPr="00D63B3D" w:rsidRDefault="00D63B3D" w:rsidP="00D63B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proofErr w:type="gramStart"/>
      <w:r w:rsidRPr="00D63B3D">
        <w:rPr>
          <w:rFonts w:ascii="Times New Roman" w:hAnsi="Times New Roman" w:cs="Times New Roman"/>
          <w:color w:val="000000"/>
          <w:sz w:val="28"/>
          <w:szCs w:val="28"/>
        </w:rPr>
        <w:t>Обсужденный на публичных слушаниях проект решения Сельской Думы сельского поселения «Деревня Манино» одобрен и далее будет рассматриваться в установленном законом порядке.</w:t>
      </w:r>
      <w:proofErr w:type="gramEnd"/>
    </w:p>
    <w:p w:rsidR="00D63B3D" w:rsidRPr="00D63B3D" w:rsidRDefault="00D63B3D" w:rsidP="00D63B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Председательствующий на публичных слушаниях </w:t>
      </w: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«Деревня </w:t>
      </w:r>
      <w:proofErr w:type="gramStart"/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Манино</w:t>
      </w:r>
      <w:proofErr w:type="gramEnd"/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Ю.В.Симаков</w:t>
      </w: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B3D" w:rsidRPr="00D63B3D" w:rsidRDefault="00D63B3D" w:rsidP="00D63B3D">
      <w:pPr>
        <w:rPr>
          <w:rFonts w:ascii="Times New Roman" w:hAnsi="Times New Roman" w:cs="Times New Roman"/>
          <w:b/>
          <w:sz w:val="28"/>
          <w:szCs w:val="28"/>
        </w:rPr>
      </w:pPr>
    </w:p>
    <w:p w:rsidR="007B5FE8" w:rsidRPr="00D63B3D" w:rsidRDefault="007B5FE8">
      <w:pPr>
        <w:rPr>
          <w:rFonts w:ascii="Times New Roman" w:hAnsi="Times New Roman" w:cs="Times New Roman"/>
          <w:sz w:val="28"/>
          <w:szCs w:val="28"/>
        </w:rPr>
      </w:pPr>
    </w:p>
    <w:sectPr w:rsidR="007B5FE8" w:rsidRPr="00D63B3D" w:rsidSect="007F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3B3D"/>
    <w:rsid w:val="001334C0"/>
    <w:rsid w:val="007B5FE8"/>
    <w:rsid w:val="007F4562"/>
    <w:rsid w:val="00D6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2019-11-05T05:36:00Z</dcterms:created>
  <dcterms:modified xsi:type="dcterms:W3CDTF">2019-11-05T05:44:00Z</dcterms:modified>
</cp:coreProperties>
</file>