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5E" w:rsidRPr="00654899" w:rsidRDefault="000A185E" w:rsidP="00875DDF">
      <w:pPr>
        <w:pStyle w:val="aa"/>
        <w:jc w:val="center"/>
        <w:rPr>
          <w:b/>
          <w:kern w:val="2"/>
          <w:sz w:val="28"/>
          <w:szCs w:val="28"/>
        </w:rPr>
      </w:pPr>
      <w:r w:rsidRPr="00654899">
        <w:rPr>
          <w:b/>
          <w:kern w:val="2"/>
          <w:sz w:val="28"/>
          <w:szCs w:val="28"/>
        </w:rPr>
        <w:t>АДМИНИСТРАЦИЯ</w:t>
      </w:r>
    </w:p>
    <w:p w:rsidR="000A185E" w:rsidRPr="00654899" w:rsidRDefault="000A185E" w:rsidP="00875DDF">
      <w:pPr>
        <w:pStyle w:val="aa"/>
        <w:jc w:val="center"/>
        <w:rPr>
          <w:b/>
          <w:kern w:val="2"/>
          <w:sz w:val="28"/>
          <w:szCs w:val="28"/>
        </w:rPr>
      </w:pPr>
      <w:r w:rsidRPr="00654899">
        <w:rPr>
          <w:b/>
          <w:kern w:val="2"/>
          <w:sz w:val="28"/>
          <w:szCs w:val="28"/>
        </w:rPr>
        <w:t>(</w:t>
      </w:r>
      <w:proofErr w:type="gramStart"/>
      <w:r w:rsidRPr="00654899">
        <w:rPr>
          <w:b/>
          <w:kern w:val="2"/>
          <w:sz w:val="28"/>
          <w:szCs w:val="28"/>
        </w:rPr>
        <w:t>исполнительно-распорядительный</w:t>
      </w:r>
      <w:proofErr w:type="gramEnd"/>
      <w:r w:rsidRPr="00654899">
        <w:rPr>
          <w:b/>
          <w:kern w:val="2"/>
          <w:sz w:val="28"/>
          <w:szCs w:val="28"/>
        </w:rPr>
        <w:t xml:space="preserve"> орган)</w:t>
      </w:r>
    </w:p>
    <w:p w:rsidR="000A185E" w:rsidRPr="00654899" w:rsidRDefault="000A185E" w:rsidP="00875DDF">
      <w:pPr>
        <w:pStyle w:val="aa"/>
        <w:jc w:val="center"/>
        <w:rPr>
          <w:b/>
          <w:kern w:val="2"/>
          <w:sz w:val="28"/>
          <w:szCs w:val="28"/>
        </w:rPr>
      </w:pPr>
      <w:proofErr w:type="gramStart"/>
      <w:r w:rsidRPr="00654899">
        <w:rPr>
          <w:b/>
          <w:kern w:val="2"/>
          <w:sz w:val="28"/>
          <w:szCs w:val="28"/>
        </w:rPr>
        <w:t xml:space="preserve">СЕЛЬСКОГО  </w:t>
      </w:r>
      <w:proofErr w:type="spellStart"/>
      <w:r w:rsidRPr="00654899">
        <w:rPr>
          <w:b/>
          <w:kern w:val="2"/>
          <w:sz w:val="28"/>
          <w:szCs w:val="28"/>
        </w:rPr>
        <w:t>ПОСЕЛЕНИЯ</w:t>
      </w:r>
      <w:proofErr w:type="gramEnd"/>
      <w:r w:rsidRPr="00654899">
        <w:rPr>
          <w:b/>
          <w:kern w:val="2"/>
          <w:sz w:val="28"/>
          <w:szCs w:val="28"/>
        </w:rPr>
        <w:t>«Село</w:t>
      </w:r>
      <w:proofErr w:type="spellEnd"/>
      <w:r w:rsidRPr="00654899">
        <w:rPr>
          <w:b/>
          <w:kern w:val="2"/>
          <w:sz w:val="28"/>
          <w:szCs w:val="28"/>
        </w:rPr>
        <w:t xml:space="preserve"> </w:t>
      </w:r>
      <w:proofErr w:type="spellStart"/>
      <w:r w:rsidRPr="00654899">
        <w:rPr>
          <w:b/>
          <w:kern w:val="2"/>
          <w:sz w:val="28"/>
          <w:szCs w:val="28"/>
        </w:rPr>
        <w:t>Букань</w:t>
      </w:r>
      <w:proofErr w:type="spellEnd"/>
      <w:r w:rsidRPr="00654899">
        <w:rPr>
          <w:b/>
          <w:kern w:val="2"/>
          <w:sz w:val="28"/>
          <w:szCs w:val="28"/>
        </w:rPr>
        <w:t>»</w:t>
      </w:r>
    </w:p>
    <w:p w:rsidR="000A185E" w:rsidRPr="00654899" w:rsidRDefault="000A185E" w:rsidP="00875DDF">
      <w:pPr>
        <w:pStyle w:val="aa"/>
        <w:jc w:val="center"/>
        <w:rPr>
          <w:b/>
          <w:kern w:val="2"/>
          <w:sz w:val="28"/>
          <w:szCs w:val="28"/>
        </w:rPr>
      </w:pPr>
      <w:proofErr w:type="spellStart"/>
      <w:r w:rsidRPr="00654899">
        <w:rPr>
          <w:b/>
          <w:kern w:val="2"/>
          <w:sz w:val="28"/>
          <w:szCs w:val="28"/>
        </w:rPr>
        <w:t>Людиновского</w:t>
      </w:r>
      <w:proofErr w:type="spellEnd"/>
      <w:r w:rsidRPr="00654899">
        <w:rPr>
          <w:b/>
          <w:kern w:val="2"/>
          <w:sz w:val="28"/>
          <w:szCs w:val="28"/>
        </w:rPr>
        <w:t xml:space="preserve"> района    Калужской области</w:t>
      </w:r>
    </w:p>
    <w:p w:rsidR="000A185E" w:rsidRDefault="000A185E" w:rsidP="000A185E">
      <w:pPr>
        <w:jc w:val="center"/>
        <w:rPr>
          <w:kern w:val="2"/>
          <w:sz w:val="28"/>
          <w:szCs w:val="28"/>
        </w:rPr>
      </w:pPr>
    </w:p>
    <w:p w:rsidR="000A185E" w:rsidRDefault="000A185E" w:rsidP="000A185E">
      <w:pPr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П</w:t>
      </w:r>
      <w:proofErr w:type="gramEnd"/>
      <w:r>
        <w:rPr>
          <w:kern w:val="2"/>
          <w:sz w:val="28"/>
          <w:szCs w:val="28"/>
        </w:rPr>
        <w:t xml:space="preserve"> О С Т А Н О В Л Е Н И Е</w:t>
      </w:r>
    </w:p>
    <w:p w:rsidR="000A185E" w:rsidRPr="00875DDF" w:rsidRDefault="00875DDF" w:rsidP="000A185E">
      <w:pPr>
        <w:pStyle w:val="a3"/>
        <w:jc w:val="both"/>
        <w:rPr>
          <w:lang w:val="ru-RU"/>
        </w:rPr>
      </w:pPr>
      <w:r>
        <w:t> </w:t>
      </w:r>
      <w:r w:rsidRPr="00654899">
        <w:rPr>
          <w:lang w:val="ru-RU"/>
        </w:rPr>
        <w:t xml:space="preserve">«  </w:t>
      </w:r>
      <w:r>
        <w:rPr>
          <w:lang w:val="ru-RU"/>
        </w:rPr>
        <w:t>09</w:t>
      </w:r>
      <w:r w:rsidRPr="00654899">
        <w:rPr>
          <w:lang w:val="ru-RU"/>
        </w:rPr>
        <w:t xml:space="preserve">»  </w:t>
      </w:r>
      <w:r>
        <w:rPr>
          <w:lang w:val="ru-RU"/>
        </w:rPr>
        <w:t>августа</w:t>
      </w:r>
      <w:r w:rsidRPr="00654899">
        <w:rPr>
          <w:lang w:val="ru-RU"/>
        </w:rPr>
        <w:t xml:space="preserve">  201</w:t>
      </w:r>
      <w:r>
        <w:rPr>
          <w:lang w:val="ru-RU"/>
        </w:rPr>
        <w:t>9</w:t>
      </w:r>
      <w:r w:rsidR="000A185E" w:rsidRPr="00654899">
        <w:rPr>
          <w:lang w:val="ru-RU"/>
        </w:rPr>
        <w:t xml:space="preserve">г.                                                                         </w:t>
      </w:r>
      <w:r w:rsidRPr="00654899">
        <w:rPr>
          <w:lang w:val="ru-RU"/>
        </w:rPr>
        <w:t xml:space="preserve">  № </w:t>
      </w:r>
      <w:r>
        <w:rPr>
          <w:lang w:val="ru-RU"/>
        </w:rPr>
        <w:t>18/1</w:t>
      </w:r>
    </w:p>
    <w:p w:rsidR="000A185E" w:rsidRPr="00654899" w:rsidRDefault="000A185E" w:rsidP="00875DDF">
      <w:pPr>
        <w:pStyle w:val="a3"/>
        <w:jc w:val="both"/>
        <w:rPr>
          <w:sz w:val="26"/>
          <w:szCs w:val="26"/>
          <w:lang w:val="ru-RU"/>
        </w:rPr>
      </w:pPr>
      <w:r w:rsidRPr="00654899">
        <w:rPr>
          <w:sz w:val="26"/>
          <w:szCs w:val="26"/>
        </w:rPr>
        <w:t> </w:t>
      </w:r>
      <w:r w:rsidR="000F1A4C" w:rsidRPr="00654899">
        <w:rPr>
          <w:rStyle w:val="a4"/>
          <w:sz w:val="26"/>
          <w:szCs w:val="26"/>
          <w:lang w:val="ru-RU"/>
        </w:rPr>
        <w:t>О внесении изменений и дополнений в постановление  администрации от  16.12.2016г. №64  «</w:t>
      </w:r>
      <w:r w:rsidRPr="00654899">
        <w:rPr>
          <w:rStyle w:val="a4"/>
          <w:sz w:val="26"/>
          <w:szCs w:val="26"/>
          <w:lang w:val="ru-RU"/>
        </w:rPr>
        <w:t xml:space="preserve">Об утверждении Административного регламента по осуществлению муниципального контроля в области торговой деятельности на </w:t>
      </w:r>
      <w:r w:rsidRPr="00654899">
        <w:rPr>
          <w:b/>
          <w:bCs/>
          <w:sz w:val="26"/>
          <w:szCs w:val="26"/>
          <w:lang w:val="ru-RU"/>
        </w:rPr>
        <w:t>территории  сельского  поселения «Село Букань»</w:t>
      </w:r>
    </w:p>
    <w:p w:rsidR="000A185E" w:rsidRPr="00654899" w:rsidRDefault="000A185E" w:rsidP="000A185E">
      <w:pPr>
        <w:pStyle w:val="a3"/>
        <w:jc w:val="both"/>
        <w:rPr>
          <w:rStyle w:val="a4"/>
          <w:lang w:val="ru-RU"/>
        </w:rPr>
      </w:pPr>
      <w:r w:rsidRPr="00654899">
        <w:t>           </w:t>
      </w:r>
      <w:r w:rsidRPr="00654899">
        <w:rPr>
          <w:lang w:val="ru-RU"/>
        </w:rPr>
        <w:t xml:space="preserve"> </w:t>
      </w:r>
      <w:r w:rsidRPr="00654899">
        <w:t> </w:t>
      </w:r>
      <w:proofErr w:type="gramStart"/>
      <w:r w:rsidRPr="00654899">
        <w:rPr>
          <w:lang w:val="ru-RU"/>
        </w:rPr>
        <w:t>В целях реализации положений Федерального закона от 06 октября 2003 года №131-ФЗ «Об общих принципах организации местного самоуправления в Российской Федерации»,  Федерального закона от 30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во исполнение  Предст</w:t>
      </w:r>
      <w:r w:rsidR="00875DDF" w:rsidRPr="00654899">
        <w:rPr>
          <w:lang w:val="ru-RU"/>
        </w:rPr>
        <w:t xml:space="preserve">авления  </w:t>
      </w:r>
      <w:proofErr w:type="spellStart"/>
      <w:r w:rsidR="00875DDF" w:rsidRPr="00654899">
        <w:rPr>
          <w:lang w:val="ru-RU"/>
        </w:rPr>
        <w:t>Людиновского</w:t>
      </w:r>
      <w:proofErr w:type="spellEnd"/>
      <w:r w:rsidR="00875DDF" w:rsidRPr="00654899">
        <w:rPr>
          <w:lang w:val="ru-RU"/>
        </w:rPr>
        <w:t xml:space="preserve"> городско</w:t>
      </w:r>
      <w:r w:rsidRPr="00654899">
        <w:rPr>
          <w:lang w:val="ru-RU"/>
        </w:rPr>
        <w:t>го  проку</w:t>
      </w:r>
      <w:r w:rsidR="000F1A4C" w:rsidRPr="00654899">
        <w:rPr>
          <w:lang w:val="ru-RU"/>
        </w:rPr>
        <w:t>ратура  от 29.07.2019г.№ 7-62-19</w:t>
      </w:r>
      <w:r w:rsidRPr="00654899">
        <w:rPr>
          <w:lang w:val="ru-RU"/>
        </w:rPr>
        <w:t>, администрация сельского  поселения «Село Букань»</w:t>
      </w:r>
      <w:proofErr w:type="gramEnd"/>
    </w:p>
    <w:p w:rsidR="000A185E" w:rsidRPr="00654899" w:rsidRDefault="000A185E" w:rsidP="000A185E">
      <w:pPr>
        <w:pStyle w:val="a3"/>
        <w:jc w:val="center"/>
      </w:pPr>
      <w:r w:rsidRPr="00654899">
        <w:rPr>
          <w:rStyle w:val="a4"/>
        </w:rPr>
        <w:t>ПОСТАНОВЛЯЕТ:</w:t>
      </w:r>
    </w:p>
    <w:p w:rsidR="000F1A4C" w:rsidRPr="00654899" w:rsidRDefault="000A185E" w:rsidP="000A185E">
      <w:pPr>
        <w:pStyle w:val="21"/>
        <w:spacing w:after="0" w:line="240" w:lineRule="auto"/>
        <w:ind w:left="60" w:right="-57"/>
        <w:rPr>
          <w:bCs/>
          <w:lang w:val="ru-RU"/>
        </w:rPr>
      </w:pPr>
      <w:r w:rsidRPr="00654899">
        <w:rPr>
          <w:lang w:val="ru-RU"/>
        </w:rPr>
        <w:t xml:space="preserve">      1.</w:t>
      </w:r>
      <w:r w:rsidR="000F1A4C" w:rsidRPr="00654899">
        <w:rPr>
          <w:lang w:val="ru-RU"/>
        </w:rPr>
        <w:t xml:space="preserve"> Внести    следующие изменения  и дополнения      в постановление  администрации   от   16. </w:t>
      </w:r>
      <w:r w:rsidR="000F1A4C" w:rsidRPr="00654899">
        <w:rPr>
          <w:rStyle w:val="a4"/>
          <w:b w:val="0"/>
          <w:lang w:val="ru-RU"/>
        </w:rPr>
        <w:t xml:space="preserve">12.2016г. №64  «Об утверждении Административного регламента по осуществлению муниципального контроля в области торговой деятельности на </w:t>
      </w:r>
      <w:r w:rsidR="000F1A4C" w:rsidRPr="00654899">
        <w:rPr>
          <w:bCs/>
          <w:lang w:val="ru-RU"/>
        </w:rPr>
        <w:t>территории  сельского  поселения «Село Букань»:</w:t>
      </w:r>
    </w:p>
    <w:p w:rsidR="000F1A4C" w:rsidRPr="00654899" w:rsidRDefault="000F1A4C" w:rsidP="000F1A4C">
      <w:pPr>
        <w:pStyle w:val="21"/>
        <w:spacing w:after="0" w:line="240" w:lineRule="auto"/>
        <w:ind w:right="-57"/>
        <w:rPr>
          <w:bCs/>
          <w:lang w:val="ru-RU"/>
        </w:rPr>
      </w:pPr>
      <w:r w:rsidRPr="00654899">
        <w:rPr>
          <w:b/>
          <w:bCs/>
          <w:lang w:val="ru-RU"/>
        </w:rPr>
        <w:t xml:space="preserve">      1.1</w:t>
      </w:r>
      <w:r w:rsidRPr="00654899">
        <w:rPr>
          <w:bCs/>
          <w:lang w:val="ru-RU"/>
        </w:rPr>
        <w:t>.Дополнить  п.3.3.3.10</w:t>
      </w:r>
      <w:r w:rsidR="001425CE" w:rsidRPr="00654899">
        <w:rPr>
          <w:bCs/>
          <w:lang w:val="ru-RU"/>
        </w:rPr>
        <w:t>.</w:t>
      </w:r>
      <w:r w:rsidRPr="00654899">
        <w:rPr>
          <w:bCs/>
          <w:lang w:val="ru-RU"/>
        </w:rPr>
        <w:t xml:space="preserve">  Положения    подпунктом  следующего содержания</w:t>
      </w:r>
      <w:proofErr w:type="gramStart"/>
      <w:r w:rsidRPr="00654899">
        <w:rPr>
          <w:bCs/>
          <w:lang w:val="ru-RU"/>
        </w:rPr>
        <w:t>:</w:t>
      </w:r>
      <w:proofErr w:type="gramEnd"/>
    </w:p>
    <w:p w:rsidR="000F1A4C" w:rsidRPr="00654899" w:rsidRDefault="00875DDF" w:rsidP="000F1A4C">
      <w:pPr>
        <w:pStyle w:val="21"/>
        <w:spacing w:after="0" w:line="240" w:lineRule="auto"/>
        <w:ind w:right="-57"/>
        <w:rPr>
          <w:b/>
          <w:lang w:val="ru-RU"/>
        </w:rPr>
      </w:pPr>
      <w:r w:rsidRPr="00654899">
        <w:rPr>
          <w:bCs/>
          <w:lang w:val="ru-RU"/>
        </w:rPr>
        <w:t>-</w:t>
      </w:r>
      <w:r w:rsidR="000F1A4C" w:rsidRPr="00654899">
        <w:rPr>
          <w:bCs/>
          <w:lang w:val="ru-RU"/>
        </w:rPr>
        <w:t>«</w:t>
      </w:r>
      <w:r w:rsidR="001425CE" w:rsidRPr="00654899">
        <w:rPr>
          <w:bCs/>
          <w:lang w:val="ru-RU"/>
        </w:rPr>
        <w:t>-проверка соблюдения  о</w:t>
      </w:r>
      <w:r w:rsidR="000F1A4C" w:rsidRPr="00654899">
        <w:rPr>
          <w:bCs/>
          <w:lang w:val="ru-RU"/>
        </w:rPr>
        <w:t>дних  и тех  же  обязательных  требований   и т</w:t>
      </w:r>
      <w:r w:rsidR="001425CE" w:rsidRPr="00654899">
        <w:rPr>
          <w:bCs/>
          <w:lang w:val="ru-RU"/>
        </w:rPr>
        <w:t>р</w:t>
      </w:r>
      <w:r w:rsidR="000F1A4C" w:rsidRPr="00654899">
        <w:rPr>
          <w:bCs/>
          <w:lang w:val="ru-RU"/>
        </w:rPr>
        <w:t>ебований</w:t>
      </w:r>
      <w:proofErr w:type="gramStart"/>
      <w:r w:rsidR="000F1A4C" w:rsidRPr="00654899">
        <w:rPr>
          <w:bCs/>
          <w:lang w:val="ru-RU"/>
        </w:rPr>
        <w:t xml:space="preserve">  ,</w:t>
      </w:r>
      <w:proofErr w:type="gramEnd"/>
      <w:r w:rsidR="000F1A4C" w:rsidRPr="00654899">
        <w:rPr>
          <w:bCs/>
          <w:lang w:val="ru-RU"/>
        </w:rPr>
        <w:t xml:space="preserve"> установленных  муниципальными  правовыми актами</w:t>
      </w:r>
      <w:r w:rsidR="001425CE" w:rsidRPr="00654899">
        <w:rPr>
          <w:bCs/>
          <w:lang w:val="ru-RU"/>
        </w:rPr>
        <w:t xml:space="preserve">  в отношении одного  юридического  лица  или одного  индивидуального  предпринимателя  несколькими   органами  государственного контроля (надзора)органами  муниципального  контроля.»</w:t>
      </w:r>
      <w:r w:rsidRPr="00654899">
        <w:rPr>
          <w:bCs/>
          <w:lang w:val="ru-RU"/>
        </w:rPr>
        <w:t>.</w:t>
      </w:r>
    </w:p>
    <w:p w:rsidR="000F1A4C" w:rsidRPr="00654899" w:rsidRDefault="001425CE" w:rsidP="000A185E">
      <w:pPr>
        <w:pStyle w:val="21"/>
        <w:spacing w:after="0" w:line="240" w:lineRule="auto"/>
        <w:ind w:left="60" w:right="-57"/>
        <w:rPr>
          <w:lang w:val="ru-RU"/>
        </w:rPr>
      </w:pPr>
      <w:r w:rsidRPr="00654899">
        <w:rPr>
          <w:b/>
          <w:lang w:val="ru-RU"/>
        </w:rPr>
        <w:t xml:space="preserve"> </w:t>
      </w:r>
      <w:r w:rsidR="00654899" w:rsidRPr="00654899">
        <w:rPr>
          <w:b/>
          <w:lang w:val="ru-RU"/>
        </w:rPr>
        <w:t xml:space="preserve">  </w:t>
      </w:r>
      <w:r w:rsidRPr="00654899">
        <w:rPr>
          <w:b/>
          <w:lang w:val="ru-RU"/>
        </w:rPr>
        <w:t xml:space="preserve"> 1.2</w:t>
      </w:r>
      <w:r w:rsidR="00654899" w:rsidRPr="00654899">
        <w:rPr>
          <w:b/>
          <w:lang w:val="ru-RU"/>
        </w:rPr>
        <w:t>.</w:t>
      </w:r>
      <w:r w:rsidRPr="00654899">
        <w:rPr>
          <w:lang w:val="ru-RU"/>
        </w:rPr>
        <w:t xml:space="preserve"> Пункт  3.3.2.8 Положения   изложить  в следующей редакции:</w:t>
      </w:r>
    </w:p>
    <w:p w:rsidR="001425CE" w:rsidRPr="00654899" w:rsidRDefault="00875DDF" w:rsidP="00875DDF">
      <w:pPr>
        <w:pStyle w:val="aa"/>
        <w:rPr>
          <w:sz w:val="24"/>
          <w:szCs w:val="24"/>
          <w:lang w:val="ru-RU"/>
        </w:rPr>
      </w:pPr>
      <w:r w:rsidRPr="00654899">
        <w:rPr>
          <w:sz w:val="24"/>
          <w:szCs w:val="24"/>
          <w:lang w:val="ru-RU"/>
        </w:rPr>
        <w:t>-</w:t>
      </w:r>
      <w:r w:rsidR="001425CE" w:rsidRPr="00654899">
        <w:rPr>
          <w:sz w:val="24"/>
          <w:szCs w:val="24"/>
          <w:lang w:val="ru-RU"/>
        </w:rPr>
        <w:t>«</w:t>
      </w:r>
      <w:r w:rsidRPr="00654899">
        <w:rPr>
          <w:sz w:val="24"/>
          <w:szCs w:val="24"/>
          <w:lang w:val="ru-RU"/>
        </w:rPr>
        <w:t xml:space="preserve">О проведении плановой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 не </w:t>
      </w:r>
      <w:proofErr w:type="gramStart"/>
      <w:r w:rsidRPr="00654899">
        <w:rPr>
          <w:sz w:val="24"/>
          <w:szCs w:val="24"/>
          <w:lang w:val="ru-RU"/>
        </w:rPr>
        <w:t>позднее</w:t>
      </w:r>
      <w:proofErr w:type="gramEnd"/>
      <w:r w:rsidRPr="00654899">
        <w:rPr>
          <w:sz w:val="24"/>
          <w:szCs w:val="24"/>
          <w:lang w:val="ru-RU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</w:t>
      </w:r>
      <w:proofErr w:type="gramStart"/>
      <w:r w:rsidRPr="00654899">
        <w:rPr>
          <w:sz w:val="24"/>
          <w:szCs w:val="24"/>
          <w:lang w:val="ru-RU"/>
        </w:rPr>
        <w:t>предпринимателей</w:t>
      </w:r>
      <w:proofErr w:type="gramEnd"/>
      <w:r w:rsidRPr="00654899">
        <w:rPr>
          <w:sz w:val="24"/>
          <w:szCs w:val="24"/>
          <w:lang w:val="ru-RU"/>
        </w:rPr>
        <w:t xml:space="preserve">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способом.».</w:t>
      </w:r>
    </w:p>
    <w:p w:rsidR="00875DDF" w:rsidRPr="00654899" w:rsidRDefault="00875DDF" w:rsidP="00875DDF">
      <w:pPr>
        <w:pStyle w:val="aa"/>
        <w:rPr>
          <w:sz w:val="24"/>
          <w:szCs w:val="24"/>
          <w:lang w:val="ru-RU"/>
        </w:rPr>
      </w:pPr>
      <w:r w:rsidRPr="00654899">
        <w:rPr>
          <w:b/>
          <w:sz w:val="24"/>
          <w:szCs w:val="24"/>
          <w:lang w:val="ru-RU"/>
        </w:rPr>
        <w:lastRenderedPageBreak/>
        <w:t>1.3.</w:t>
      </w:r>
      <w:r w:rsidRPr="00654899">
        <w:rPr>
          <w:sz w:val="24"/>
          <w:szCs w:val="24"/>
          <w:lang w:val="ru-RU"/>
        </w:rPr>
        <w:t>Пункт 3.3.2.5.1.  Положения  отменить.</w:t>
      </w:r>
    </w:p>
    <w:p w:rsidR="00875DDF" w:rsidRPr="00654899" w:rsidRDefault="00875DDF" w:rsidP="00875DDF">
      <w:pPr>
        <w:pStyle w:val="aa"/>
        <w:rPr>
          <w:sz w:val="24"/>
          <w:szCs w:val="24"/>
          <w:lang w:val="ru-RU"/>
        </w:rPr>
      </w:pPr>
    </w:p>
    <w:p w:rsidR="000A185E" w:rsidRPr="00654899" w:rsidRDefault="000A185E" w:rsidP="000A185E">
      <w:pPr>
        <w:pStyle w:val="21"/>
        <w:spacing w:after="0" w:line="240" w:lineRule="auto"/>
        <w:ind w:right="-57"/>
        <w:rPr>
          <w:lang w:val="ru-RU"/>
        </w:rPr>
      </w:pPr>
      <w:r w:rsidRPr="00654899">
        <w:rPr>
          <w:lang w:val="ru-RU"/>
        </w:rPr>
        <w:t xml:space="preserve">       2.Настоящее постановление вступает в силу  после официального опубликования (обнародования)</w:t>
      </w:r>
    </w:p>
    <w:p w:rsidR="000A185E" w:rsidRPr="00654899" w:rsidRDefault="000A185E" w:rsidP="000A185E">
      <w:pPr>
        <w:pStyle w:val="21"/>
        <w:spacing w:after="0" w:line="240" w:lineRule="auto"/>
        <w:ind w:right="-57"/>
        <w:rPr>
          <w:lang w:val="ru-RU"/>
        </w:rPr>
      </w:pPr>
      <w:r w:rsidRPr="00654899">
        <w:rPr>
          <w:lang w:val="ru-RU"/>
        </w:rPr>
        <w:t xml:space="preserve">      3.</w:t>
      </w:r>
      <w:proofErr w:type="gramStart"/>
      <w:r w:rsidRPr="00654899">
        <w:rPr>
          <w:lang w:val="ru-RU"/>
        </w:rPr>
        <w:t>Контроль  за</w:t>
      </w:r>
      <w:proofErr w:type="gramEnd"/>
      <w:r w:rsidRPr="00654899">
        <w:rPr>
          <w:lang w:val="ru-RU"/>
        </w:rPr>
        <w:t xml:space="preserve"> исполнением данного постановления   оставляю за собой.</w:t>
      </w:r>
    </w:p>
    <w:p w:rsidR="000A185E" w:rsidRPr="00654899" w:rsidRDefault="000A185E" w:rsidP="000A185E">
      <w:pPr>
        <w:pStyle w:val="21"/>
        <w:spacing w:after="0" w:line="240" w:lineRule="auto"/>
        <w:ind w:right="-57"/>
        <w:jc w:val="both"/>
        <w:rPr>
          <w:lang w:val="ru-RU"/>
        </w:rPr>
      </w:pPr>
    </w:p>
    <w:p w:rsidR="000A185E" w:rsidRPr="00654899" w:rsidRDefault="000A185E" w:rsidP="000A185E">
      <w:pPr>
        <w:pStyle w:val="21"/>
        <w:spacing w:after="0" w:line="240" w:lineRule="auto"/>
        <w:ind w:right="-57"/>
        <w:jc w:val="both"/>
        <w:rPr>
          <w:lang w:val="ru-RU"/>
        </w:rPr>
      </w:pPr>
    </w:p>
    <w:p w:rsidR="000A185E" w:rsidRPr="00654899" w:rsidRDefault="000A185E" w:rsidP="000A185E">
      <w:pPr>
        <w:pStyle w:val="a3"/>
        <w:spacing w:before="0" w:after="0"/>
        <w:jc w:val="both"/>
        <w:rPr>
          <w:rStyle w:val="a4"/>
          <w:b w:val="0"/>
        </w:rPr>
      </w:pPr>
      <w:r w:rsidRPr="00654899">
        <w:rPr>
          <w:rStyle w:val="a4"/>
          <w:b w:val="0"/>
        </w:rPr>
        <w:t xml:space="preserve"> Глава администрации </w:t>
      </w:r>
    </w:p>
    <w:p w:rsidR="000A185E" w:rsidRPr="00654899" w:rsidRDefault="000A185E" w:rsidP="000A185E">
      <w:pPr>
        <w:pStyle w:val="a3"/>
        <w:spacing w:before="0" w:after="0"/>
        <w:jc w:val="both"/>
      </w:pPr>
      <w:proofErr w:type="gramStart"/>
      <w:r w:rsidRPr="00654899">
        <w:rPr>
          <w:rStyle w:val="a4"/>
          <w:b w:val="0"/>
        </w:rPr>
        <w:t>сельского  поселения</w:t>
      </w:r>
      <w:proofErr w:type="gramEnd"/>
      <w:r w:rsidRPr="00654899">
        <w:rPr>
          <w:rStyle w:val="a4"/>
          <w:b w:val="0"/>
        </w:rPr>
        <w:t xml:space="preserve">  «Село Букань»                                                           А.П.Воротнев</w:t>
      </w:r>
    </w:p>
    <w:p w:rsidR="000A185E" w:rsidRPr="00654899" w:rsidRDefault="000A185E" w:rsidP="000A185E">
      <w:pPr>
        <w:pStyle w:val="a3"/>
        <w:spacing w:before="0" w:after="0"/>
        <w:jc w:val="both"/>
      </w:pPr>
    </w:p>
    <w:p w:rsidR="001A7929" w:rsidRPr="00654899" w:rsidRDefault="001A7929">
      <w:pPr>
        <w:rPr>
          <w:sz w:val="24"/>
          <w:szCs w:val="24"/>
        </w:rPr>
      </w:pPr>
    </w:p>
    <w:sectPr w:rsidR="001A7929" w:rsidRPr="00654899" w:rsidSect="0080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85E"/>
    <w:rsid w:val="000A185E"/>
    <w:rsid w:val="000F1A4C"/>
    <w:rsid w:val="001425CE"/>
    <w:rsid w:val="001A7929"/>
    <w:rsid w:val="00654899"/>
    <w:rsid w:val="0080309A"/>
    <w:rsid w:val="0087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DF"/>
  </w:style>
  <w:style w:type="paragraph" w:styleId="1">
    <w:name w:val="heading 1"/>
    <w:basedOn w:val="a"/>
    <w:next w:val="a"/>
    <w:link w:val="10"/>
    <w:uiPriority w:val="9"/>
    <w:qFormat/>
    <w:rsid w:val="00875DD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D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D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D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D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D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D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D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D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18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A185E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4">
    <w:name w:val="Strong"/>
    <w:uiPriority w:val="22"/>
    <w:qFormat/>
    <w:rsid w:val="00875D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5DD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75DD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DD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5DD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75DD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75D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75D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5DD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5DDF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75DD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75DDF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75DDF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75DDF"/>
    <w:rPr>
      <w:i/>
      <w:iCs/>
      <w:smallCaps/>
      <w:spacing w:val="10"/>
      <w:sz w:val="28"/>
      <w:szCs w:val="28"/>
    </w:rPr>
  </w:style>
  <w:style w:type="character" w:styleId="a9">
    <w:name w:val="Emphasis"/>
    <w:uiPriority w:val="20"/>
    <w:qFormat/>
    <w:rsid w:val="00875DDF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875D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5DDF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875DDF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875DD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75D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75DDF"/>
    <w:rPr>
      <w:i/>
      <w:iCs/>
    </w:rPr>
  </w:style>
  <w:style w:type="character" w:styleId="ae">
    <w:name w:val="Subtle Emphasis"/>
    <w:uiPriority w:val="19"/>
    <w:qFormat/>
    <w:rsid w:val="00875DDF"/>
    <w:rPr>
      <w:i/>
      <w:iCs/>
    </w:rPr>
  </w:style>
  <w:style w:type="character" w:styleId="af">
    <w:name w:val="Intense Emphasis"/>
    <w:uiPriority w:val="21"/>
    <w:qFormat/>
    <w:rsid w:val="00875DD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75DDF"/>
    <w:rPr>
      <w:smallCaps/>
    </w:rPr>
  </w:style>
  <w:style w:type="character" w:styleId="af1">
    <w:name w:val="Intense Reference"/>
    <w:uiPriority w:val="32"/>
    <w:qFormat/>
    <w:rsid w:val="00875DDF"/>
    <w:rPr>
      <w:b/>
      <w:bCs/>
      <w:smallCaps/>
    </w:rPr>
  </w:style>
  <w:style w:type="character" w:styleId="af2">
    <w:name w:val="Book Title"/>
    <w:basedOn w:val="a0"/>
    <w:uiPriority w:val="33"/>
    <w:qFormat/>
    <w:rsid w:val="00875DD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5DD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2019-08-26T07:39:00Z</dcterms:created>
  <dcterms:modified xsi:type="dcterms:W3CDTF">2019-08-26T08:17:00Z</dcterms:modified>
</cp:coreProperties>
</file>