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02" w:rsidRPr="0092420B" w:rsidRDefault="00FC0302" w:rsidP="00AE6EC0">
      <w:pPr>
        <w:pStyle w:val="Heading1"/>
        <w:spacing w:line="360" w:lineRule="auto"/>
        <w:ind w:right="-28" w:firstLine="0"/>
        <w:rPr>
          <w:spacing w:val="60"/>
          <w:sz w:val="30"/>
        </w:rPr>
      </w:pPr>
      <w:r w:rsidRPr="0092420B">
        <w:rPr>
          <w:spacing w:val="60"/>
          <w:sz w:val="30"/>
        </w:rPr>
        <w:t>Калужская область</w:t>
      </w:r>
    </w:p>
    <w:p w:rsidR="00FC0302" w:rsidRPr="0092420B" w:rsidRDefault="00FC0302" w:rsidP="00AE6EC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2420B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C0302" w:rsidRPr="0092420B" w:rsidRDefault="00FC0302" w:rsidP="00AE6EC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2420B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C0302" w:rsidRPr="0092420B" w:rsidRDefault="00FC0302" w:rsidP="00AE6EC0">
      <w:pPr>
        <w:pStyle w:val="Heading4"/>
        <w:ind w:firstLine="0"/>
        <w:jc w:val="center"/>
        <w:rPr>
          <w:rFonts w:cs="Arial"/>
          <w:b w:val="0"/>
          <w:bCs w:val="0"/>
          <w:sz w:val="34"/>
        </w:rPr>
      </w:pPr>
      <w:r w:rsidRPr="0092420B">
        <w:rPr>
          <w:rFonts w:cs="Arial"/>
          <w:b w:val="0"/>
          <w:bCs w:val="0"/>
          <w:sz w:val="34"/>
        </w:rPr>
        <w:t>П О С Т А Н О В Л Е Н И Е</w:t>
      </w:r>
    </w:p>
    <w:p w:rsidR="00FC0302" w:rsidRDefault="00FC0302" w:rsidP="00AE6EC0">
      <w:pPr>
        <w:ind w:firstLine="0"/>
        <w:rPr>
          <w:sz w:val="12"/>
        </w:rPr>
      </w:pPr>
    </w:p>
    <w:p w:rsidR="00FC0302" w:rsidRDefault="00FC0302" w:rsidP="00AE6EC0">
      <w:pPr>
        <w:ind w:firstLine="0"/>
        <w:rPr>
          <w:sz w:val="16"/>
          <w:szCs w:val="16"/>
        </w:rPr>
      </w:pPr>
    </w:p>
    <w:p w:rsidR="00FC0302" w:rsidRPr="00EE1418" w:rsidRDefault="00FC0302" w:rsidP="00AE6EC0">
      <w:pPr>
        <w:ind w:firstLine="0"/>
      </w:pPr>
      <w:r>
        <w:t xml:space="preserve">от </w:t>
      </w:r>
      <w:r w:rsidRPr="00EE1418">
        <w:t xml:space="preserve">  </w:t>
      </w:r>
      <w:r>
        <w:t>20.03. 2019</w:t>
      </w:r>
      <w:r w:rsidRPr="000D0001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№ </w:t>
      </w:r>
      <w:r w:rsidRPr="00EE1418">
        <w:t>345</w:t>
      </w:r>
    </w:p>
    <w:p w:rsidR="00FC0302" w:rsidRPr="000D0001" w:rsidRDefault="00FC0302" w:rsidP="00AE6EC0">
      <w:pPr>
        <w:ind w:firstLine="0"/>
      </w:pPr>
    </w:p>
    <w:p w:rsidR="00FC0302" w:rsidRPr="0092420B" w:rsidRDefault="00FC0302" w:rsidP="009072B0">
      <w:pPr>
        <w:tabs>
          <w:tab w:val="left" w:pos="4536"/>
          <w:tab w:val="left" w:pos="5245"/>
        </w:tabs>
        <w:ind w:firstLine="0"/>
        <w:jc w:val="center"/>
        <w:rPr>
          <w:rFonts w:eastAsia="Batang" w:cs="Arial"/>
          <w:b/>
          <w:bCs/>
          <w:kern w:val="28"/>
          <w:sz w:val="32"/>
          <w:szCs w:val="32"/>
        </w:rPr>
      </w:pPr>
      <w:r w:rsidRPr="0092420B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«Развитие сельского хозяйства и регулирование рынков сельскохозяйственной</w:t>
      </w:r>
      <w:r w:rsidRPr="0092420B">
        <w:rPr>
          <w:rFonts w:eastAsia="Batang" w:cs="Arial"/>
          <w:b/>
          <w:bCs/>
          <w:kern w:val="28"/>
          <w:sz w:val="32"/>
          <w:szCs w:val="32"/>
        </w:rPr>
        <w:t xml:space="preserve"> продукции</w:t>
      </w:r>
      <w:r w:rsidRPr="0092420B">
        <w:rPr>
          <w:rFonts w:cs="Arial"/>
          <w:b/>
          <w:bCs/>
          <w:kern w:val="28"/>
          <w:sz w:val="32"/>
          <w:szCs w:val="32"/>
        </w:rPr>
        <w:t xml:space="preserve"> в Людиновском районе» </w:t>
      </w:r>
    </w:p>
    <w:p w:rsidR="00FC0302" w:rsidRPr="000D0001" w:rsidRDefault="00FC0302" w:rsidP="00200DC1"/>
    <w:p w:rsidR="00FC0302" w:rsidRDefault="00FC0302" w:rsidP="0092420B">
      <w:pPr>
        <w:rPr>
          <w:rFonts w:eastAsia="Batang"/>
        </w:rPr>
      </w:pPr>
      <w:r>
        <w:rPr>
          <w:rFonts w:eastAsia="Batang"/>
        </w:rPr>
        <w:t xml:space="preserve">В целях реализации пункта 64 статьи 1 Федерального закона "О внесении изменений в </w:t>
      </w:r>
      <w:hyperlink r:id="rId7" w:tooltip="Бюджетный кодекс" w:history="1">
        <w:r w:rsidRPr="00655C61">
          <w:rPr>
            <w:rStyle w:val="Hyperlink"/>
            <w:rFonts w:eastAsia="Batang"/>
          </w:rPr>
          <w:t>Бюджетный кодекс</w:t>
        </w:r>
      </w:hyperlink>
      <w:r>
        <w:rPr>
          <w:rFonts w:eastAsia="Batang"/>
        </w:rPr>
        <w:t xml:space="preserve"> Российской Федерации и отдельные законодательные акты Российской Федерации в связи с совершенствованием бюджетного процесса", в соответствии с постановлением </w:t>
      </w:r>
      <w:r w:rsidRPr="000D0001">
        <w:rPr>
          <w:rFonts w:eastAsia="Batang"/>
        </w:rPr>
        <w:t xml:space="preserve"> администрации муниципального района «Город Людиново и Людиновский район» </w:t>
      </w:r>
      <w:hyperlink r:id="rId8" w:tgtFrame="Logical" w:history="1">
        <w:r w:rsidRPr="00655C61">
          <w:rPr>
            <w:rStyle w:val="Hyperlink"/>
            <w:rFonts w:eastAsia="Batang"/>
          </w:rPr>
          <w:t>от 26.10.2018 № 1547</w:t>
        </w:r>
      </w:hyperlink>
      <w:r w:rsidRPr="000D0001">
        <w:rPr>
          <w:rFonts w:eastAsia="Batang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FC0302" w:rsidRPr="000D0001" w:rsidRDefault="00FC0302" w:rsidP="0092420B">
      <w:r w:rsidRPr="000D0001">
        <w:rPr>
          <w:rFonts w:eastAsia="Batang"/>
        </w:rPr>
        <w:t>ПОСТАНОВЛЯЕТ:</w:t>
      </w:r>
    </w:p>
    <w:p w:rsidR="00FC0302" w:rsidRPr="000D0001" w:rsidRDefault="00FC0302" w:rsidP="0092420B">
      <w:r>
        <w:rPr>
          <w:rFonts w:eastAsia="Batang"/>
        </w:rPr>
        <w:t xml:space="preserve">1. </w:t>
      </w:r>
      <w:r w:rsidRPr="000D0001">
        <w:rPr>
          <w:rFonts w:eastAsia="Batang"/>
        </w:rPr>
        <w:t>Утвердить муниципальную программу «Развитие сельского хозяйства и регулирование рынков сельскохозяйственной продукции в Людиновск</w:t>
      </w:r>
      <w:r>
        <w:rPr>
          <w:rFonts w:eastAsia="Batang"/>
        </w:rPr>
        <w:t xml:space="preserve">ом районе» </w:t>
      </w:r>
      <w:r w:rsidRPr="000D0001">
        <w:rPr>
          <w:rFonts w:eastAsia="Batang"/>
        </w:rPr>
        <w:t xml:space="preserve"> (прилагается).</w:t>
      </w:r>
    </w:p>
    <w:p w:rsidR="00FC0302" w:rsidRDefault="00FC0302" w:rsidP="0092420B">
      <w:pPr>
        <w:rPr>
          <w:rFonts w:eastAsia="Batang"/>
        </w:rPr>
      </w:pPr>
      <w:r>
        <w:rPr>
          <w:rFonts w:eastAsia="Batang"/>
        </w:rPr>
        <w:t xml:space="preserve">2. Считать утратившим силу постановление администрации муниципального района "Город Людиново и Людиновский район" </w:t>
      </w:r>
      <w:hyperlink r:id="rId9" w:tgtFrame="Cancelling" w:history="1">
        <w:r w:rsidRPr="00760E72">
          <w:rPr>
            <w:rStyle w:val="Hyperlink"/>
            <w:rFonts w:eastAsia="Batang"/>
          </w:rPr>
          <w:t>от 12.11.2013 г. № 1432</w:t>
        </w:r>
      </w:hyperlink>
      <w:r>
        <w:rPr>
          <w:rFonts w:eastAsia="Batang"/>
        </w:rPr>
        <w:t xml:space="preserve"> "Об утверждении муниципальной программы "Развитие сельского хозяйства и регулирование рынков сельскохозяйственной продукции в Людиновском районе на 2014-2020годы" с 01.01.2019 г.</w:t>
      </w:r>
    </w:p>
    <w:p w:rsidR="00FC0302" w:rsidRPr="00A921C2" w:rsidRDefault="00FC0302" w:rsidP="0092420B">
      <w:r>
        <w:rPr>
          <w:rFonts w:eastAsia="Batang"/>
        </w:rPr>
        <w:t>3. Настоящее постановление администрации вступает в силу с момента подписания и распространяется на правоотношения, возникшие с 01.01.2019г., и подлежит опубликованию в газете  "Людиновский рабочий" и размещению в сети Интернет на портале органов власти Калужской области и на сайте адмлюдиново.рф</w:t>
      </w:r>
    </w:p>
    <w:p w:rsidR="00FC0302" w:rsidRDefault="00FC0302" w:rsidP="0092420B">
      <w:pPr>
        <w:rPr>
          <w:rFonts w:eastAsia="Batang"/>
        </w:rPr>
      </w:pPr>
      <w:r>
        <w:rPr>
          <w:rFonts w:eastAsia="Batang"/>
        </w:rPr>
        <w:t xml:space="preserve">4. </w:t>
      </w:r>
      <w:r w:rsidRPr="000D0001">
        <w:rPr>
          <w:rFonts w:eastAsia="Batang"/>
        </w:rPr>
        <w:t xml:space="preserve">Контроль за </w:t>
      </w:r>
      <w:r>
        <w:rPr>
          <w:rFonts w:eastAsia="Batang"/>
        </w:rPr>
        <w:t xml:space="preserve">исполнением </w:t>
      </w:r>
      <w:r w:rsidRPr="000D0001">
        <w:rPr>
          <w:rFonts w:eastAsia="Batang"/>
        </w:rPr>
        <w:t xml:space="preserve"> настоящего постановления возложить на заместителя</w:t>
      </w:r>
      <w:r>
        <w:rPr>
          <w:rFonts w:eastAsia="Batang"/>
        </w:rPr>
        <w:t xml:space="preserve"> главы администрации муниципального района В.Н. Фарутина.</w:t>
      </w:r>
    </w:p>
    <w:p w:rsidR="00FC0302" w:rsidRPr="000D0001" w:rsidRDefault="00FC0302" w:rsidP="0092420B"/>
    <w:p w:rsidR="00FC0302" w:rsidRPr="000D0001" w:rsidRDefault="00FC0302" w:rsidP="0092420B">
      <w:pPr>
        <w:ind w:firstLine="0"/>
      </w:pPr>
      <w:r w:rsidRPr="000D0001">
        <w:t>Глава администрации</w:t>
      </w:r>
    </w:p>
    <w:p w:rsidR="00FC0302" w:rsidRPr="000D0001" w:rsidRDefault="00FC0302" w:rsidP="0092420B">
      <w:pPr>
        <w:ind w:firstLine="0"/>
      </w:pPr>
      <w:r w:rsidRPr="000D0001">
        <w:t xml:space="preserve">муниципального района  </w:t>
      </w:r>
      <w:r w:rsidRPr="000D0001">
        <w:tab/>
      </w:r>
      <w:r>
        <w:tab/>
      </w:r>
      <w:r>
        <w:tab/>
      </w:r>
      <w:r>
        <w:tab/>
      </w:r>
      <w:r>
        <w:tab/>
      </w:r>
      <w:r>
        <w:tab/>
        <w:t>Д.М. Аганичев</w:t>
      </w:r>
    </w:p>
    <w:p w:rsidR="00FC0302" w:rsidRDefault="00FC0302" w:rsidP="00C55D40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Par256"/>
      <w:bookmarkEnd w:id="0"/>
    </w:p>
    <w:p w:rsidR="00FC0302" w:rsidRDefault="00FC0302" w:rsidP="00C55D4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C0302" w:rsidRPr="0092420B" w:rsidRDefault="00FC0302" w:rsidP="0092420B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2420B">
        <w:rPr>
          <w:rFonts w:cs="Arial"/>
          <w:b/>
          <w:bCs/>
          <w:kern w:val="28"/>
          <w:sz w:val="32"/>
          <w:szCs w:val="32"/>
        </w:rPr>
        <w:t>Приложение к постановлению</w:t>
      </w:r>
    </w:p>
    <w:p w:rsidR="00FC0302" w:rsidRDefault="00FC0302" w:rsidP="0092420B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  <w:r w:rsidRPr="0092420B">
        <w:rPr>
          <w:rFonts w:cs="Arial"/>
          <w:b/>
          <w:bCs/>
          <w:kern w:val="28"/>
          <w:sz w:val="32"/>
          <w:szCs w:val="32"/>
        </w:rPr>
        <w:t>от 20.03.2019г. №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92420B">
        <w:rPr>
          <w:rFonts w:cs="Arial"/>
          <w:b/>
          <w:bCs/>
          <w:kern w:val="28"/>
          <w:sz w:val="32"/>
          <w:szCs w:val="32"/>
        </w:rPr>
        <w:t>345</w:t>
      </w:r>
    </w:p>
    <w:p w:rsidR="00FC0302" w:rsidRPr="0092420B" w:rsidRDefault="00FC0302" w:rsidP="0092420B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32"/>
          <w:szCs w:val="32"/>
        </w:rPr>
      </w:pPr>
    </w:p>
    <w:p w:rsidR="00FC0302" w:rsidRPr="00C55D40" w:rsidRDefault="00FC0302" w:rsidP="00C55D40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C0302" w:rsidRPr="0092420B" w:rsidRDefault="00FC0302" w:rsidP="00760E72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2420B">
        <w:rPr>
          <w:rFonts w:cs="Arial"/>
          <w:b/>
          <w:bCs/>
          <w:kern w:val="28"/>
          <w:sz w:val="32"/>
          <w:szCs w:val="32"/>
        </w:rPr>
        <w:t>ПАСПОРТ</w:t>
      </w:r>
    </w:p>
    <w:p w:rsidR="00FC0302" w:rsidRPr="0092420B" w:rsidRDefault="00FC0302" w:rsidP="00760E72">
      <w:pPr>
        <w:autoSpaceDE w:val="0"/>
        <w:autoSpaceDN w:val="0"/>
        <w:adjustRightInd w:val="0"/>
        <w:spacing w:before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2420B">
        <w:rPr>
          <w:rFonts w:cs="Arial"/>
          <w:b/>
          <w:bCs/>
          <w:kern w:val="28"/>
          <w:sz w:val="32"/>
          <w:szCs w:val="32"/>
        </w:rPr>
        <w:t>муниципальной программы</w:t>
      </w:r>
    </w:p>
    <w:p w:rsidR="00FC0302" w:rsidRPr="0092420B" w:rsidRDefault="00FC0302" w:rsidP="00760E72">
      <w:pPr>
        <w:autoSpaceDE w:val="0"/>
        <w:autoSpaceDN w:val="0"/>
        <w:adjustRightInd w:val="0"/>
        <w:spacing w:before="120"/>
        <w:ind w:right="-71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2420B">
        <w:rPr>
          <w:rFonts w:cs="Arial"/>
          <w:b/>
          <w:bCs/>
          <w:kern w:val="28"/>
          <w:sz w:val="32"/>
          <w:szCs w:val="32"/>
        </w:rPr>
        <w:t>«Развитие сельского хозяйства и регулирование рынков сельскохозяйственной продукции в Людиновском районе»</w:t>
      </w:r>
    </w:p>
    <w:p w:rsidR="00FC0302" w:rsidRPr="00B37F42" w:rsidRDefault="00FC0302" w:rsidP="00AC5059">
      <w:pPr>
        <w:autoSpaceDE w:val="0"/>
        <w:autoSpaceDN w:val="0"/>
        <w:adjustRightInd w:val="0"/>
        <w:ind w:left="360" w:right="-711"/>
        <w:jc w:val="center"/>
        <w:rPr>
          <w:b/>
        </w:rPr>
      </w:pPr>
    </w:p>
    <w:tbl>
      <w:tblPr>
        <w:tblW w:w="1078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5"/>
        <w:gridCol w:w="1974"/>
        <w:gridCol w:w="850"/>
        <w:gridCol w:w="929"/>
        <w:gridCol w:w="876"/>
        <w:gridCol w:w="876"/>
        <w:gridCol w:w="863"/>
        <w:gridCol w:w="709"/>
        <w:gridCol w:w="709"/>
        <w:gridCol w:w="776"/>
      </w:tblGrid>
      <w:tr w:rsidR="00FC0302" w:rsidRPr="0092420B" w:rsidTr="0091724D">
        <w:tc>
          <w:tcPr>
            <w:tcW w:w="2225" w:type="dxa"/>
          </w:tcPr>
          <w:p w:rsidR="00FC0302" w:rsidRPr="0092420B" w:rsidRDefault="00FC0302" w:rsidP="0092420B">
            <w:pPr>
              <w:pStyle w:val="Table0"/>
              <w:jc w:val="left"/>
              <w:rPr>
                <w:b w:val="0"/>
              </w:rPr>
            </w:pPr>
            <w:r>
              <w:rPr>
                <w:b w:val="0"/>
              </w:rPr>
              <w:t>1.</w:t>
            </w:r>
            <w:r w:rsidRPr="0092420B">
              <w:rPr>
                <w:b w:val="0"/>
              </w:rPr>
              <w:t>Ответственный исполнитель муниципальной программы</w:t>
            </w:r>
          </w:p>
        </w:tc>
        <w:tc>
          <w:tcPr>
            <w:tcW w:w="8562" w:type="dxa"/>
            <w:gridSpan w:val="9"/>
          </w:tcPr>
          <w:p w:rsidR="00FC0302" w:rsidRPr="0092420B" w:rsidRDefault="00FC0302" w:rsidP="0092420B">
            <w:pPr>
              <w:pStyle w:val="Table0"/>
              <w:jc w:val="left"/>
              <w:rPr>
                <w:b w:val="0"/>
              </w:rPr>
            </w:pPr>
            <w:r w:rsidRPr="0092420B">
              <w:rPr>
                <w:b w:val="0"/>
              </w:rPr>
              <w:t>Отдел сельского хозяйства администрации муниципального района «Город Людиново и Людиновский район»</w:t>
            </w:r>
          </w:p>
        </w:tc>
      </w:tr>
      <w:tr w:rsidR="00FC0302" w:rsidRPr="0092420B" w:rsidTr="0091724D">
        <w:tc>
          <w:tcPr>
            <w:tcW w:w="2225" w:type="dxa"/>
          </w:tcPr>
          <w:p w:rsidR="00FC0302" w:rsidRPr="0092420B" w:rsidRDefault="00FC0302" w:rsidP="0092420B">
            <w:pPr>
              <w:pStyle w:val="Table0"/>
              <w:jc w:val="left"/>
              <w:rPr>
                <w:b w:val="0"/>
              </w:rPr>
            </w:pPr>
            <w:r>
              <w:rPr>
                <w:b w:val="0"/>
              </w:rPr>
              <w:t>2.</w:t>
            </w:r>
            <w:r w:rsidRPr="0092420B">
              <w:rPr>
                <w:b w:val="0"/>
              </w:rPr>
              <w:t>Соисполнители муниципальной программы</w:t>
            </w:r>
          </w:p>
        </w:tc>
        <w:tc>
          <w:tcPr>
            <w:tcW w:w="8562" w:type="dxa"/>
            <w:gridSpan w:val="9"/>
          </w:tcPr>
          <w:p w:rsidR="00FC0302" w:rsidRPr="0092420B" w:rsidRDefault="00FC0302" w:rsidP="0092420B">
            <w:pPr>
              <w:pStyle w:val="Table0"/>
              <w:jc w:val="left"/>
              <w:rPr>
                <w:b w:val="0"/>
              </w:rPr>
            </w:pPr>
            <w:r w:rsidRPr="0092420B">
              <w:rPr>
                <w:b w:val="0"/>
              </w:rPr>
              <w:t>Администрация сельских поселений, Людиновское потребительское общество «Заготпромторг», Людиновское торгово-закупочное потребительское общество «Райпо»</w:t>
            </w:r>
          </w:p>
        </w:tc>
      </w:tr>
      <w:tr w:rsidR="00FC0302" w:rsidRPr="0092420B" w:rsidTr="0091724D">
        <w:tc>
          <w:tcPr>
            <w:tcW w:w="2225" w:type="dxa"/>
          </w:tcPr>
          <w:p w:rsidR="00FC0302" w:rsidRPr="0092420B" w:rsidRDefault="00FC0302" w:rsidP="0092420B">
            <w:pPr>
              <w:pStyle w:val="Table0"/>
              <w:jc w:val="left"/>
              <w:rPr>
                <w:b w:val="0"/>
              </w:rPr>
            </w:pPr>
            <w:r>
              <w:rPr>
                <w:b w:val="0"/>
              </w:rPr>
              <w:t>3.</w:t>
            </w:r>
            <w:r w:rsidRPr="0092420B">
              <w:rPr>
                <w:b w:val="0"/>
              </w:rPr>
              <w:t>Цели муниципальной программы</w:t>
            </w:r>
          </w:p>
        </w:tc>
        <w:tc>
          <w:tcPr>
            <w:tcW w:w="8562" w:type="dxa"/>
            <w:gridSpan w:val="9"/>
          </w:tcPr>
          <w:p w:rsidR="00FC0302" w:rsidRPr="0092420B" w:rsidRDefault="00FC0302" w:rsidP="0092420B">
            <w:pPr>
              <w:pStyle w:val="Table0"/>
              <w:jc w:val="left"/>
              <w:rPr>
                <w:b w:val="0"/>
              </w:rPr>
            </w:pPr>
            <w:r w:rsidRPr="0092420B">
              <w:rPr>
                <w:b w:val="0"/>
              </w:rPr>
              <w:t>- повышение конкурентоспособности сельскохозяйственной продукции, развитие рынков сельскохозяйственной продукции;</w:t>
            </w:r>
          </w:p>
          <w:p w:rsidR="00FC0302" w:rsidRPr="0092420B" w:rsidRDefault="00FC0302" w:rsidP="0092420B">
            <w:pPr>
              <w:pStyle w:val="Table0"/>
              <w:jc w:val="left"/>
              <w:rPr>
                <w:b w:val="0"/>
              </w:rPr>
            </w:pPr>
            <w:r w:rsidRPr="0092420B">
              <w:rPr>
                <w:b w:val="0"/>
              </w:rPr>
              <w:t>- повышение финансовой устойчивости предприятий агропромышленного комплекса и эффективности использования производственных ресурсов;</w:t>
            </w:r>
          </w:p>
          <w:p w:rsidR="00FC0302" w:rsidRPr="0092420B" w:rsidRDefault="00FC0302" w:rsidP="0092420B">
            <w:pPr>
              <w:pStyle w:val="Table0"/>
              <w:jc w:val="left"/>
              <w:rPr>
                <w:b w:val="0"/>
              </w:rPr>
            </w:pPr>
            <w:r w:rsidRPr="0092420B">
              <w:rPr>
                <w:b w:val="0"/>
              </w:rPr>
              <w:t xml:space="preserve"> - создание условий для развития сельских территорий.</w:t>
            </w:r>
          </w:p>
        </w:tc>
      </w:tr>
      <w:tr w:rsidR="00FC0302" w:rsidRPr="0092420B" w:rsidTr="0091724D">
        <w:tc>
          <w:tcPr>
            <w:tcW w:w="2225" w:type="dxa"/>
          </w:tcPr>
          <w:p w:rsidR="00FC0302" w:rsidRPr="0092420B" w:rsidRDefault="00FC0302" w:rsidP="0092420B">
            <w:pPr>
              <w:pStyle w:val="Table"/>
            </w:pPr>
            <w:r>
              <w:t>4.</w:t>
            </w:r>
            <w:r w:rsidRPr="0092420B">
              <w:t>Задачи муниципальной программы</w:t>
            </w:r>
          </w:p>
        </w:tc>
        <w:tc>
          <w:tcPr>
            <w:tcW w:w="8562" w:type="dxa"/>
            <w:gridSpan w:val="9"/>
          </w:tcPr>
          <w:p w:rsidR="00FC0302" w:rsidRPr="0092420B" w:rsidRDefault="00FC0302" w:rsidP="0092420B">
            <w:pPr>
              <w:pStyle w:val="Table"/>
            </w:pPr>
            <w:r w:rsidRPr="0092420B">
              <w:t>- поддержка развития рынков сельскохозяйственной продукции, сырья и продовольствия, рыночной инфраструктуры;</w:t>
            </w:r>
          </w:p>
          <w:p w:rsidR="00FC0302" w:rsidRPr="0092420B" w:rsidRDefault="00FC0302" w:rsidP="0092420B">
            <w:pPr>
              <w:pStyle w:val="Table"/>
            </w:pPr>
            <w:r w:rsidRPr="0092420B">
              <w:t>- повышение уровня рентабельности в сельском хозяйстве, для обеспечения его устойчивого развития;</w:t>
            </w:r>
          </w:p>
          <w:p w:rsidR="00FC0302" w:rsidRPr="0092420B" w:rsidRDefault="00FC0302" w:rsidP="0092420B">
            <w:pPr>
              <w:pStyle w:val="Table"/>
            </w:pPr>
            <w:r w:rsidRPr="0092420B">
              <w:t>- стимулирование роста объемов производства сельскохозяйственной продукции;</w:t>
            </w:r>
          </w:p>
          <w:p w:rsidR="00FC0302" w:rsidRPr="0092420B" w:rsidRDefault="00FC0302" w:rsidP="0092420B">
            <w:pPr>
              <w:pStyle w:val="Table"/>
            </w:pPr>
            <w:r w:rsidRPr="0092420B">
              <w:t>- создание условий для эффективного использования земель сельскохозяйственного назначения;</w:t>
            </w:r>
          </w:p>
          <w:p w:rsidR="00FC0302" w:rsidRPr="0092420B" w:rsidRDefault="00FC0302" w:rsidP="0092420B">
            <w:pPr>
              <w:pStyle w:val="Table"/>
            </w:pPr>
            <w:r w:rsidRPr="0092420B">
              <w:t>- повышение качества жизни сельского населения.</w:t>
            </w:r>
          </w:p>
          <w:p w:rsidR="00FC0302" w:rsidRPr="0092420B" w:rsidRDefault="00FC0302" w:rsidP="0092420B">
            <w:pPr>
              <w:pStyle w:val="Table"/>
            </w:pPr>
          </w:p>
        </w:tc>
      </w:tr>
      <w:tr w:rsidR="00FC0302" w:rsidRPr="0092420B" w:rsidTr="0091724D">
        <w:tc>
          <w:tcPr>
            <w:tcW w:w="2225" w:type="dxa"/>
          </w:tcPr>
          <w:p w:rsidR="00FC0302" w:rsidRPr="0092420B" w:rsidRDefault="00FC0302" w:rsidP="0092420B">
            <w:pPr>
              <w:pStyle w:val="Table"/>
            </w:pPr>
            <w:r>
              <w:t>5.</w:t>
            </w:r>
            <w:r w:rsidRPr="0092420B">
              <w:t>Подпрограммы муниципальной программы</w:t>
            </w:r>
          </w:p>
        </w:tc>
        <w:tc>
          <w:tcPr>
            <w:tcW w:w="8562" w:type="dxa"/>
            <w:gridSpan w:val="9"/>
          </w:tcPr>
          <w:p w:rsidR="00FC0302" w:rsidRPr="0092420B" w:rsidRDefault="00FC0302" w:rsidP="0092420B">
            <w:pPr>
              <w:pStyle w:val="Table"/>
            </w:pPr>
            <w:r w:rsidRPr="0092420B">
              <w:t>«Развитие сельского хозяйства и рынков сельскохозяйственной продукции в Людиновском районе»;</w:t>
            </w:r>
          </w:p>
          <w:p w:rsidR="00FC0302" w:rsidRPr="0092420B" w:rsidRDefault="00FC0302" w:rsidP="0092420B">
            <w:pPr>
              <w:pStyle w:val="Table"/>
            </w:pPr>
            <w:r w:rsidRPr="0092420B">
              <w:t>«Устойчивое развитие сельских территорий Людиновского района»;</w:t>
            </w:r>
          </w:p>
          <w:p w:rsidR="00FC0302" w:rsidRPr="0092420B" w:rsidRDefault="00FC0302" w:rsidP="0092420B">
            <w:pPr>
              <w:pStyle w:val="Table"/>
            </w:pPr>
            <w:r w:rsidRPr="0092420B">
              <w:t>«Развитие потребительской кооперации в Людиновском районе».</w:t>
            </w:r>
          </w:p>
          <w:p w:rsidR="00FC0302" w:rsidRPr="0092420B" w:rsidRDefault="00FC0302" w:rsidP="0092420B">
            <w:pPr>
              <w:pStyle w:val="Table"/>
            </w:pPr>
          </w:p>
        </w:tc>
      </w:tr>
      <w:tr w:rsidR="00FC0302" w:rsidRPr="0092420B" w:rsidTr="0091724D">
        <w:tc>
          <w:tcPr>
            <w:tcW w:w="2225" w:type="dxa"/>
          </w:tcPr>
          <w:p w:rsidR="00FC0302" w:rsidRPr="0092420B" w:rsidRDefault="00FC0302" w:rsidP="0092420B">
            <w:pPr>
              <w:pStyle w:val="Table"/>
            </w:pPr>
            <w:r>
              <w:t>6.</w:t>
            </w:r>
            <w:r w:rsidRPr="0092420B">
              <w:t>Индикаторы муниципальной  программы</w:t>
            </w:r>
          </w:p>
        </w:tc>
        <w:tc>
          <w:tcPr>
            <w:tcW w:w="8562" w:type="dxa"/>
            <w:gridSpan w:val="9"/>
          </w:tcPr>
          <w:p w:rsidR="00FC0302" w:rsidRPr="0092420B" w:rsidRDefault="00FC0302" w:rsidP="009072B0">
            <w:pPr>
              <w:pStyle w:val="Table"/>
              <w:jc w:val="both"/>
            </w:pPr>
            <w:r w:rsidRPr="0092420B">
              <w:t>Объем производства валовой сельскохозяйственной продукции в фактически действующих ценах.</w:t>
            </w:r>
          </w:p>
          <w:p w:rsidR="00FC0302" w:rsidRPr="0092420B" w:rsidRDefault="00FC0302" w:rsidP="009072B0">
            <w:pPr>
              <w:pStyle w:val="Table"/>
              <w:jc w:val="both"/>
            </w:pPr>
            <w:r w:rsidRPr="0092420B">
              <w:t>Индекс производства продукции сельского хозяйства в хозяйствах всех категорий.</w:t>
            </w:r>
          </w:p>
          <w:p w:rsidR="00FC0302" w:rsidRPr="0092420B" w:rsidRDefault="00FC0302" w:rsidP="009072B0">
            <w:pPr>
              <w:pStyle w:val="Table"/>
              <w:jc w:val="both"/>
            </w:pPr>
            <w:r w:rsidRPr="0092420B">
              <w:rPr>
                <w:color w:val="FF0000"/>
              </w:rPr>
              <w:t xml:space="preserve">        </w:t>
            </w:r>
            <w:r w:rsidRPr="0092420B">
              <w:t>Среднемесячная заработная плата в сельском хозяйстве.</w:t>
            </w:r>
          </w:p>
          <w:p w:rsidR="00FC0302" w:rsidRPr="0092420B" w:rsidRDefault="00FC0302" w:rsidP="009072B0">
            <w:pPr>
              <w:pStyle w:val="Table"/>
              <w:jc w:val="both"/>
            </w:pPr>
            <w:r w:rsidRPr="0092420B">
              <w:t xml:space="preserve">         Количество семей, проживающих в сельской местности, улучшивших свои жилищные условия, (чел.)</w:t>
            </w:r>
          </w:p>
          <w:p w:rsidR="00FC0302" w:rsidRPr="0092420B" w:rsidRDefault="00FC0302" w:rsidP="009072B0">
            <w:pPr>
              <w:pStyle w:val="Table"/>
              <w:jc w:val="both"/>
            </w:pPr>
            <w:r w:rsidRPr="0092420B">
              <w:t xml:space="preserve">          в том числе семей молодых специалистов (чел</w:t>
            </w:r>
            <w:r>
              <w:t>.</w:t>
            </w:r>
            <w:r w:rsidRPr="0092420B">
              <w:t>)</w:t>
            </w:r>
          </w:p>
          <w:p w:rsidR="00FC0302" w:rsidRPr="0092420B" w:rsidRDefault="00FC0302" w:rsidP="009072B0">
            <w:pPr>
              <w:pStyle w:val="Table"/>
              <w:jc w:val="both"/>
            </w:pPr>
            <w:r w:rsidRPr="0092420B">
              <w:t>Объем розничного товарооборота (тыс. руб</w:t>
            </w:r>
            <w:r>
              <w:t>.</w:t>
            </w:r>
            <w:r w:rsidRPr="0092420B">
              <w:t>)</w:t>
            </w:r>
          </w:p>
          <w:p w:rsidR="00FC0302" w:rsidRPr="0092420B" w:rsidRDefault="00FC0302" w:rsidP="009072B0">
            <w:pPr>
              <w:pStyle w:val="Table"/>
              <w:jc w:val="both"/>
            </w:pPr>
            <w:r w:rsidRPr="0092420B">
              <w:t>Объем оборота общественного питания (тыс. руб.)</w:t>
            </w:r>
          </w:p>
          <w:p w:rsidR="00FC0302" w:rsidRPr="0092420B" w:rsidRDefault="00FC0302" w:rsidP="009072B0">
            <w:pPr>
              <w:pStyle w:val="Table"/>
              <w:jc w:val="both"/>
            </w:pPr>
            <w:r w:rsidRPr="0092420B">
              <w:t>Объем закупок сельскохозяйственной продукции (тыс. руб.)</w:t>
            </w:r>
          </w:p>
          <w:p w:rsidR="00FC0302" w:rsidRPr="0092420B" w:rsidRDefault="00FC0302" w:rsidP="009072B0">
            <w:pPr>
              <w:pStyle w:val="Table"/>
              <w:jc w:val="both"/>
            </w:pPr>
            <w:r w:rsidRPr="0092420B">
              <w:t>Создание новых рабочих мест (мест)</w:t>
            </w:r>
          </w:p>
          <w:p w:rsidR="00FC0302" w:rsidRPr="0092420B" w:rsidRDefault="00FC0302" w:rsidP="0092420B">
            <w:pPr>
              <w:pStyle w:val="Table"/>
            </w:pPr>
          </w:p>
        </w:tc>
      </w:tr>
      <w:tr w:rsidR="00FC0302" w:rsidRPr="0092420B" w:rsidTr="0091724D">
        <w:tc>
          <w:tcPr>
            <w:tcW w:w="2225" w:type="dxa"/>
          </w:tcPr>
          <w:p w:rsidR="00FC0302" w:rsidRDefault="00FC0302" w:rsidP="0092420B">
            <w:pPr>
              <w:pStyle w:val="Table"/>
            </w:pPr>
            <w:r>
              <w:t>7.</w:t>
            </w:r>
            <w:r w:rsidRPr="0092420B">
              <w:t>Сроки и этапы реализации муниципальной программы</w:t>
            </w:r>
          </w:p>
          <w:p w:rsidR="00FC0302" w:rsidRPr="0092420B" w:rsidRDefault="00FC0302" w:rsidP="0092420B">
            <w:pPr>
              <w:pStyle w:val="Table"/>
            </w:pPr>
          </w:p>
        </w:tc>
        <w:tc>
          <w:tcPr>
            <w:tcW w:w="8562" w:type="dxa"/>
            <w:gridSpan w:val="9"/>
          </w:tcPr>
          <w:p w:rsidR="00FC0302" w:rsidRPr="0092420B" w:rsidRDefault="00FC0302" w:rsidP="0092420B">
            <w:pPr>
              <w:pStyle w:val="Table"/>
            </w:pPr>
            <w:r w:rsidRPr="0092420B">
              <w:t>2019-2025, в один этап</w:t>
            </w:r>
          </w:p>
        </w:tc>
      </w:tr>
      <w:tr w:rsidR="00FC0302" w:rsidRPr="0092420B" w:rsidTr="0091724D">
        <w:trPr>
          <w:trHeight w:val="216"/>
        </w:trPr>
        <w:tc>
          <w:tcPr>
            <w:tcW w:w="2225" w:type="dxa"/>
            <w:vMerge w:val="restart"/>
          </w:tcPr>
          <w:p w:rsidR="00FC0302" w:rsidRPr="0092420B" w:rsidRDefault="00FC0302" w:rsidP="0092420B">
            <w:pPr>
              <w:pStyle w:val="Table"/>
            </w:pPr>
            <w:r>
              <w:t>8.</w:t>
            </w:r>
            <w:r w:rsidRPr="0092420B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974" w:type="dxa"/>
            <w:vMerge w:val="restart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5738" w:type="dxa"/>
            <w:gridSpan w:val="7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в том числе по годам:</w:t>
            </w:r>
          </w:p>
        </w:tc>
      </w:tr>
      <w:tr w:rsidR="00FC0302" w:rsidRPr="0092420B" w:rsidTr="0091724D">
        <w:trPr>
          <w:trHeight w:val="214"/>
        </w:trPr>
        <w:tc>
          <w:tcPr>
            <w:tcW w:w="2225" w:type="dxa"/>
            <w:vMerge/>
          </w:tcPr>
          <w:p w:rsidR="00FC0302" w:rsidRPr="0092420B" w:rsidRDefault="00FC0302" w:rsidP="0092420B">
            <w:pPr>
              <w:pStyle w:val="Table"/>
            </w:pPr>
          </w:p>
        </w:tc>
        <w:tc>
          <w:tcPr>
            <w:tcW w:w="1974" w:type="dxa"/>
            <w:vMerge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29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2019</w:t>
            </w:r>
          </w:p>
        </w:tc>
        <w:tc>
          <w:tcPr>
            <w:tcW w:w="876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2020</w:t>
            </w:r>
          </w:p>
        </w:tc>
        <w:tc>
          <w:tcPr>
            <w:tcW w:w="876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2021</w:t>
            </w:r>
          </w:p>
        </w:tc>
        <w:tc>
          <w:tcPr>
            <w:tcW w:w="863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2024</w:t>
            </w:r>
          </w:p>
        </w:tc>
        <w:tc>
          <w:tcPr>
            <w:tcW w:w="776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2025</w:t>
            </w:r>
          </w:p>
        </w:tc>
      </w:tr>
      <w:tr w:rsidR="00FC0302" w:rsidRPr="0092420B" w:rsidTr="0091724D">
        <w:trPr>
          <w:trHeight w:val="350"/>
        </w:trPr>
        <w:tc>
          <w:tcPr>
            <w:tcW w:w="2225" w:type="dxa"/>
            <w:vMerge/>
          </w:tcPr>
          <w:p w:rsidR="00FC0302" w:rsidRPr="0092420B" w:rsidRDefault="00FC0302" w:rsidP="0092420B">
            <w:pPr>
              <w:pStyle w:val="Table"/>
            </w:pPr>
          </w:p>
        </w:tc>
        <w:tc>
          <w:tcPr>
            <w:tcW w:w="1974" w:type="dxa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38918,6</w:t>
            </w:r>
          </w:p>
        </w:tc>
        <w:tc>
          <w:tcPr>
            <w:tcW w:w="929" w:type="dxa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3050,0</w:t>
            </w:r>
          </w:p>
        </w:tc>
        <w:tc>
          <w:tcPr>
            <w:tcW w:w="876" w:type="dxa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4113,7</w:t>
            </w:r>
          </w:p>
        </w:tc>
        <w:tc>
          <w:tcPr>
            <w:tcW w:w="876" w:type="dxa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5854,9</w:t>
            </w:r>
          </w:p>
        </w:tc>
        <w:tc>
          <w:tcPr>
            <w:tcW w:w="863" w:type="dxa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5975,0</w:t>
            </w:r>
          </w:p>
        </w:tc>
        <w:tc>
          <w:tcPr>
            <w:tcW w:w="709" w:type="dxa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6300,0</w:t>
            </w:r>
          </w:p>
        </w:tc>
        <w:tc>
          <w:tcPr>
            <w:tcW w:w="709" w:type="dxa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6650,0</w:t>
            </w:r>
          </w:p>
        </w:tc>
        <w:tc>
          <w:tcPr>
            <w:tcW w:w="776" w:type="dxa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6975,0</w:t>
            </w:r>
          </w:p>
        </w:tc>
      </w:tr>
      <w:tr w:rsidR="00FC0302" w:rsidRPr="0092420B" w:rsidTr="0091724D">
        <w:trPr>
          <w:trHeight w:val="214"/>
        </w:trPr>
        <w:tc>
          <w:tcPr>
            <w:tcW w:w="2225" w:type="dxa"/>
            <w:vMerge/>
          </w:tcPr>
          <w:p w:rsidR="00FC0302" w:rsidRPr="0092420B" w:rsidRDefault="00FC0302" w:rsidP="0092420B">
            <w:pPr>
              <w:pStyle w:val="Table"/>
            </w:pPr>
          </w:p>
        </w:tc>
        <w:tc>
          <w:tcPr>
            <w:tcW w:w="1974" w:type="dxa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В том числе:</w:t>
            </w: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Бюджет МР</w:t>
            </w:r>
          </w:p>
        </w:tc>
        <w:tc>
          <w:tcPr>
            <w:tcW w:w="850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9775</w:t>
            </w:r>
          </w:p>
        </w:tc>
        <w:tc>
          <w:tcPr>
            <w:tcW w:w="929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1100,0</w:t>
            </w:r>
          </w:p>
        </w:tc>
        <w:tc>
          <w:tcPr>
            <w:tcW w:w="876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1100,0</w:t>
            </w:r>
          </w:p>
        </w:tc>
        <w:tc>
          <w:tcPr>
            <w:tcW w:w="876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1275,0</w:t>
            </w:r>
          </w:p>
        </w:tc>
        <w:tc>
          <w:tcPr>
            <w:tcW w:w="863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1375,0</w:t>
            </w:r>
          </w:p>
        </w:tc>
        <w:tc>
          <w:tcPr>
            <w:tcW w:w="709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1500,0</w:t>
            </w:r>
          </w:p>
        </w:tc>
        <w:tc>
          <w:tcPr>
            <w:tcW w:w="709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1650,0</w:t>
            </w:r>
          </w:p>
        </w:tc>
        <w:tc>
          <w:tcPr>
            <w:tcW w:w="776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1775,0</w:t>
            </w:r>
          </w:p>
        </w:tc>
      </w:tr>
      <w:tr w:rsidR="00FC0302" w:rsidRPr="0092420B" w:rsidTr="0091724D">
        <w:trPr>
          <w:trHeight w:val="214"/>
        </w:trPr>
        <w:tc>
          <w:tcPr>
            <w:tcW w:w="2225" w:type="dxa"/>
            <w:vMerge/>
          </w:tcPr>
          <w:p w:rsidR="00FC0302" w:rsidRPr="0092420B" w:rsidRDefault="00FC0302" w:rsidP="0092420B">
            <w:pPr>
              <w:pStyle w:val="Table"/>
            </w:pPr>
          </w:p>
        </w:tc>
        <w:tc>
          <w:tcPr>
            <w:tcW w:w="1974" w:type="dxa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Бюджет КО</w:t>
            </w:r>
          </w:p>
        </w:tc>
        <w:tc>
          <w:tcPr>
            <w:tcW w:w="850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36643,6</w:t>
            </w:r>
          </w:p>
        </w:tc>
        <w:tc>
          <w:tcPr>
            <w:tcW w:w="929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1950,0</w:t>
            </w:r>
          </w:p>
        </w:tc>
        <w:tc>
          <w:tcPr>
            <w:tcW w:w="876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3913,7</w:t>
            </w:r>
          </w:p>
        </w:tc>
        <w:tc>
          <w:tcPr>
            <w:tcW w:w="876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4579,9</w:t>
            </w:r>
          </w:p>
        </w:tc>
        <w:tc>
          <w:tcPr>
            <w:tcW w:w="863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4600,0</w:t>
            </w:r>
          </w:p>
        </w:tc>
        <w:tc>
          <w:tcPr>
            <w:tcW w:w="709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4800,0</w:t>
            </w:r>
          </w:p>
        </w:tc>
        <w:tc>
          <w:tcPr>
            <w:tcW w:w="709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5000,0</w:t>
            </w:r>
          </w:p>
        </w:tc>
        <w:tc>
          <w:tcPr>
            <w:tcW w:w="776" w:type="dxa"/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5200,0</w:t>
            </w:r>
          </w:p>
        </w:tc>
      </w:tr>
      <w:tr w:rsidR="00FC0302" w:rsidRPr="0092420B" w:rsidTr="0091724D">
        <w:trPr>
          <w:trHeight w:val="214"/>
        </w:trPr>
        <w:tc>
          <w:tcPr>
            <w:tcW w:w="2225" w:type="dxa"/>
            <w:vMerge/>
            <w:tcBorders>
              <w:top w:val="nil"/>
            </w:tcBorders>
          </w:tcPr>
          <w:p w:rsidR="00FC0302" w:rsidRPr="0092420B" w:rsidRDefault="00FC0302" w:rsidP="0092420B">
            <w:pPr>
              <w:pStyle w:val="Table"/>
            </w:pPr>
          </w:p>
        </w:tc>
        <w:tc>
          <w:tcPr>
            <w:tcW w:w="1974" w:type="dxa"/>
            <w:tcBorders>
              <w:top w:val="nil"/>
            </w:tcBorders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 xml:space="preserve">Справочно: кроме того </w:t>
            </w: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Бюджет КО</w:t>
            </w: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Собственные и заемные средства участников программы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7500,0</w:t>
            </w: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24440,0</w:t>
            </w:r>
          </w:p>
        </w:tc>
        <w:tc>
          <w:tcPr>
            <w:tcW w:w="929" w:type="dxa"/>
            <w:tcBorders>
              <w:top w:val="nil"/>
            </w:tcBorders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1100,0</w:t>
            </w: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2170,0</w:t>
            </w:r>
          </w:p>
        </w:tc>
        <w:tc>
          <w:tcPr>
            <w:tcW w:w="876" w:type="dxa"/>
            <w:tcBorders>
              <w:top w:val="nil"/>
            </w:tcBorders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900,0</w:t>
            </w: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2570,0</w:t>
            </w:r>
          </w:p>
        </w:tc>
        <w:tc>
          <w:tcPr>
            <w:tcW w:w="876" w:type="dxa"/>
            <w:tcBorders>
              <w:top w:val="nil"/>
            </w:tcBorders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1100,0</w:t>
            </w: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3500,0</w:t>
            </w:r>
          </w:p>
        </w:tc>
        <w:tc>
          <w:tcPr>
            <w:tcW w:w="863" w:type="dxa"/>
            <w:tcBorders>
              <w:top w:val="nil"/>
            </w:tcBorders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1100,0</w:t>
            </w: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3700,0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1100,0</w:t>
            </w: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3900,0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1100,0</w:t>
            </w: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4150</w:t>
            </w:r>
          </w:p>
        </w:tc>
        <w:tc>
          <w:tcPr>
            <w:tcW w:w="776" w:type="dxa"/>
            <w:tcBorders>
              <w:top w:val="nil"/>
            </w:tcBorders>
            <w:vAlign w:val="center"/>
          </w:tcPr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1100,0</w:t>
            </w: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</w:p>
          <w:p w:rsidR="00FC0302" w:rsidRPr="0092420B" w:rsidRDefault="00FC0302" w:rsidP="0092420B">
            <w:pPr>
              <w:pStyle w:val="Table"/>
              <w:rPr>
                <w:sz w:val="16"/>
                <w:szCs w:val="16"/>
              </w:rPr>
            </w:pPr>
            <w:r w:rsidRPr="0092420B">
              <w:rPr>
                <w:sz w:val="16"/>
                <w:szCs w:val="16"/>
              </w:rPr>
              <w:t>4450,0</w:t>
            </w:r>
          </w:p>
        </w:tc>
      </w:tr>
    </w:tbl>
    <w:p w:rsidR="00FC0302" w:rsidRPr="0092420B" w:rsidRDefault="00FC0302" w:rsidP="0092420B">
      <w:pPr>
        <w:pStyle w:val="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92420B">
        <w:rPr>
          <w:rFonts w:cs="Arial"/>
          <w:b/>
          <w:bCs/>
          <w:kern w:val="32"/>
          <w:sz w:val="32"/>
          <w:szCs w:val="32"/>
        </w:rPr>
        <w:t>1.Общая характеристика сферы реализации муниципальной программы</w:t>
      </w:r>
    </w:p>
    <w:p w:rsidR="00FC0302" w:rsidRPr="00B37F42" w:rsidRDefault="00FC0302" w:rsidP="005E64C9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center"/>
      </w:pPr>
    </w:p>
    <w:p w:rsidR="00FC0302" w:rsidRPr="00B37F42" w:rsidRDefault="00FC0302" w:rsidP="00B86DD5">
      <w:pPr>
        <w:widowControl w:val="0"/>
        <w:autoSpaceDE w:val="0"/>
        <w:autoSpaceDN w:val="0"/>
        <w:adjustRightInd w:val="0"/>
        <w:ind w:firstLine="540"/>
      </w:pPr>
      <w:r w:rsidRPr="00B37F42">
        <w:t>Сельское хозяйство является базовой отраслью агропромышленного комплекса и играет важную роль в экономике района, развитии сельских территорий, в продовольственном обеспечении населения.</w:t>
      </w:r>
    </w:p>
    <w:p w:rsidR="00FC0302" w:rsidRPr="00B37F42" w:rsidRDefault="00FC0302" w:rsidP="00B86DD5">
      <w:pPr>
        <w:widowControl w:val="0"/>
        <w:autoSpaceDE w:val="0"/>
        <w:autoSpaceDN w:val="0"/>
        <w:adjustRightInd w:val="0"/>
        <w:ind w:firstLine="540"/>
      </w:pPr>
      <w:r w:rsidRPr="00B37F42">
        <w:t>Сельское х</w:t>
      </w:r>
      <w:r>
        <w:t xml:space="preserve">озяйство района специализируется </w:t>
      </w:r>
      <w:r w:rsidRPr="00B37F42">
        <w:t xml:space="preserve"> на производстве </w:t>
      </w:r>
      <w:r>
        <w:t xml:space="preserve">овощей закрытого грунта, зерна, рапса, продукции пчеловодства. Интенсивно развивается новая для района отрасль - садоводство.  КФХ района занимаются мясным скотоводством. </w:t>
      </w:r>
    </w:p>
    <w:p w:rsidR="00FC0302" w:rsidRDefault="00FC0302" w:rsidP="00B86DD5">
      <w:pPr>
        <w:widowControl w:val="0"/>
        <w:autoSpaceDE w:val="0"/>
        <w:autoSpaceDN w:val="0"/>
        <w:adjustRightInd w:val="0"/>
        <w:ind w:firstLine="540"/>
      </w:pPr>
      <w:r w:rsidRPr="00B37F42">
        <w:t>В настоящее время в Люд</w:t>
      </w:r>
      <w:r>
        <w:t>иновском районе функционируют:</w:t>
      </w:r>
    </w:p>
    <w:p w:rsidR="00FC0302" w:rsidRPr="00B37F42" w:rsidRDefault="00FC0302" w:rsidP="00B86DD5">
      <w:pPr>
        <w:widowControl w:val="0"/>
        <w:autoSpaceDE w:val="0"/>
        <w:autoSpaceDN w:val="0"/>
        <w:adjustRightInd w:val="0"/>
        <w:ind w:firstLine="540"/>
      </w:pPr>
      <w:r>
        <w:t xml:space="preserve"> 4</w:t>
      </w:r>
      <w:r w:rsidRPr="00B37F42">
        <w:t xml:space="preserve"> сельскохозяйственные организации, </w:t>
      </w:r>
      <w:r>
        <w:t>10</w:t>
      </w:r>
      <w:r w:rsidRPr="00B37F42">
        <w:t xml:space="preserve"> крестьянских (фермерских) хозяйств, 6434  личных подсобных хозяйств</w:t>
      </w:r>
      <w:r>
        <w:t>а</w:t>
      </w:r>
      <w:r w:rsidRPr="00B37F42">
        <w:t xml:space="preserve"> населения.</w:t>
      </w:r>
    </w:p>
    <w:p w:rsidR="00FC0302" w:rsidRPr="00B37F42" w:rsidRDefault="00FC0302" w:rsidP="00B86DD5">
      <w:pPr>
        <w:widowControl w:val="0"/>
        <w:autoSpaceDE w:val="0"/>
        <w:autoSpaceDN w:val="0"/>
        <w:adjustRightInd w:val="0"/>
        <w:ind w:firstLine="540"/>
        <w:rPr>
          <w:b/>
          <w:i/>
        </w:rPr>
      </w:pPr>
    </w:p>
    <w:p w:rsidR="00FC0302" w:rsidRPr="00B37F42" w:rsidRDefault="00FC0302" w:rsidP="0092420B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B37F42">
        <w:rPr>
          <w:b/>
        </w:rPr>
        <w:t>Производство основных видов продукции животноводства в хозяйствах</w:t>
      </w:r>
    </w:p>
    <w:p w:rsidR="00FC0302" w:rsidRPr="00B37F42" w:rsidRDefault="00FC0302" w:rsidP="0092420B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B37F42">
        <w:rPr>
          <w:b/>
        </w:rPr>
        <w:t>всех категорий</w:t>
      </w:r>
    </w:p>
    <w:p w:rsidR="00FC0302" w:rsidRPr="00B37F42" w:rsidRDefault="00FC0302" w:rsidP="00B86DD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276"/>
        <w:gridCol w:w="929"/>
        <w:gridCol w:w="992"/>
        <w:gridCol w:w="992"/>
        <w:gridCol w:w="992"/>
        <w:gridCol w:w="1056"/>
        <w:gridCol w:w="993"/>
      </w:tblGrid>
      <w:tr w:rsidR="00FC0302" w:rsidRPr="00760E72" w:rsidTr="0091724D">
        <w:trPr>
          <w:trHeight w:val="285"/>
        </w:trPr>
        <w:tc>
          <w:tcPr>
            <w:tcW w:w="2376" w:type="dxa"/>
            <w:vMerge w:val="restart"/>
          </w:tcPr>
          <w:p w:rsidR="00FC0302" w:rsidRPr="00760E72" w:rsidRDefault="00FC0302" w:rsidP="0092420B">
            <w:pPr>
              <w:pStyle w:val="Table0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FC0302" w:rsidRPr="00760E72" w:rsidRDefault="00FC0302" w:rsidP="0092420B">
            <w:pPr>
              <w:pStyle w:val="Table0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954" w:type="dxa"/>
            <w:gridSpan w:val="6"/>
          </w:tcPr>
          <w:p w:rsidR="00FC0302" w:rsidRPr="00760E72" w:rsidRDefault="00FC0302" w:rsidP="0092420B">
            <w:pPr>
              <w:pStyle w:val="Table0"/>
              <w:rPr>
                <w:sz w:val="18"/>
                <w:szCs w:val="18"/>
              </w:rPr>
            </w:pPr>
          </w:p>
        </w:tc>
      </w:tr>
      <w:tr w:rsidR="00FC0302" w:rsidRPr="00760E72" w:rsidTr="0091724D">
        <w:trPr>
          <w:trHeight w:val="734"/>
        </w:trPr>
        <w:tc>
          <w:tcPr>
            <w:tcW w:w="2376" w:type="dxa"/>
            <w:vMerge/>
          </w:tcPr>
          <w:p w:rsidR="00FC0302" w:rsidRPr="00760E72" w:rsidRDefault="00FC0302" w:rsidP="0092420B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C0302" w:rsidRPr="00760E72" w:rsidRDefault="00FC0302" w:rsidP="0092420B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FC0302" w:rsidRPr="00760E72" w:rsidRDefault="00FC0302" w:rsidP="0092420B">
            <w:pPr>
              <w:pStyle w:val="Table0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</w:tcPr>
          <w:p w:rsidR="00FC0302" w:rsidRPr="00760E72" w:rsidRDefault="00FC0302" w:rsidP="0092420B">
            <w:pPr>
              <w:pStyle w:val="Table0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2017</w:t>
            </w:r>
          </w:p>
        </w:tc>
        <w:tc>
          <w:tcPr>
            <w:tcW w:w="1056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2018</w:t>
            </w:r>
          </w:p>
        </w:tc>
        <w:tc>
          <w:tcPr>
            <w:tcW w:w="993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2018 к 2014г.</w:t>
            </w:r>
          </w:p>
          <w:p w:rsidR="00FC0302" w:rsidRPr="00760E72" w:rsidRDefault="00FC0302" w:rsidP="0092420B">
            <w:pPr>
              <w:pStyle w:val="Table"/>
              <w:rPr>
                <w:b/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%.</w:t>
            </w:r>
          </w:p>
        </w:tc>
      </w:tr>
      <w:tr w:rsidR="00FC0302" w:rsidRPr="00760E72" w:rsidTr="0091724D">
        <w:trPr>
          <w:trHeight w:val="198"/>
        </w:trPr>
        <w:tc>
          <w:tcPr>
            <w:tcW w:w="2376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Молоко</w:t>
            </w:r>
          </w:p>
        </w:tc>
        <w:tc>
          <w:tcPr>
            <w:tcW w:w="1276" w:type="dxa"/>
          </w:tcPr>
          <w:p w:rsidR="00FC0302" w:rsidRPr="00760E72" w:rsidRDefault="00FC0302" w:rsidP="0092420B">
            <w:pPr>
              <w:pStyle w:val="Table"/>
              <w:rPr>
                <w:b/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тонн</w:t>
            </w:r>
          </w:p>
        </w:tc>
        <w:tc>
          <w:tcPr>
            <w:tcW w:w="929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1529</w:t>
            </w:r>
          </w:p>
        </w:tc>
        <w:tc>
          <w:tcPr>
            <w:tcW w:w="992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1435</w:t>
            </w:r>
          </w:p>
        </w:tc>
        <w:tc>
          <w:tcPr>
            <w:tcW w:w="992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1304</w:t>
            </w:r>
          </w:p>
        </w:tc>
        <w:tc>
          <w:tcPr>
            <w:tcW w:w="992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1303</w:t>
            </w:r>
          </w:p>
        </w:tc>
        <w:tc>
          <w:tcPr>
            <w:tcW w:w="1056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1303</w:t>
            </w:r>
          </w:p>
        </w:tc>
        <w:tc>
          <w:tcPr>
            <w:tcW w:w="993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85</w:t>
            </w:r>
          </w:p>
        </w:tc>
      </w:tr>
      <w:tr w:rsidR="00FC0302" w:rsidRPr="00760E72" w:rsidTr="0091724D">
        <w:tc>
          <w:tcPr>
            <w:tcW w:w="2376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 xml:space="preserve">Мясо скота  птицы      (в живом весе всего) </w:t>
            </w:r>
          </w:p>
        </w:tc>
        <w:tc>
          <w:tcPr>
            <w:tcW w:w="1276" w:type="dxa"/>
          </w:tcPr>
          <w:p w:rsidR="00FC0302" w:rsidRPr="00760E72" w:rsidRDefault="00FC0302" w:rsidP="0092420B">
            <w:pPr>
              <w:pStyle w:val="Table"/>
              <w:rPr>
                <w:b/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тонн</w:t>
            </w:r>
          </w:p>
        </w:tc>
        <w:tc>
          <w:tcPr>
            <w:tcW w:w="929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630</w:t>
            </w:r>
          </w:p>
        </w:tc>
        <w:tc>
          <w:tcPr>
            <w:tcW w:w="992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704</w:t>
            </w:r>
          </w:p>
        </w:tc>
        <w:tc>
          <w:tcPr>
            <w:tcW w:w="992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576</w:t>
            </w:r>
          </w:p>
        </w:tc>
        <w:tc>
          <w:tcPr>
            <w:tcW w:w="992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491</w:t>
            </w:r>
          </w:p>
        </w:tc>
        <w:tc>
          <w:tcPr>
            <w:tcW w:w="1056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411</w:t>
            </w:r>
          </w:p>
        </w:tc>
        <w:tc>
          <w:tcPr>
            <w:tcW w:w="993" w:type="dxa"/>
          </w:tcPr>
          <w:p w:rsidR="00FC0302" w:rsidRPr="00760E72" w:rsidRDefault="00FC0302" w:rsidP="0092420B">
            <w:pPr>
              <w:pStyle w:val="Table"/>
              <w:rPr>
                <w:sz w:val="18"/>
                <w:szCs w:val="18"/>
              </w:rPr>
            </w:pPr>
            <w:r w:rsidRPr="00760E72">
              <w:rPr>
                <w:sz w:val="18"/>
                <w:szCs w:val="18"/>
              </w:rPr>
              <w:t>65</w:t>
            </w:r>
          </w:p>
        </w:tc>
      </w:tr>
    </w:tbl>
    <w:p w:rsidR="00FC0302" w:rsidRPr="00B37F42" w:rsidRDefault="00FC0302" w:rsidP="00A35A03">
      <w:pPr>
        <w:pStyle w:val="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b/>
        </w:rPr>
      </w:pPr>
    </w:p>
    <w:p w:rsidR="00FC0302" w:rsidRPr="0092420B" w:rsidRDefault="00FC0302" w:rsidP="0092420B">
      <w:pPr>
        <w:pStyle w:val="1"/>
        <w:tabs>
          <w:tab w:val="left" w:pos="1560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b/>
        </w:rPr>
        <w:t xml:space="preserve"> </w:t>
      </w:r>
      <w:r w:rsidRPr="0092420B">
        <w:rPr>
          <w:rFonts w:cs="Arial"/>
          <w:b/>
          <w:bCs/>
          <w:kern w:val="32"/>
          <w:sz w:val="32"/>
          <w:szCs w:val="32"/>
        </w:rPr>
        <w:t>2. Цели, задачи и индикаторы достижения целей и решения задач муниципальной программы</w:t>
      </w:r>
    </w:p>
    <w:p w:rsidR="00FC0302" w:rsidRPr="00B37F42" w:rsidRDefault="00FC0302" w:rsidP="00A35A03">
      <w:pPr>
        <w:tabs>
          <w:tab w:val="left" w:pos="7440"/>
        </w:tabs>
        <w:autoSpaceDE w:val="0"/>
        <w:autoSpaceDN w:val="0"/>
        <w:adjustRightInd w:val="0"/>
        <w:jc w:val="center"/>
        <w:rPr>
          <w:b/>
        </w:rPr>
      </w:pPr>
    </w:p>
    <w:p w:rsidR="00FC0302" w:rsidRPr="0092420B" w:rsidRDefault="00FC0302" w:rsidP="00760E72">
      <w:pPr>
        <w:tabs>
          <w:tab w:val="left" w:pos="709"/>
        </w:tabs>
        <w:autoSpaceDE w:val="0"/>
        <w:autoSpaceDN w:val="0"/>
        <w:adjustRightInd w:val="0"/>
        <w:spacing w:after="120"/>
        <w:rPr>
          <w:rFonts w:cs="Arial"/>
        </w:rPr>
      </w:pPr>
      <w:r w:rsidRPr="0092420B">
        <w:rPr>
          <w:rFonts w:cs="Arial"/>
        </w:rPr>
        <w:t>Цели муниципальной программы:</w:t>
      </w:r>
    </w:p>
    <w:p w:rsidR="00FC0302" w:rsidRPr="0092420B" w:rsidRDefault="00FC0302" w:rsidP="00760E72">
      <w:pPr>
        <w:rPr>
          <w:rFonts w:cs="Arial"/>
          <w:iCs/>
        </w:rPr>
      </w:pPr>
      <w:r w:rsidRPr="0092420B">
        <w:rPr>
          <w:rFonts w:cs="Arial"/>
          <w:iCs/>
        </w:rPr>
        <w:t>- создание условий для повышения инвестиционной привлекательности, инновационного развития и модернизации агропромышленного комплекса;</w:t>
      </w:r>
    </w:p>
    <w:p w:rsidR="00FC0302" w:rsidRPr="0092420B" w:rsidRDefault="00FC0302" w:rsidP="00760E72">
      <w:pPr>
        <w:rPr>
          <w:rFonts w:cs="Arial"/>
          <w:iCs/>
        </w:rPr>
      </w:pPr>
      <w:r w:rsidRPr="0092420B">
        <w:rPr>
          <w:rFonts w:cs="Arial"/>
          <w:iCs/>
        </w:rPr>
        <w:t>- повышение конкурентоспособности сельскохозяйственной продукции, развитие рынков сельскохозяйственной продукции;</w:t>
      </w:r>
    </w:p>
    <w:p w:rsidR="00FC0302" w:rsidRPr="0092420B" w:rsidRDefault="00FC0302" w:rsidP="00760E72">
      <w:pPr>
        <w:rPr>
          <w:rFonts w:cs="Arial"/>
          <w:iCs/>
        </w:rPr>
      </w:pPr>
      <w:r w:rsidRPr="0092420B">
        <w:rPr>
          <w:rFonts w:cs="Arial"/>
          <w:iCs/>
        </w:rPr>
        <w:t>- повышение финансовой устойчивости предприятий агропромышленного комплекса и эффективности использования производственных ресурсов;</w:t>
      </w:r>
    </w:p>
    <w:p w:rsidR="00FC0302" w:rsidRPr="0092420B" w:rsidRDefault="00FC0302" w:rsidP="00760E72">
      <w:pPr>
        <w:tabs>
          <w:tab w:val="left" w:pos="709"/>
        </w:tabs>
        <w:autoSpaceDE w:val="0"/>
        <w:autoSpaceDN w:val="0"/>
        <w:adjustRightInd w:val="0"/>
        <w:rPr>
          <w:rFonts w:cs="Arial"/>
          <w:sz w:val="26"/>
          <w:szCs w:val="26"/>
        </w:rPr>
      </w:pPr>
      <w:r w:rsidRPr="0092420B">
        <w:rPr>
          <w:rFonts w:cs="Arial"/>
          <w:iCs/>
        </w:rPr>
        <w:t>- создание условий для развития сельских территорий.</w:t>
      </w:r>
    </w:p>
    <w:p w:rsidR="00FC0302" w:rsidRPr="0092420B" w:rsidRDefault="00FC0302" w:rsidP="00760E72">
      <w:pPr>
        <w:tabs>
          <w:tab w:val="left" w:pos="709"/>
        </w:tabs>
        <w:autoSpaceDE w:val="0"/>
        <w:autoSpaceDN w:val="0"/>
        <w:adjustRightInd w:val="0"/>
        <w:spacing w:before="120" w:after="120"/>
        <w:rPr>
          <w:rFonts w:cs="Arial"/>
        </w:rPr>
      </w:pPr>
      <w:r w:rsidRPr="0092420B">
        <w:rPr>
          <w:rFonts w:cs="Arial"/>
        </w:rPr>
        <w:t>Задачи муниципальной программы:</w:t>
      </w:r>
    </w:p>
    <w:p w:rsidR="00FC0302" w:rsidRPr="0092420B" w:rsidRDefault="00FC0302" w:rsidP="00760E72">
      <w:pPr>
        <w:rPr>
          <w:rFonts w:cs="Arial"/>
          <w:iCs/>
        </w:rPr>
      </w:pPr>
      <w:r w:rsidRPr="0092420B">
        <w:rPr>
          <w:rFonts w:cs="Arial"/>
          <w:iCs/>
        </w:rPr>
        <w:t>- поддержка развития рынков сельскохозяйственной продукции, сырья и продовольствия, рыночной инфраструктуры;</w:t>
      </w:r>
    </w:p>
    <w:p w:rsidR="00FC0302" w:rsidRPr="0092420B" w:rsidRDefault="00FC0302" w:rsidP="00760E72">
      <w:pPr>
        <w:rPr>
          <w:rFonts w:cs="Arial"/>
          <w:iCs/>
        </w:rPr>
      </w:pPr>
      <w:r w:rsidRPr="0092420B">
        <w:rPr>
          <w:rFonts w:cs="Arial"/>
          <w:iCs/>
        </w:rPr>
        <w:t>- повышение уровня рентабельности в сельском хозяйстве, для обеспечения его устойчивого развития;</w:t>
      </w:r>
    </w:p>
    <w:p w:rsidR="00FC0302" w:rsidRPr="0092420B" w:rsidRDefault="00FC0302" w:rsidP="00760E72">
      <w:pPr>
        <w:rPr>
          <w:rFonts w:cs="Arial"/>
          <w:iCs/>
        </w:rPr>
      </w:pPr>
      <w:r w:rsidRPr="0092420B">
        <w:rPr>
          <w:rFonts w:cs="Arial"/>
          <w:iCs/>
        </w:rPr>
        <w:t>- стимулирование роста объемов производства сельскохозяйственной продукции;</w:t>
      </w:r>
    </w:p>
    <w:p w:rsidR="00FC0302" w:rsidRPr="0092420B" w:rsidRDefault="00FC0302" w:rsidP="00760E72">
      <w:pPr>
        <w:rPr>
          <w:rFonts w:cs="Arial"/>
          <w:iCs/>
        </w:rPr>
      </w:pPr>
      <w:r w:rsidRPr="0092420B">
        <w:rPr>
          <w:rFonts w:cs="Arial"/>
          <w:iCs/>
        </w:rPr>
        <w:t>- создание условий для эффективного использования земель сельскохозяйственного назначения;</w:t>
      </w:r>
    </w:p>
    <w:p w:rsidR="00FC0302" w:rsidRPr="0092420B" w:rsidRDefault="00FC0302" w:rsidP="00760E72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92420B">
        <w:rPr>
          <w:rFonts w:cs="Arial"/>
        </w:rPr>
        <w:t>- повышение качества жизни сельского населения.</w:t>
      </w:r>
    </w:p>
    <w:p w:rsidR="00FC0302" w:rsidRPr="0092420B" w:rsidRDefault="00FC0302" w:rsidP="00760E72">
      <w:pPr>
        <w:pStyle w:val="HTMLPreformatted"/>
        <w:suppressAutoHyphens/>
        <w:rPr>
          <w:rFonts w:ascii="Arial" w:hAnsi="Arial" w:cs="Arial"/>
          <w:color w:val="000000"/>
          <w:sz w:val="24"/>
          <w:szCs w:val="24"/>
        </w:rPr>
      </w:pPr>
      <w:r w:rsidRPr="0092420B">
        <w:rPr>
          <w:rFonts w:ascii="Arial" w:hAnsi="Arial" w:cs="Arial"/>
          <w:color w:val="000000"/>
          <w:sz w:val="24"/>
          <w:szCs w:val="24"/>
        </w:rPr>
        <w:t>Достижение поставленных программой целей и задач будет оцениваться по следующим целевым индикаторам:</w:t>
      </w:r>
    </w:p>
    <w:p w:rsidR="00FC0302" w:rsidRDefault="00FC0302" w:rsidP="00B65C38">
      <w:pPr>
        <w:autoSpaceDE w:val="0"/>
        <w:autoSpaceDN w:val="0"/>
        <w:adjustRightInd w:val="0"/>
        <w:jc w:val="center"/>
        <w:rPr>
          <w:b/>
        </w:rPr>
      </w:pPr>
    </w:p>
    <w:p w:rsidR="00FC0302" w:rsidRPr="0092420B" w:rsidRDefault="00FC0302" w:rsidP="0092420B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2420B">
        <w:rPr>
          <w:rFonts w:cs="Arial"/>
          <w:b/>
          <w:bCs/>
          <w:kern w:val="28"/>
          <w:sz w:val="32"/>
          <w:szCs w:val="32"/>
        </w:rPr>
        <w:t>СВЕДЕНИЯ</w:t>
      </w:r>
    </w:p>
    <w:p w:rsidR="00FC0302" w:rsidRPr="0092420B" w:rsidRDefault="00FC0302" w:rsidP="0092420B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2420B">
        <w:rPr>
          <w:rFonts w:cs="Arial"/>
          <w:b/>
          <w:bCs/>
          <w:kern w:val="28"/>
          <w:sz w:val="32"/>
          <w:szCs w:val="32"/>
        </w:rPr>
        <w:t>об индикаторах муниципальной программы и их значениях</w:t>
      </w:r>
    </w:p>
    <w:p w:rsidR="00FC0302" w:rsidRPr="00B37F42" w:rsidRDefault="00FC0302" w:rsidP="00B65C38">
      <w:pPr>
        <w:autoSpaceDE w:val="0"/>
        <w:autoSpaceDN w:val="0"/>
        <w:adjustRightInd w:val="0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1899"/>
        <w:gridCol w:w="709"/>
        <w:gridCol w:w="992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FC0302" w:rsidRPr="00B37F42" w:rsidTr="00507B16">
        <w:tc>
          <w:tcPr>
            <w:tcW w:w="795" w:type="dxa"/>
            <w:vMerge w:val="restart"/>
            <w:vAlign w:val="center"/>
          </w:tcPr>
          <w:p w:rsidR="00FC0302" w:rsidRDefault="00FC0302" w:rsidP="0092420B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 xml:space="preserve">№ </w:t>
            </w:r>
          </w:p>
          <w:p w:rsidR="00FC0302" w:rsidRPr="000C113D" w:rsidRDefault="00FC0302" w:rsidP="0092420B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п/п</w:t>
            </w:r>
          </w:p>
        </w:tc>
        <w:tc>
          <w:tcPr>
            <w:tcW w:w="1899" w:type="dxa"/>
            <w:vMerge w:val="restart"/>
            <w:vAlign w:val="center"/>
          </w:tcPr>
          <w:p w:rsidR="00FC0302" w:rsidRPr="000C113D" w:rsidRDefault="00FC0302" w:rsidP="0092420B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 xml:space="preserve">Наименование индикатора </w:t>
            </w:r>
          </w:p>
        </w:tc>
        <w:tc>
          <w:tcPr>
            <w:tcW w:w="709" w:type="dxa"/>
            <w:vMerge w:val="restart"/>
            <w:vAlign w:val="center"/>
          </w:tcPr>
          <w:p w:rsidR="00FC0302" w:rsidRPr="000C113D" w:rsidRDefault="00FC0302" w:rsidP="0092420B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Ед. изм.</w:t>
            </w:r>
          </w:p>
        </w:tc>
        <w:tc>
          <w:tcPr>
            <w:tcW w:w="6804" w:type="dxa"/>
            <w:gridSpan w:val="9"/>
            <w:vAlign w:val="center"/>
          </w:tcPr>
          <w:p w:rsidR="00FC0302" w:rsidRPr="000C113D" w:rsidRDefault="00FC0302" w:rsidP="0092420B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Значение по годам:</w:t>
            </w:r>
          </w:p>
        </w:tc>
      </w:tr>
      <w:tr w:rsidR="00FC0302" w:rsidRPr="00B37F42" w:rsidTr="00507B16">
        <w:tc>
          <w:tcPr>
            <w:tcW w:w="795" w:type="dxa"/>
            <w:vMerge/>
            <w:vAlign w:val="center"/>
          </w:tcPr>
          <w:p w:rsidR="00FC0302" w:rsidRPr="000C113D" w:rsidRDefault="00FC0302" w:rsidP="0092420B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899" w:type="dxa"/>
            <w:vMerge/>
            <w:vAlign w:val="center"/>
          </w:tcPr>
          <w:p w:rsidR="00FC0302" w:rsidRPr="000C113D" w:rsidRDefault="00FC0302" w:rsidP="0092420B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C0302" w:rsidRPr="000C113D" w:rsidRDefault="00FC0302" w:rsidP="0092420B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C0302" w:rsidRPr="000C113D" w:rsidRDefault="00FC0302" w:rsidP="0092420B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2018</w:t>
            </w:r>
          </w:p>
          <w:p w:rsidR="00FC0302" w:rsidRPr="000C113D" w:rsidRDefault="00FC0302" w:rsidP="0092420B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факт</w:t>
            </w:r>
          </w:p>
        </w:tc>
        <w:tc>
          <w:tcPr>
            <w:tcW w:w="851" w:type="dxa"/>
            <w:vMerge w:val="restart"/>
            <w:vAlign w:val="center"/>
          </w:tcPr>
          <w:p w:rsidR="00FC0302" w:rsidRPr="000C113D" w:rsidRDefault="00FC0302" w:rsidP="0092420B">
            <w:pPr>
              <w:pStyle w:val="Table0"/>
              <w:rPr>
                <w:sz w:val="16"/>
                <w:szCs w:val="16"/>
              </w:rPr>
            </w:pPr>
          </w:p>
          <w:p w:rsidR="00FC0302" w:rsidRPr="000C113D" w:rsidRDefault="00FC0302" w:rsidP="0092420B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2025 оценка к</w:t>
            </w:r>
          </w:p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2018</w:t>
            </w:r>
          </w:p>
        </w:tc>
        <w:tc>
          <w:tcPr>
            <w:tcW w:w="4961" w:type="dxa"/>
            <w:gridSpan w:val="7"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реализации муниципальной программы</w:t>
            </w:r>
          </w:p>
        </w:tc>
      </w:tr>
      <w:tr w:rsidR="00FC0302" w:rsidRPr="00B37F42" w:rsidTr="00507B16">
        <w:tc>
          <w:tcPr>
            <w:tcW w:w="795" w:type="dxa"/>
            <w:vMerge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99" w:type="dxa"/>
            <w:vMerge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vAlign w:val="center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2025</w:t>
            </w:r>
          </w:p>
        </w:tc>
      </w:tr>
      <w:tr w:rsidR="00FC0302" w:rsidRPr="00B37F42" w:rsidTr="000C113D">
        <w:tc>
          <w:tcPr>
            <w:tcW w:w="10207" w:type="dxa"/>
            <w:gridSpan w:val="12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Подпрограмма « Развитие сельского хозяйства и регулирование рынков сельскохозяйственной продукции в Людиновском районе»</w:t>
            </w:r>
          </w:p>
        </w:tc>
      </w:tr>
      <w:tr w:rsidR="00FC0302" w:rsidRPr="00B37F42" w:rsidTr="00507B16">
        <w:tc>
          <w:tcPr>
            <w:tcW w:w="795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</w:t>
            </w:r>
          </w:p>
        </w:tc>
        <w:tc>
          <w:tcPr>
            <w:tcW w:w="189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 xml:space="preserve">Объем производства валовой сельскохозяйственной продукции в  фактически действующих ценах          </w:t>
            </w:r>
          </w:p>
        </w:tc>
        <w:tc>
          <w:tcPr>
            <w:tcW w:w="709" w:type="dxa"/>
          </w:tcPr>
          <w:p w:rsidR="00FC0302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тыс.</w:t>
            </w:r>
          </w:p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4527000</w:t>
            </w:r>
          </w:p>
        </w:tc>
        <w:tc>
          <w:tcPr>
            <w:tcW w:w="851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  <w:lang w:val="en-US"/>
              </w:rPr>
            </w:pPr>
            <w:r w:rsidRPr="000C113D">
              <w:rPr>
                <w:sz w:val="16"/>
                <w:szCs w:val="16"/>
                <w:lang w:val="en-US"/>
              </w:rPr>
              <w:t>+1545337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4753350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4991018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5190659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5398285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5614217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5838785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6072337</w:t>
            </w:r>
          </w:p>
        </w:tc>
      </w:tr>
      <w:tr w:rsidR="00FC0302" w:rsidRPr="00B37F42" w:rsidTr="00507B16">
        <w:tc>
          <w:tcPr>
            <w:tcW w:w="795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</w:t>
            </w:r>
          </w:p>
        </w:tc>
        <w:tc>
          <w:tcPr>
            <w:tcW w:w="189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 xml:space="preserve">Индекс производства продукции         </w:t>
            </w:r>
            <w:r w:rsidRPr="000C113D">
              <w:rPr>
                <w:sz w:val="16"/>
                <w:szCs w:val="16"/>
              </w:rPr>
              <w:br/>
              <w:t>сельского хозяйства в хозяйствах всех категорий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189</w:t>
            </w:r>
          </w:p>
        </w:tc>
        <w:tc>
          <w:tcPr>
            <w:tcW w:w="851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134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105,0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105,0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104,0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103,0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104,0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103,0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104</w:t>
            </w:r>
          </w:p>
        </w:tc>
      </w:tr>
      <w:tr w:rsidR="00FC0302" w:rsidRPr="00B37F42" w:rsidTr="00507B16">
        <w:tc>
          <w:tcPr>
            <w:tcW w:w="795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</w:t>
            </w:r>
          </w:p>
        </w:tc>
        <w:tc>
          <w:tcPr>
            <w:tcW w:w="189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Среднемесячная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тыс.</w:t>
            </w:r>
          </w:p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руб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27,5</w:t>
            </w:r>
          </w:p>
        </w:tc>
        <w:tc>
          <w:tcPr>
            <w:tcW w:w="851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109,1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28,5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29,6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30,7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31,9</w:t>
            </w:r>
          </w:p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33,1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34,4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36,0</w:t>
            </w:r>
          </w:p>
        </w:tc>
      </w:tr>
      <w:tr w:rsidR="00FC0302" w:rsidRPr="00B37F42" w:rsidTr="000C113D">
        <w:tc>
          <w:tcPr>
            <w:tcW w:w="10207" w:type="dxa"/>
            <w:gridSpan w:val="12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Подпрограмма «Устойчивое развитие сельских территорий Людиновского района»</w:t>
            </w:r>
          </w:p>
        </w:tc>
      </w:tr>
      <w:tr w:rsidR="00FC0302" w:rsidRPr="00B37F42" w:rsidTr="00507B16">
        <w:tc>
          <w:tcPr>
            <w:tcW w:w="795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</w:t>
            </w:r>
          </w:p>
        </w:tc>
        <w:tc>
          <w:tcPr>
            <w:tcW w:w="189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 xml:space="preserve">Количество семей, проживающих в сельской местности, улучшивших свои жилищные условия, 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семей.</w:t>
            </w:r>
          </w:p>
        </w:tc>
        <w:tc>
          <w:tcPr>
            <w:tcW w:w="992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</w:t>
            </w:r>
          </w:p>
        </w:tc>
      </w:tr>
      <w:tr w:rsidR="00FC0302" w:rsidRPr="00B37F42" w:rsidTr="00507B16">
        <w:tc>
          <w:tcPr>
            <w:tcW w:w="795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</w:t>
            </w:r>
          </w:p>
        </w:tc>
        <w:tc>
          <w:tcPr>
            <w:tcW w:w="189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 xml:space="preserve"> в том числе  семей молодых специалистов 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семей</w:t>
            </w:r>
          </w:p>
        </w:tc>
        <w:tc>
          <w:tcPr>
            <w:tcW w:w="992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</w:t>
            </w:r>
          </w:p>
        </w:tc>
      </w:tr>
      <w:tr w:rsidR="00FC0302" w:rsidRPr="00B37F42" w:rsidTr="000C113D">
        <w:tc>
          <w:tcPr>
            <w:tcW w:w="10207" w:type="dxa"/>
            <w:gridSpan w:val="12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Подпрограмма «Разви</w:t>
            </w:r>
            <w:r>
              <w:rPr>
                <w:sz w:val="16"/>
                <w:szCs w:val="16"/>
              </w:rPr>
              <w:t>тие потребительской кооперации в</w:t>
            </w:r>
            <w:r w:rsidRPr="000C113D">
              <w:rPr>
                <w:sz w:val="16"/>
                <w:szCs w:val="16"/>
              </w:rPr>
              <w:t xml:space="preserve"> Людиновском районе»</w:t>
            </w:r>
          </w:p>
        </w:tc>
      </w:tr>
      <w:tr w:rsidR="00FC0302" w:rsidRPr="00B37F42" w:rsidTr="00507B16">
        <w:tc>
          <w:tcPr>
            <w:tcW w:w="795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</w:t>
            </w:r>
          </w:p>
        </w:tc>
        <w:tc>
          <w:tcPr>
            <w:tcW w:w="189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Объем розничного товарооборота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60116</w:t>
            </w:r>
          </w:p>
        </w:tc>
        <w:tc>
          <w:tcPr>
            <w:tcW w:w="851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+24474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63122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66278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69592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73072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76726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80562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84590</w:t>
            </w:r>
          </w:p>
        </w:tc>
      </w:tr>
      <w:tr w:rsidR="00FC0302" w:rsidRPr="00B37F42" w:rsidTr="00507B16">
        <w:tc>
          <w:tcPr>
            <w:tcW w:w="795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</w:t>
            </w:r>
          </w:p>
        </w:tc>
        <w:tc>
          <w:tcPr>
            <w:tcW w:w="189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Объем оборота общественного питания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5040</w:t>
            </w:r>
          </w:p>
        </w:tc>
        <w:tc>
          <w:tcPr>
            <w:tcW w:w="851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+1260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4700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4935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5182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5441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5713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6000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6300</w:t>
            </w:r>
          </w:p>
        </w:tc>
      </w:tr>
      <w:tr w:rsidR="00FC0302" w:rsidRPr="00B37F42" w:rsidTr="00507B16">
        <w:tc>
          <w:tcPr>
            <w:tcW w:w="795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8</w:t>
            </w:r>
          </w:p>
        </w:tc>
        <w:tc>
          <w:tcPr>
            <w:tcW w:w="189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Объем закупок сельскохозяйственной продукции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55706</w:t>
            </w:r>
          </w:p>
        </w:tc>
        <w:tc>
          <w:tcPr>
            <w:tcW w:w="851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+14294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58000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60000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62000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64000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66000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68000</w:t>
            </w:r>
          </w:p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70000</w:t>
            </w:r>
          </w:p>
        </w:tc>
      </w:tr>
      <w:tr w:rsidR="00FC0302" w:rsidRPr="00B37F42" w:rsidTr="00507B16">
        <w:tc>
          <w:tcPr>
            <w:tcW w:w="795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9</w:t>
            </w:r>
          </w:p>
        </w:tc>
        <w:tc>
          <w:tcPr>
            <w:tcW w:w="189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Создание новых рабочих мест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чел.</w:t>
            </w:r>
          </w:p>
        </w:tc>
        <w:tc>
          <w:tcPr>
            <w:tcW w:w="992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+ 1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</w:t>
            </w:r>
          </w:p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C0302" w:rsidRPr="000C113D" w:rsidRDefault="00FC0302" w:rsidP="0092420B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</w:t>
            </w:r>
          </w:p>
        </w:tc>
      </w:tr>
    </w:tbl>
    <w:p w:rsidR="00FC0302" w:rsidRPr="00B37F42" w:rsidRDefault="00FC0302" w:rsidP="00B65C38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FC0302" w:rsidRPr="000C113D" w:rsidRDefault="00FC0302" w:rsidP="000C113D">
      <w:pPr>
        <w:pStyle w:val="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C113D">
        <w:rPr>
          <w:rFonts w:cs="Arial"/>
          <w:b/>
          <w:bCs/>
          <w:kern w:val="32"/>
          <w:sz w:val="32"/>
          <w:szCs w:val="32"/>
        </w:rPr>
        <w:t>3. Обобщенная характеристика основных мероприятий муниципальной программы</w:t>
      </w:r>
    </w:p>
    <w:p w:rsidR="00FC0302" w:rsidRPr="00B37F42" w:rsidRDefault="00FC0302" w:rsidP="000C113D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</w:p>
    <w:p w:rsidR="00FC0302" w:rsidRDefault="00FC0302" w:rsidP="000C113D">
      <w:pPr>
        <w:tabs>
          <w:tab w:val="left" w:pos="709"/>
        </w:tabs>
        <w:autoSpaceDE w:val="0"/>
        <w:autoSpaceDN w:val="0"/>
        <w:adjustRightInd w:val="0"/>
      </w:pPr>
      <w:r w:rsidRPr="00B37F42">
        <w:t xml:space="preserve">Основные мероприятия подпрограмм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и устойчивое развитие сельских территорий. </w:t>
      </w:r>
    </w:p>
    <w:p w:rsidR="00FC0302" w:rsidRPr="00B37F42" w:rsidRDefault="00FC0302" w:rsidP="00F202C0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FC0302" w:rsidRDefault="00FC0302" w:rsidP="000C113D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0C113D">
        <w:rPr>
          <w:b/>
        </w:rPr>
        <w:t>3.1 Подпрограмма "Развитие сельского хозяйства и рынков сельскохозяйственной  продукции Людиновского района".</w:t>
      </w:r>
    </w:p>
    <w:p w:rsidR="00FC0302" w:rsidRPr="000C113D" w:rsidRDefault="00FC0302" w:rsidP="0091724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C0302" w:rsidRDefault="00FC0302" w:rsidP="000C113D">
      <w:pPr>
        <w:widowControl w:val="0"/>
        <w:autoSpaceDE w:val="0"/>
        <w:autoSpaceDN w:val="0"/>
        <w:ind w:firstLine="540"/>
        <w:rPr>
          <w:szCs w:val="20"/>
        </w:rPr>
      </w:pPr>
      <w:r w:rsidRPr="00714AF3">
        <w:rPr>
          <w:szCs w:val="20"/>
        </w:rPr>
        <w:t>Достижение заявленных целей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FC0302" w:rsidRPr="00714AF3" w:rsidRDefault="00FC0302" w:rsidP="000C113D">
      <w:pPr>
        <w:widowControl w:val="0"/>
        <w:autoSpaceDE w:val="0"/>
        <w:autoSpaceDN w:val="0"/>
        <w:ind w:firstLine="540"/>
      </w:pPr>
      <w:r>
        <w:rPr>
          <w:sz w:val="20"/>
          <w:szCs w:val="20"/>
        </w:rPr>
        <w:t xml:space="preserve">- </w:t>
      </w:r>
      <w:r w:rsidRPr="00714AF3">
        <w:t>Поддержка животноводства в ЛПХ и КФХ района</w:t>
      </w:r>
      <w:r>
        <w:t>.</w:t>
      </w:r>
    </w:p>
    <w:p w:rsidR="00FC0302" w:rsidRPr="00714AF3" w:rsidRDefault="00FC0302" w:rsidP="000C113D">
      <w:pPr>
        <w:widowControl w:val="0"/>
        <w:autoSpaceDE w:val="0"/>
        <w:autoSpaceDN w:val="0"/>
        <w:ind w:firstLine="540"/>
        <w:rPr>
          <w:szCs w:val="20"/>
        </w:rPr>
      </w:pPr>
      <w:r w:rsidRPr="00714AF3">
        <w:rPr>
          <w:szCs w:val="20"/>
        </w:rPr>
        <w:t>Краткая характеристика основного мероприятия:</w:t>
      </w:r>
    </w:p>
    <w:p w:rsidR="00FC0302" w:rsidRPr="00714AF3" w:rsidRDefault="00FC0302" w:rsidP="000C113D">
      <w:pPr>
        <w:widowControl w:val="0"/>
        <w:autoSpaceDE w:val="0"/>
        <w:autoSpaceDN w:val="0"/>
        <w:ind w:firstLine="540"/>
        <w:rPr>
          <w:szCs w:val="20"/>
        </w:rPr>
      </w:pPr>
      <w:r w:rsidRPr="00714AF3">
        <w:rPr>
          <w:szCs w:val="20"/>
        </w:rPr>
        <w:t>- решает задачу стимулирования развития крестьянских (фермерских) хозяйств (далее - КФХ) и личных подсобных хозяйств населения;</w:t>
      </w:r>
    </w:p>
    <w:p w:rsidR="00FC0302" w:rsidRPr="00714AF3" w:rsidRDefault="00FC0302" w:rsidP="000C113D">
      <w:pPr>
        <w:widowControl w:val="0"/>
        <w:autoSpaceDE w:val="0"/>
        <w:autoSpaceDN w:val="0"/>
        <w:ind w:firstLine="540"/>
        <w:rPr>
          <w:szCs w:val="20"/>
        </w:rPr>
      </w:pPr>
      <w:r w:rsidRPr="00714AF3">
        <w:rPr>
          <w:szCs w:val="20"/>
        </w:rPr>
        <w:t>- влияет на уровень доходов и занятости сельского населения области, развитие малого предпринимательства в сельской местности, увеличение объемов реализации сельскохозяйственной продукции, на увеличение доходной базы бюджетов всех уровней;</w:t>
      </w:r>
    </w:p>
    <w:p w:rsidR="00FC0302" w:rsidRPr="00714AF3" w:rsidRDefault="00FC0302" w:rsidP="000C113D">
      <w:pPr>
        <w:widowControl w:val="0"/>
        <w:autoSpaceDE w:val="0"/>
        <w:autoSpaceDN w:val="0"/>
        <w:ind w:firstLine="540"/>
        <w:rPr>
          <w:szCs w:val="20"/>
        </w:rPr>
      </w:pPr>
      <w:r w:rsidRPr="00714AF3">
        <w:rPr>
          <w:szCs w:val="20"/>
        </w:rPr>
        <w:t xml:space="preserve">- реализуется с участием средств </w:t>
      </w:r>
      <w:r>
        <w:rPr>
          <w:szCs w:val="20"/>
        </w:rPr>
        <w:t xml:space="preserve">бюджета муниципального района, </w:t>
      </w:r>
      <w:r w:rsidRPr="0091724D">
        <w:rPr>
          <w:szCs w:val="20"/>
        </w:rPr>
        <w:t>областного и федерального бюджетов, собственных средств сельскохозяйств</w:t>
      </w:r>
      <w:r w:rsidRPr="00714AF3">
        <w:rPr>
          <w:szCs w:val="20"/>
        </w:rPr>
        <w:t>енных товаропроизводителей;</w:t>
      </w:r>
    </w:p>
    <w:p w:rsidR="00FC0302" w:rsidRPr="00714AF3" w:rsidRDefault="00FC0302" w:rsidP="000C113D">
      <w:pPr>
        <w:widowControl w:val="0"/>
        <w:autoSpaceDE w:val="0"/>
        <w:autoSpaceDN w:val="0"/>
        <w:ind w:firstLine="540"/>
        <w:rPr>
          <w:szCs w:val="20"/>
        </w:rPr>
      </w:pPr>
      <w:r w:rsidRPr="00714AF3">
        <w:rPr>
          <w:szCs w:val="20"/>
        </w:rPr>
        <w:t>- обеспечит создание условий для увеличения количества субъектов малых форм хозяйствования в сельской местности, повышение эффективности использования земельных участков из земель сельскохозяйственного назначения</w:t>
      </w:r>
      <w:r>
        <w:rPr>
          <w:szCs w:val="20"/>
        </w:rPr>
        <w:t>.</w:t>
      </w:r>
    </w:p>
    <w:p w:rsidR="00FC0302" w:rsidRDefault="00FC0302" w:rsidP="00F202C0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FC0302" w:rsidRPr="000C113D" w:rsidRDefault="00FC0302" w:rsidP="000C113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</w:rPr>
      </w:pPr>
      <w:r w:rsidRPr="000C113D">
        <w:rPr>
          <w:b/>
        </w:rPr>
        <w:t xml:space="preserve">3.2. Подпрограмма «Устойчивое развитие сельских территорий </w:t>
      </w:r>
    </w:p>
    <w:p w:rsidR="00FC0302" w:rsidRPr="000C113D" w:rsidRDefault="00FC0302" w:rsidP="000C113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</w:rPr>
      </w:pPr>
      <w:r w:rsidRPr="000C113D">
        <w:rPr>
          <w:b/>
        </w:rPr>
        <w:t>Людиновского района»</w:t>
      </w:r>
    </w:p>
    <w:p w:rsidR="00FC0302" w:rsidRPr="005A0E4C" w:rsidRDefault="00FC0302" w:rsidP="0091724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FC0302" w:rsidRPr="00C44DE9" w:rsidRDefault="00FC0302" w:rsidP="000C113D">
      <w:pPr>
        <w:widowControl w:val="0"/>
        <w:autoSpaceDE w:val="0"/>
        <w:autoSpaceDN w:val="0"/>
        <w:rPr>
          <w:szCs w:val="20"/>
        </w:rPr>
      </w:pPr>
      <w:r w:rsidRPr="00C44DE9">
        <w:rPr>
          <w:szCs w:val="20"/>
        </w:rPr>
        <w:t>Достижение заявленной цели и решение поставленных задач подпрограммы будут осуществляться посредством реализации следующих основных мероприятий:</w:t>
      </w:r>
    </w:p>
    <w:p w:rsidR="00FC0302" w:rsidRPr="00C44DE9" w:rsidRDefault="00FC0302" w:rsidP="000C113D">
      <w:pPr>
        <w:widowControl w:val="0"/>
        <w:autoSpaceDE w:val="0"/>
        <w:autoSpaceDN w:val="0"/>
        <w:outlineLvl w:val="3"/>
        <w:rPr>
          <w:szCs w:val="20"/>
        </w:rPr>
      </w:pPr>
      <w:r>
        <w:rPr>
          <w:szCs w:val="20"/>
        </w:rPr>
        <w:t xml:space="preserve">- </w:t>
      </w:r>
      <w:r w:rsidRPr="00C44DE9">
        <w:rPr>
          <w:szCs w:val="20"/>
        </w:rPr>
        <w:t xml:space="preserve"> Улучшение жилищных условий граждан, проживающих</w:t>
      </w:r>
      <w:r>
        <w:rPr>
          <w:szCs w:val="20"/>
        </w:rPr>
        <w:t xml:space="preserve"> </w:t>
      </w:r>
      <w:r w:rsidRPr="00C44DE9">
        <w:rPr>
          <w:szCs w:val="20"/>
        </w:rPr>
        <w:t>в сельской местности, в том числе молодых семей и молодых</w:t>
      </w:r>
      <w:r>
        <w:rPr>
          <w:szCs w:val="20"/>
        </w:rPr>
        <w:t xml:space="preserve"> </w:t>
      </w:r>
      <w:r w:rsidRPr="00C44DE9">
        <w:rPr>
          <w:szCs w:val="20"/>
        </w:rPr>
        <w:t>специалистов</w:t>
      </w:r>
      <w:r>
        <w:rPr>
          <w:szCs w:val="20"/>
        </w:rPr>
        <w:t>.</w:t>
      </w:r>
    </w:p>
    <w:p w:rsidR="00FC0302" w:rsidRPr="00C44DE9" w:rsidRDefault="00FC0302" w:rsidP="000C113D">
      <w:pPr>
        <w:widowControl w:val="0"/>
        <w:autoSpaceDE w:val="0"/>
        <w:autoSpaceDN w:val="0"/>
        <w:rPr>
          <w:szCs w:val="20"/>
        </w:rPr>
      </w:pPr>
      <w:r w:rsidRPr="00C44DE9">
        <w:rPr>
          <w:szCs w:val="20"/>
        </w:rPr>
        <w:t>Краткая характеристика основного мероприятия:</w:t>
      </w:r>
    </w:p>
    <w:p w:rsidR="00FC0302" w:rsidRPr="00C44DE9" w:rsidRDefault="00FC0302" w:rsidP="000C113D">
      <w:pPr>
        <w:widowControl w:val="0"/>
        <w:autoSpaceDE w:val="0"/>
        <w:autoSpaceDN w:val="0"/>
        <w:rPr>
          <w:szCs w:val="20"/>
        </w:rPr>
      </w:pPr>
      <w:r w:rsidRPr="00C44DE9">
        <w:rPr>
          <w:szCs w:val="20"/>
        </w:rPr>
        <w:t>- решает задачу удовлетворения потребностей сельского населения в благоустроенном жилье;</w:t>
      </w:r>
    </w:p>
    <w:p w:rsidR="00FC0302" w:rsidRPr="00C44DE9" w:rsidRDefault="00FC0302" w:rsidP="000C113D">
      <w:pPr>
        <w:widowControl w:val="0"/>
        <w:autoSpaceDE w:val="0"/>
        <w:autoSpaceDN w:val="0"/>
        <w:rPr>
          <w:szCs w:val="20"/>
        </w:rPr>
      </w:pPr>
      <w:r w:rsidRPr="00C44DE9">
        <w:rPr>
          <w:szCs w:val="20"/>
        </w:rPr>
        <w:t>- влияет на улучшение жилищных условий граждан, проживающих в сельской местности, в том числе молодых семей и молодых специалистов, путем строительства (приобретения) жилья в сельской местности;</w:t>
      </w:r>
    </w:p>
    <w:p w:rsidR="00FC0302" w:rsidRPr="00C44DE9" w:rsidRDefault="00FC0302" w:rsidP="000C113D">
      <w:pPr>
        <w:widowControl w:val="0"/>
        <w:autoSpaceDE w:val="0"/>
        <w:autoSpaceDN w:val="0"/>
        <w:rPr>
          <w:szCs w:val="20"/>
        </w:rPr>
      </w:pPr>
      <w:r w:rsidRPr="00C44DE9">
        <w:rPr>
          <w:szCs w:val="20"/>
        </w:rPr>
        <w:t>- реализуется с участием средств из бюджетов различных уровней и внебюджетных источников;</w:t>
      </w:r>
    </w:p>
    <w:p w:rsidR="00FC0302" w:rsidRPr="00C44DE9" w:rsidRDefault="00FC0302" w:rsidP="000C113D">
      <w:pPr>
        <w:widowControl w:val="0"/>
        <w:autoSpaceDE w:val="0"/>
        <w:autoSpaceDN w:val="0"/>
        <w:rPr>
          <w:szCs w:val="20"/>
        </w:rPr>
      </w:pPr>
      <w:r w:rsidRPr="00C44DE9">
        <w:rPr>
          <w:szCs w:val="20"/>
        </w:rPr>
        <w:t xml:space="preserve">- обеспечит ввод (приобретение) </w:t>
      </w:r>
      <w:r>
        <w:rPr>
          <w:szCs w:val="20"/>
        </w:rPr>
        <w:t>1,5</w:t>
      </w:r>
      <w:r w:rsidRPr="00C44DE9">
        <w:rPr>
          <w:szCs w:val="20"/>
        </w:rPr>
        <w:t xml:space="preserve"> тыс. кв. м жилья для граждан, проживающих в сельской местности, в том числе для молодых семей и молодых специалистов.</w:t>
      </w:r>
    </w:p>
    <w:p w:rsidR="00FC0302" w:rsidRDefault="00FC0302" w:rsidP="0091724D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FC0302" w:rsidRPr="000C113D" w:rsidRDefault="00FC0302" w:rsidP="000C113D">
      <w:pPr>
        <w:pStyle w:val="ConsPlusNormal"/>
        <w:ind w:firstLine="0"/>
        <w:jc w:val="center"/>
        <w:rPr>
          <w:b/>
          <w:sz w:val="24"/>
          <w:szCs w:val="24"/>
        </w:rPr>
      </w:pPr>
      <w:r w:rsidRPr="000C113D">
        <w:rPr>
          <w:b/>
          <w:sz w:val="24"/>
          <w:szCs w:val="24"/>
        </w:rPr>
        <w:t xml:space="preserve">3.3. Подпрограмма «Развитие потребительской кооперации </w:t>
      </w:r>
    </w:p>
    <w:p w:rsidR="00FC0302" w:rsidRDefault="00FC0302" w:rsidP="000C113D">
      <w:pPr>
        <w:pStyle w:val="ConsPlusNormal"/>
        <w:ind w:firstLine="0"/>
        <w:jc w:val="center"/>
        <w:rPr>
          <w:b/>
          <w:sz w:val="24"/>
          <w:szCs w:val="24"/>
        </w:rPr>
      </w:pPr>
      <w:r w:rsidRPr="000C113D">
        <w:rPr>
          <w:b/>
          <w:sz w:val="24"/>
          <w:szCs w:val="24"/>
        </w:rPr>
        <w:t>в Людиновском районе»</w:t>
      </w:r>
    </w:p>
    <w:p w:rsidR="00FC0302" w:rsidRPr="000C113D" w:rsidRDefault="00FC0302" w:rsidP="000C113D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FC0302" w:rsidRPr="000F2429" w:rsidRDefault="00FC0302" w:rsidP="00DF6EB0">
      <w:pPr>
        <w:widowControl w:val="0"/>
        <w:autoSpaceDE w:val="0"/>
        <w:autoSpaceDN w:val="0"/>
        <w:rPr>
          <w:szCs w:val="20"/>
        </w:rPr>
      </w:pPr>
      <w:r w:rsidRPr="000F2429">
        <w:rPr>
          <w:szCs w:val="20"/>
        </w:rPr>
        <w:t>Достижение заявленных целей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FC0302" w:rsidRDefault="00FC0302" w:rsidP="00DF6EB0">
      <w:pPr>
        <w:widowControl w:val="0"/>
        <w:autoSpaceDE w:val="0"/>
        <w:autoSpaceDN w:val="0"/>
        <w:adjustRightInd w:val="0"/>
        <w:spacing w:before="120"/>
      </w:pPr>
      <w:r>
        <w:t>- Субсидирование</w:t>
      </w:r>
      <w:r w:rsidRPr="000F2429">
        <w:t xml:space="preserve"> части затрат на доставку товаров первой необходимости в сельские магазины, расположенные далее 11 км от районного центра</w:t>
      </w:r>
      <w:r>
        <w:t>.</w:t>
      </w:r>
    </w:p>
    <w:p w:rsidR="00FC0302" w:rsidRDefault="00FC0302" w:rsidP="00DF6EB0">
      <w:pPr>
        <w:pStyle w:val="NormalWeb"/>
        <w:spacing w:before="0" w:beforeAutospacing="0" w:after="0" w:afterAutospacing="0"/>
      </w:pPr>
      <w:r>
        <w:rPr>
          <w:rFonts w:cs="Calibri"/>
        </w:rPr>
        <w:t xml:space="preserve">Реализация данного мероприятия стимулирует </w:t>
      </w:r>
      <w:r>
        <w:t>обеспечение населения удаленных деревень и сел Людиновского района товарами первой необходимости, в цены которых не включены расходы по завозу товара, начиная с 11 километра пути от базы, склада, расположенных на территории Людиновского района.</w:t>
      </w:r>
    </w:p>
    <w:p w:rsidR="00FC0302" w:rsidRDefault="00FC0302" w:rsidP="00DF6EB0">
      <w:pPr>
        <w:pStyle w:val="NormalWeb"/>
        <w:spacing w:before="0" w:beforeAutospacing="0" w:after="0" w:afterAutospacing="0"/>
      </w:pPr>
      <w:r>
        <w:t>Решает задачу обеспечения жителей отдаленных населенных пунктов товарами первой необходимости. Финансируется из средств бюджета Людиновского района.</w:t>
      </w:r>
    </w:p>
    <w:p w:rsidR="00FC0302" w:rsidRDefault="00FC0302" w:rsidP="00DF6EB0">
      <w:pPr>
        <w:widowControl w:val="0"/>
        <w:autoSpaceDE w:val="0"/>
        <w:autoSpaceDN w:val="0"/>
        <w:adjustRightInd w:val="0"/>
        <w:spacing w:before="120"/>
      </w:pPr>
      <w:r w:rsidRPr="00C27CE6">
        <w:t>- Развитие заготовительной деятельности</w:t>
      </w:r>
      <w:r>
        <w:t>.</w:t>
      </w:r>
    </w:p>
    <w:p w:rsidR="00FC0302" w:rsidRDefault="00FC0302" w:rsidP="00DF6EB0">
      <w:pPr>
        <w:widowControl w:val="0"/>
        <w:autoSpaceDE w:val="0"/>
        <w:autoSpaceDN w:val="0"/>
        <w:adjustRightInd w:val="0"/>
      </w:pPr>
      <w:r>
        <w:t>Реализация данного мероприятия стимулирует закупочную деятельность излишков продукции сельского хозяйства у мелких товаропроизводителей: фермеров, личных подсобных хозяйствах населения, дачных кооперативов и т.д., влияет на уровень доходов сельского населения, реализуется с участием средств бюджета калужской области.</w:t>
      </w:r>
    </w:p>
    <w:p w:rsidR="00FC0302" w:rsidRDefault="00FC0302" w:rsidP="00DF6EB0">
      <w:pPr>
        <w:widowControl w:val="0"/>
        <w:autoSpaceDE w:val="0"/>
        <w:autoSpaceDN w:val="0"/>
        <w:adjustRightInd w:val="0"/>
        <w:spacing w:before="120"/>
      </w:pPr>
      <w:r>
        <w:t xml:space="preserve">- </w:t>
      </w:r>
      <w:r w:rsidRPr="00C27CE6">
        <w:t>Развитие торговой деятельности, общественного питания и оказание  платных и, в т.ч.</w:t>
      </w:r>
      <w:r>
        <w:t>,</w:t>
      </w:r>
      <w:r w:rsidRPr="00C27CE6">
        <w:t xml:space="preserve"> бытовых услуг сельским жителям</w:t>
      </w:r>
      <w:r>
        <w:t>.</w:t>
      </w:r>
    </w:p>
    <w:p w:rsidR="00FC0302" w:rsidRDefault="00FC0302" w:rsidP="00DF6EB0">
      <w:pPr>
        <w:widowControl w:val="0"/>
        <w:autoSpaceDE w:val="0"/>
        <w:autoSpaceDN w:val="0"/>
        <w:adjustRightInd w:val="0"/>
        <w:rPr>
          <w:rFonts w:cs="Calibri"/>
        </w:rPr>
      </w:pPr>
      <w:r>
        <w:t>Реализация данного мероприятия стимулирует развитие торговли и услуг в сельской местности в форме заказов на доставку товаров и мобильных приемных пунктов оказания услуг. Реализуется за счет собственных и заемных средств Людиновского Райпо.</w:t>
      </w:r>
    </w:p>
    <w:p w:rsidR="00FC0302" w:rsidRDefault="00FC0302" w:rsidP="00DF6EB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Реализация поставленных подпрограммой цели и задач будет способствовать развитию малых форм хозяйствования на селе, увеличению производства и реализации сельскохозяйственной продукции и, как результат, повышению уровня жизни сельского населения, организации эффективной торговли как в стационарных магазинах - заготовительных пунктах, так и в автолавках в труднодоступной сельской местности.</w:t>
      </w:r>
    </w:p>
    <w:p w:rsidR="00FC0302" w:rsidRDefault="00FC0302" w:rsidP="00DF6EB0">
      <w:r>
        <w:t>Выполнение мероприятий подпрограммы позволит закрепить позитивные тенденции развития системы потребительской кооперации в Людиновском районе, значительно укрепит финансовое положение  и обновит материально-техническую базу предприятий потребительской кооперации.  Социальная эффективность  программы будет выражаться в увеличении  занятости и  повышении  уровня доходов  владельцев личных подсобных хозяйств в обеспечении   населения товарами первой необходимости в отдаленных труднодоступных сельских населенных пунктах. Обеспечение  занятости населения произойдет за счет  расширения  видов   деятельности оказания дополнительных услуг сельскому населению района. За период с 2019 -2025 год планируется  создание не менее 11 новых рабочих мест.</w:t>
      </w:r>
    </w:p>
    <w:p w:rsidR="00FC0302" w:rsidRDefault="00FC0302" w:rsidP="00D76739">
      <w:pPr>
        <w:rPr>
          <w:b/>
          <w:sz w:val="26"/>
          <w:szCs w:val="26"/>
        </w:rPr>
      </w:pPr>
      <w:r>
        <w:t xml:space="preserve">               </w:t>
      </w:r>
    </w:p>
    <w:p w:rsidR="00FC0302" w:rsidRPr="000C113D" w:rsidRDefault="00FC0302" w:rsidP="00DF6EB0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C113D">
        <w:rPr>
          <w:rFonts w:cs="Arial"/>
          <w:b/>
          <w:bCs/>
          <w:kern w:val="32"/>
          <w:sz w:val="32"/>
          <w:szCs w:val="32"/>
        </w:rPr>
        <w:t>4. Общий объем финансовых ресурсов, необходимых для реализации муниципальной программы</w:t>
      </w:r>
    </w:p>
    <w:p w:rsidR="00FC0302" w:rsidRPr="00633763" w:rsidRDefault="00FC0302" w:rsidP="00C05010">
      <w:pPr>
        <w:tabs>
          <w:tab w:val="left" w:pos="709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633763">
        <w:rPr>
          <w:sz w:val="22"/>
          <w:szCs w:val="22"/>
        </w:rPr>
        <w:tab/>
        <w:t>(тыс. руб. в ценах каждого года)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917"/>
        <w:gridCol w:w="775"/>
        <w:gridCol w:w="775"/>
        <w:gridCol w:w="776"/>
        <w:gridCol w:w="775"/>
        <w:gridCol w:w="775"/>
        <w:gridCol w:w="775"/>
        <w:gridCol w:w="776"/>
      </w:tblGrid>
      <w:tr w:rsidR="00FC0302" w:rsidRPr="000C113D" w:rsidTr="00B14643">
        <w:tc>
          <w:tcPr>
            <w:tcW w:w="3227" w:type="dxa"/>
            <w:vMerge w:val="restart"/>
            <w:vAlign w:val="center"/>
          </w:tcPr>
          <w:p w:rsidR="00FC0302" w:rsidRPr="000C113D" w:rsidRDefault="00FC0302" w:rsidP="000C113D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vAlign w:val="center"/>
          </w:tcPr>
          <w:p w:rsidR="00FC0302" w:rsidRPr="000C113D" w:rsidRDefault="00FC0302" w:rsidP="000C113D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5427" w:type="dxa"/>
            <w:gridSpan w:val="7"/>
            <w:vAlign w:val="center"/>
          </w:tcPr>
          <w:p w:rsidR="00FC0302" w:rsidRPr="000C113D" w:rsidRDefault="00FC0302" w:rsidP="000C113D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в том числе по годам</w:t>
            </w:r>
          </w:p>
        </w:tc>
      </w:tr>
      <w:tr w:rsidR="00FC0302" w:rsidRPr="000C113D" w:rsidTr="00B14643">
        <w:tc>
          <w:tcPr>
            <w:tcW w:w="3227" w:type="dxa"/>
            <w:vMerge/>
            <w:vAlign w:val="center"/>
          </w:tcPr>
          <w:p w:rsidR="00FC0302" w:rsidRPr="000C113D" w:rsidRDefault="00FC0302" w:rsidP="000C113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:rsidR="00FC0302" w:rsidRPr="000C113D" w:rsidRDefault="00FC0302" w:rsidP="000C113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2019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2021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2022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2023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2024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2025</w:t>
            </w:r>
          </w:p>
        </w:tc>
      </w:tr>
      <w:tr w:rsidR="00FC0302" w:rsidRPr="000C113D" w:rsidTr="00B1464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ВСЕГО</w:t>
            </w:r>
          </w:p>
        </w:tc>
        <w:tc>
          <w:tcPr>
            <w:tcW w:w="91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38918,6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3050,0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4113,7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5854,9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5975,0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6300,0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6650,0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6975,0</w:t>
            </w:r>
          </w:p>
        </w:tc>
      </w:tr>
      <w:tr w:rsidR="00FC0302" w:rsidRPr="000C113D" w:rsidTr="00B1464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в том числе:</w:t>
            </w:r>
          </w:p>
        </w:tc>
        <w:tc>
          <w:tcPr>
            <w:tcW w:w="91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0C113D" w:rsidTr="00B1464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по подпрограммам:</w:t>
            </w:r>
          </w:p>
        </w:tc>
        <w:tc>
          <w:tcPr>
            <w:tcW w:w="91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0C113D" w:rsidTr="00B1464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«Развитие сельского хозяйства и рынков сельскохозяйственной продукции в Людиновском районе»</w:t>
            </w:r>
          </w:p>
        </w:tc>
        <w:tc>
          <w:tcPr>
            <w:tcW w:w="917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4300,0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400,0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800,0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900,0</w:t>
            </w:r>
          </w:p>
        </w:tc>
      </w:tr>
      <w:tr w:rsidR="00FC0302" w:rsidRPr="000C113D" w:rsidTr="0063376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«Устойчивое развитие сельских территорий Людиновского района»</w:t>
            </w:r>
          </w:p>
        </w:tc>
        <w:tc>
          <w:tcPr>
            <w:tcW w:w="917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30418,6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2100,0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3163,7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4754,9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4775,0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5000,0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5200,0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5425,0</w:t>
            </w:r>
          </w:p>
        </w:tc>
      </w:tr>
      <w:tr w:rsidR="00FC0302" w:rsidRPr="000C113D" w:rsidTr="0063376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«Развитие потребительской кооперации в Людиновском районе»</w:t>
            </w:r>
          </w:p>
        </w:tc>
        <w:tc>
          <w:tcPr>
            <w:tcW w:w="917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4200,0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550,0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550,0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650,0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650,0</w:t>
            </w:r>
          </w:p>
        </w:tc>
      </w:tr>
      <w:tr w:rsidR="00FC0302" w:rsidRPr="000C113D" w:rsidTr="0063376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по источникам финансирования:</w:t>
            </w:r>
          </w:p>
        </w:tc>
        <w:tc>
          <w:tcPr>
            <w:tcW w:w="917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38918,6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3050,0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4113,7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5854,9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5975,0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6300,0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6650,0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6975,0</w:t>
            </w:r>
          </w:p>
        </w:tc>
      </w:tr>
      <w:tr w:rsidR="00FC0302" w:rsidRPr="000C113D" w:rsidTr="00B1464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91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9775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1100,0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1100,0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1275,0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1375,0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1500,0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1650,0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1775,0</w:t>
            </w:r>
          </w:p>
        </w:tc>
      </w:tr>
      <w:tr w:rsidR="00FC0302" w:rsidRPr="000C113D" w:rsidTr="0063376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средства областного бюджетов</w:t>
            </w:r>
          </w:p>
        </w:tc>
        <w:tc>
          <w:tcPr>
            <w:tcW w:w="917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29143,6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1950,0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3013,7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4579,9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4600,0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4800,0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5000,0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5200,0</w:t>
            </w:r>
          </w:p>
        </w:tc>
      </w:tr>
      <w:tr w:rsidR="00FC0302" w:rsidRPr="000C113D" w:rsidTr="0063376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17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0C113D" w:rsidTr="0063376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Справочно: кроме того</w:t>
            </w:r>
          </w:p>
        </w:tc>
        <w:tc>
          <w:tcPr>
            <w:tcW w:w="917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0C113D" w:rsidTr="0063376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Бюджет КО</w:t>
            </w:r>
          </w:p>
        </w:tc>
        <w:tc>
          <w:tcPr>
            <w:tcW w:w="917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7500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1100,0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900,0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1100,0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1100,0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1100,0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1100,0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1100,0</w:t>
            </w:r>
          </w:p>
        </w:tc>
      </w:tr>
      <w:tr w:rsidR="00FC0302" w:rsidRPr="000C113D" w:rsidTr="00633763">
        <w:tc>
          <w:tcPr>
            <w:tcW w:w="3227" w:type="dxa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собственные средства организаций</w:t>
            </w:r>
          </w:p>
        </w:tc>
        <w:tc>
          <w:tcPr>
            <w:tcW w:w="917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24440,0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2170,0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2570,0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3500,0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3700,0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3900,0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4150,0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4450,0</w:t>
            </w:r>
          </w:p>
        </w:tc>
      </w:tr>
    </w:tbl>
    <w:p w:rsidR="00FC0302" w:rsidRPr="000C113D" w:rsidRDefault="00FC0302" w:rsidP="00DF6EB0">
      <w:pPr>
        <w:pStyle w:val="1"/>
        <w:pageBreakBefore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C113D">
        <w:rPr>
          <w:rFonts w:cs="Arial"/>
          <w:b/>
          <w:bCs/>
          <w:kern w:val="32"/>
          <w:sz w:val="32"/>
          <w:szCs w:val="32"/>
        </w:rPr>
        <w:t>5. Подпрограммы муниципальной программы</w:t>
      </w:r>
    </w:p>
    <w:p w:rsidR="00FC0302" w:rsidRPr="00B37F42" w:rsidRDefault="00FC0302" w:rsidP="00DF6EB0">
      <w:pPr>
        <w:tabs>
          <w:tab w:val="left" w:pos="709"/>
        </w:tabs>
        <w:autoSpaceDE w:val="0"/>
        <w:autoSpaceDN w:val="0"/>
        <w:adjustRightInd w:val="0"/>
        <w:ind w:firstLine="0"/>
        <w:rPr>
          <w:i/>
        </w:rPr>
      </w:pPr>
    </w:p>
    <w:p w:rsidR="00FC0302" w:rsidRPr="00DF6EB0" w:rsidRDefault="00FC0302" w:rsidP="00DF6EB0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  <w:sz w:val="32"/>
          <w:szCs w:val="32"/>
        </w:rPr>
      </w:pPr>
      <w:r w:rsidRPr="00DF6EB0">
        <w:rPr>
          <w:b/>
          <w:sz w:val="32"/>
          <w:szCs w:val="32"/>
        </w:rPr>
        <w:t>5.1 .Подпрограмма «Развитие сельского хозяйства и рынков сельскохозяйственной продукции в Людиновском районе»</w:t>
      </w:r>
    </w:p>
    <w:p w:rsidR="00FC0302" w:rsidRPr="00B37F42" w:rsidRDefault="00FC0302" w:rsidP="005E64C9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FC0302" w:rsidRPr="000C113D" w:rsidRDefault="00FC0302" w:rsidP="000C113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C113D">
        <w:rPr>
          <w:rFonts w:cs="Arial"/>
          <w:b/>
          <w:bCs/>
          <w:kern w:val="28"/>
          <w:sz w:val="32"/>
          <w:szCs w:val="32"/>
        </w:rPr>
        <w:t>ПАСПОРТ</w:t>
      </w:r>
    </w:p>
    <w:p w:rsidR="00FC0302" w:rsidRPr="000C113D" w:rsidRDefault="00FC0302" w:rsidP="000C113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C113D">
        <w:rPr>
          <w:rFonts w:cs="Arial"/>
          <w:b/>
          <w:bCs/>
          <w:kern w:val="28"/>
          <w:sz w:val="32"/>
          <w:szCs w:val="32"/>
        </w:rPr>
        <w:t>подпрограммы «Развитие сельского хозяйства и рынков сельскохозяйственной продукции в Людиновском районе»</w:t>
      </w:r>
    </w:p>
    <w:p w:rsidR="00FC0302" w:rsidRPr="00B37F42" w:rsidRDefault="00FC0302" w:rsidP="00621EF4">
      <w:pPr>
        <w:autoSpaceDE w:val="0"/>
        <w:autoSpaceDN w:val="0"/>
        <w:adjustRightInd w:val="0"/>
      </w:pPr>
    </w:p>
    <w:tbl>
      <w:tblPr>
        <w:tblW w:w="100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2889"/>
        <w:gridCol w:w="1327"/>
        <w:gridCol w:w="822"/>
        <w:gridCol w:w="689"/>
        <w:gridCol w:w="765"/>
        <w:gridCol w:w="765"/>
        <w:gridCol w:w="705"/>
        <w:gridCol w:w="705"/>
        <w:gridCol w:w="705"/>
        <w:gridCol w:w="705"/>
      </w:tblGrid>
      <w:tr w:rsidR="00FC0302" w:rsidRPr="000C113D" w:rsidTr="000C113D">
        <w:tc>
          <w:tcPr>
            <w:tcW w:w="2977" w:type="dxa"/>
            <w:gridSpan w:val="2"/>
          </w:tcPr>
          <w:p w:rsidR="00FC0302" w:rsidRPr="000C113D" w:rsidRDefault="00FC0302" w:rsidP="0086639B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0C113D">
              <w:rPr>
                <w:rFonts w:cs="Arial"/>
              </w:rPr>
              <w:t xml:space="preserve">Соисполнитель муниципальной программы </w:t>
            </w:r>
          </w:p>
        </w:tc>
        <w:tc>
          <w:tcPr>
            <w:tcW w:w="7105" w:type="dxa"/>
            <w:gridSpan w:val="9"/>
          </w:tcPr>
          <w:p w:rsidR="00FC0302" w:rsidRPr="000C113D" w:rsidRDefault="00FC0302" w:rsidP="000C113D">
            <w:pPr>
              <w:tabs>
                <w:tab w:val="left" w:pos="1650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0C113D">
              <w:rPr>
                <w:rFonts w:cs="Arial"/>
              </w:rPr>
              <w:t>Отдел сельского хозяйства администрации муниципального района</w:t>
            </w:r>
          </w:p>
        </w:tc>
      </w:tr>
      <w:tr w:rsidR="00FC0302" w:rsidRPr="000C113D" w:rsidTr="000C113D">
        <w:tc>
          <w:tcPr>
            <w:tcW w:w="2977" w:type="dxa"/>
            <w:gridSpan w:val="2"/>
          </w:tcPr>
          <w:p w:rsidR="00FC0302" w:rsidRPr="000C113D" w:rsidRDefault="00FC0302" w:rsidP="0086639B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0C113D">
              <w:rPr>
                <w:rFonts w:cs="Arial"/>
              </w:rPr>
              <w:t>Участники подпрограммы</w:t>
            </w:r>
          </w:p>
        </w:tc>
        <w:tc>
          <w:tcPr>
            <w:tcW w:w="7105" w:type="dxa"/>
            <w:gridSpan w:val="9"/>
          </w:tcPr>
          <w:p w:rsidR="00FC0302" w:rsidRPr="000C113D" w:rsidRDefault="00FC0302" w:rsidP="000C113D">
            <w:pPr>
              <w:tabs>
                <w:tab w:val="left" w:pos="5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0C113D">
              <w:rPr>
                <w:rFonts w:cs="Arial"/>
              </w:rPr>
              <w:t>Отдел сельского хозяйства администрации МР, сельскохозяйственные товаропроизводители</w:t>
            </w:r>
          </w:p>
        </w:tc>
      </w:tr>
      <w:tr w:rsidR="00FC0302" w:rsidRPr="000C113D" w:rsidTr="000C113D">
        <w:tc>
          <w:tcPr>
            <w:tcW w:w="2977" w:type="dxa"/>
            <w:gridSpan w:val="2"/>
          </w:tcPr>
          <w:p w:rsidR="00FC0302" w:rsidRPr="000C113D" w:rsidRDefault="00FC0302" w:rsidP="0086639B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0C113D">
              <w:rPr>
                <w:rFonts w:cs="Arial"/>
              </w:rPr>
              <w:t>Цели подпрограммы</w:t>
            </w:r>
          </w:p>
        </w:tc>
        <w:tc>
          <w:tcPr>
            <w:tcW w:w="7105" w:type="dxa"/>
            <w:gridSpan w:val="9"/>
          </w:tcPr>
          <w:p w:rsidR="00FC0302" w:rsidRPr="000C113D" w:rsidRDefault="00FC0302" w:rsidP="000C11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C113D">
              <w:rPr>
                <w:rFonts w:ascii="Arial" w:hAnsi="Arial" w:cs="Arial"/>
                <w:sz w:val="24"/>
                <w:szCs w:val="24"/>
              </w:rPr>
              <w:t>- создание условий для повышения инвестиционной привлекательности, инновационного развития и модернизации агропромышленного комплекса;</w:t>
            </w:r>
          </w:p>
          <w:p w:rsidR="00FC0302" w:rsidRPr="000C113D" w:rsidRDefault="00FC0302" w:rsidP="000C11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C113D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113D">
              <w:rPr>
                <w:rFonts w:ascii="Arial" w:hAnsi="Arial" w:cs="Arial"/>
                <w:sz w:val="24"/>
                <w:szCs w:val="24"/>
              </w:rPr>
              <w:t>повышение конкурентоспособности сельскохозяйственной продукции;</w:t>
            </w:r>
          </w:p>
          <w:p w:rsidR="00FC0302" w:rsidRPr="000C113D" w:rsidRDefault="00FC0302" w:rsidP="000C113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0C113D">
              <w:rPr>
                <w:rFonts w:ascii="Arial" w:hAnsi="Arial" w:cs="Arial"/>
                <w:sz w:val="24"/>
                <w:szCs w:val="24"/>
              </w:rPr>
              <w:t>- повышение финансовой устойчивости предприятий и эффективности использования производственных ресурсов;</w:t>
            </w:r>
          </w:p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0C113D">
              <w:rPr>
                <w:rFonts w:cs="Arial"/>
              </w:rPr>
              <w:t>- развитие малых форм хозяйствования на селе</w:t>
            </w:r>
          </w:p>
        </w:tc>
      </w:tr>
      <w:tr w:rsidR="00FC0302" w:rsidRPr="000C113D" w:rsidTr="000C113D">
        <w:trPr>
          <w:gridBefore w:val="1"/>
        </w:trPr>
        <w:tc>
          <w:tcPr>
            <w:tcW w:w="2977" w:type="dxa"/>
          </w:tcPr>
          <w:p w:rsidR="00FC0302" w:rsidRPr="000C113D" w:rsidRDefault="00FC0302" w:rsidP="0086639B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0C113D">
              <w:rPr>
                <w:rFonts w:cs="Arial"/>
              </w:rPr>
              <w:t>Задачи подпрограммы</w:t>
            </w:r>
          </w:p>
        </w:tc>
        <w:tc>
          <w:tcPr>
            <w:tcW w:w="7105" w:type="dxa"/>
            <w:gridSpan w:val="9"/>
          </w:tcPr>
          <w:p w:rsidR="00FC0302" w:rsidRPr="000C113D" w:rsidRDefault="00FC0302" w:rsidP="000C113D">
            <w:pPr>
              <w:ind w:firstLine="0"/>
              <w:jc w:val="left"/>
              <w:rPr>
                <w:rFonts w:cs="Arial"/>
                <w:iCs/>
              </w:rPr>
            </w:pPr>
            <w:r w:rsidRPr="000C113D">
              <w:rPr>
                <w:rFonts w:cs="Arial"/>
                <w:iCs/>
              </w:rPr>
              <w:t>- повышение эффективности регулирования рынков сельскохозяйственной продукции, сырья и продовольствия;</w:t>
            </w:r>
          </w:p>
          <w:p w:rsidR="00FC0302" w:rsidRPr="000C113D" w:rsidRDefault="00FC0302" w:rsidP="000C113D">
            <w:pPr>
              <w:ind w:firstLine="0"/>
              <w:jc w:val="left"/>
              <w:rPr>
                <w:rFonts w:cs="Arial"/>
                <w:iCs/>
              </w:rPr>
            </w:pPr>
            <w:r w:rsidRPr="000C113D">
              <w:rPr>
                <w:rFonts w:cs="Arial"/>
                <w:iCs/>
              </w:rPr>
              <w:t>- стимулирование инвестиционной и инновационной деятельности, модернизация агропромышленного комплекса;</w:t>
            </w:r>
          </w:p>
          <w:p w:rsidR="00FC0302" w:rsidRPr="000C113D" w:rsidRDefault="00FC0302" w:rsidP="000C113D">
            <w:pPr>
              <w:ind w:firstLine="0"/>
              <w:jc w:val="left"/>
              <w:rPr>
                <w:rFonts w:cs="Arial"/>
                <w:iCs/>
              </w:rPr>
            </w:pPr>
            <w:r w:rsidRPr="000C113D">
              <w:rPr>
                <w:rFonts w:cs="Arial"/>
                <w:iCs/>
              </w:rPr>
              <w:t>- создание условий для развития кадрового потенциала сельского хозяйства;</w:t>
            </w:r>
          </w:p>
          <w:p w:rsidR="00FC0302" w:rsidRPr="000C113D" w:rsidRDefault="00FC0302" w:rsidP="000C113D">
            <w:pPr>
              <w:ind w:firstLine="0"/>
              <w:jc w:val="left"/>
              <w:rPr>
                <w:rFonts w:cs="Arial"/>
                <w:iCs/>
              </w:rPr>
            </w:pPr>
            <w:r w:rsidRPr="000C113D">
              <w:rPr>
                <w:rFonts w:cs="Arial"/>
              </w:rPr>
              <w:t>- развитие малых форм хозяйствования на селе.</w:t>
            </w:r>
          </w:p>
        </w:tc>
      </w:tr>
      <w:tr w:rsidR="00FC0302" w:rsidRPr="000C113D" w:rsidTr="000C113D">
        <w:trPr>
          <w:gridBefore w:val="1"/>
        </w:trPr>
        <w:tc>
          <w:tcPr>
            <w:tcW w:w="2977" w:type="dxa"/>
          </w:tcPr>
          <w:p w:rsidR="00FC0302" w:rsidRPr="000C113D" w:rsidRDefault="00FC0302" w:rsidP="0086639B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0C113D">
              <w:rPr>
                <w:rFonts w:cs="Arial"/>
              </w:rPr>
              <w:t>Перечень основных мероприятий подпрограммы</w:t>
            </w:r>
          </w:p>
        </w:tc>
        <w:tc>
          <w:tcPr>
            <w:tcW w:w="7105" w:type="dxa"/>
            <w:gridSpan w:val="9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0C113D">
              <w:rPr>
                <w:rFonts w:cs="Arial"/>
              </w:rPr>
              <w:t>-</w:t>
            </w:r>
            <w:r w:rsidRPr="000C113D">
              <w:rPr>
                <w:rFonts w:cs="Arial"/>
                <w:sz w:val="20"/>
                <w:szCs w:val="20"/>
              </w:rPr>
              <w:t xml:space="preserve"> </w:t>
            </w:r>
            <w:r w:rsidRPr="000C113D">
              <w:rPr>
                <w:rFonts w:cs="Arial"/>
              </w:rPr>
              <w:t>Поддержка животноводства в ЛПХ и КФХ района:</w:t>
            </w:r>
          </w:p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0C113D">
              <w:rPr>
                <w:rFonts w:cs="Arial"/>
              </w:rPr>
              <w:t>Субсидирование на возмещение части затрат на приобретение коровы(нетели) личным подсобным и крестьянским(фермерским)хозяйствам</w:t>
            </w:r>
          </w:p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</w:tr>
      <w:tr w:rsidR="00FC0302" w:rsidRPr="000C113D" w:rsidTr="000C113D">
        <w:trPr>
          <w:gridBefore w:val="1"/>
        </w:trPr>
        <w:tc>
          <w:tcPr>
            <w:tcW w:w="2977" w:type="dxa"/>
          </w:tcPr>
          <w:p w:rsidR="00FC0302" w:rsidRPr="000C113D" w:rsidRDefault="00FC0302" w:rsidP="0086639B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0C113D">
              <w:rPr>
                <w:rFonts w:cs="Arial"/>
              </w:rPr>
              <w:t>Показатели  подпрограммы</w:t>
            </w:r>
          </w:p>
        </w:tc>
        <w:tc>
          <w:tcPr>
            <w:tcW w:w="7105" w:type="dxa"/>
            <w:gridSpan w:val="9"/>
          </w:tcPr>
          <w:p w:rsidR="00FC0302" w:rsidRPr="000C113D" w:rsidRDefault="00FC0302" w:rsidP="000C113D">
            <w:pPr>
              <w:ind w:right="115" w:firstLine="0"/>
              <w:jc w:val="left"/>
              <w:rPr>
                <w:rFonts w:cs="Arial"/>
              </w:rPr>
            </w:pPr>
            <w:r w:rsidRPr="000C113D">
              <w:rPr>
                <w:rFonts w:cs="Arial"/>
              </w:rPr>
              <w:t>Производство валовой продукции сельского хозяйства во всех категориях хозяйств.</w:t>
            </w:r>
          </w:p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0C113D">
              <w:rPr>
                <w:rFonts w:cs="Arial"/>
              </w:rPr>
              <w:t>Уровень оплаты труда работников, занятых в сельскохозяйственном производстве.</w:t>
            </w:r>
          </w:p>
        </w:tc>
      </w:tr>
      <w:tr w:rsidR="00FC0302" w:rsidRPr="000C113D" w:rsidTr="000C113D">
        <w:trPr>
          <w:gridBefore w:val="1"/>
        </w:trPr>
        <w:tc>
          <w:tcPr>
            <w:tcW w:w="2977" w:type="dxa"/>
          </w:tcPr>
          <w:p w:rsidR="00FC0302" w:rsidRPr="000C113D" w:rsidRDefault="00FC0302" w:rsidP="0086639B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0C113D">
              <w:rPr>
                <w:rFonts w:cs="Arial"/>
              </w:rPr>
              <w:t>Сроки и этапы реализации подпрограммы</w:t>
            </w:r>
          </w:p>
        </w:tc>
        <w:tc>
          <w:tcPr>
            <w:tcW w:w="7105" w:type="dxa"/>
            <w:gridSpan w:val="9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0C113D">
              <w:rPr>
                <w:rFonts w:cs="Arial"/>
              </w:rPr>
              <w:t>2019-2025 годы, в один этап</w:t>
            </w:r>
          </w:p>
        </w:tc>
      </w:tr>
      <w:tr w:rsidR="00FC0302" w:rsidRPr="000C113D" w:rsidTr="000C113D">
        <w:trPr>
          <w:gridBefore w:val="1"/>
          <w:trHeight w:val="90"/>
        </w:trPr>
        <w:tc>
          <w:tcPr>
            <w:tcW w:w="2977" w:type="dxa"/>
            <w:vMerge w:val="restart"/>
          </w:tcPr>
          <w:p w:rsidR="00FC0302" w:rsidRPr="000C113D" w:rsidRDefault="00FC0302" w:rsidP="0086639B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0C113D">
              <w:rPr>
                <w:rFonts w:cs="Arial"/>
              </w:rPr>
              <w:t xml:space="preserve">Объемы финансирования подпрограммы за счет средств местного бюджета </w:t>
            </w:r>
          </w:p>
        </w:tc>
        <w:tc>
          <w:tcPr>
            <w:tcW w:w="1044" w:type="dxa"/>
            <w:vMerge w:val="restart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46" w:type="dxa"/>
            <w:vMerge w:val="restart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Всего</w:t>
            </w:r>
          </w:p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(тыс. руб.)</w:t>
            </w:r>
          </w:p>
        </w:tc>
        <w:tc>
          <w:tcPr>
            <w:tcW w:w="5215" w:type="dxa"/>
            <w:gridSpan w:val="7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в том числе по годам:</w:t>
            </w:r>
          </w:p>
        </w:tc>
      </w:tr>
      <w:tr w:rsidR="00FC0302" w:rsidRPr="000C113D" w:rsidTr="000C113D">
        <w:trPr>
          <w:gridBefore w:val="1"/>
          <w:trHeight w:val="90"/>
        </w:trPr>
        <w:tc>
          <w:tcPr>
            <w:tcW w:w="2977" w:type="dxa"/>
            <w:vMerge/>
          </w:tcPr>
          <w:p w:rsidR="00FC0302" w:rsidRPr="000C113D" w:rsidRDefault="00FC0302" w:rsidP="0086639B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</w:rPr>
            </w:pPr>
          </w:p>
        </w:tc>
        <w:tc>
          <w:tcPr>
            <w:tcW w:w="1044" w:type="dxa"/>
            <w:vMerge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6" w:type="dxa"/>
            <w:vMerge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2019</w:t>
            </w:r>
          </w:p>
        </w:tc>
        <w:tc>
          <w:tcPr>
            <w:tcW w:w="80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2020</w:t>
            </w:r>
          </w:p>
        </w:tc>
        <w:tc>
          <w:tcPr>
            <w:tcW w:w="80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2022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2023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2024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2025</w:t>
            </w:r>
          </w:p>
        </w:tc>
      </w:tr>
      <w:tr w:rsidR="00FC0302" w:rsidRPr="000C113D" w:rsidTr="000C113D">
        <w:trPr>
          <w:gridBefore w:val="1"/>
          <w:trHeight w:val="90"/>
        </w:trPr>
        <w:tc>
          <w:tcPr>
            <w:tcW w:w="2977" w:type="dxa"/>
            <w:vMerge/>
          </w:tcPr>
          <w:p w:rsidR="00FC0302" w:rsidRPr="000C113D" w:rsidRDefault="00FC0302" w:rsidP="0086639B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</w:rPr>
            </w:pPr>
          </w:p>
        </w:tc>
        <w:tc>
          <w:tcPr>
            <w:tcW w:w="1044" w:type="dxa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46" w:type="dxa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4300</w:t>
            </w:r>
          </w:p>
        </w:tc>
        <w:tc>
          <w:tcPr>
            <w:tcW w:w="717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80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80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900</w:t>
            </w:r>
          </w:p>
        </w:tc>
      </w:tr>
      <w:tr w:rsidR="00FC0302" w:rsidRPr="000C113D" w:rsidTr="000C113D">
        <w:trPr>
          <w:gridBefore w:val="1"/>
          <w:trHeight w:val="90"/>
        </w:trPr>
        <w:tc>
          <w:tcPr>
            <w:tcW w:w="2977" w:type="dxa"/>
            <w:vMerge/>
          </w:tcPr>
          <w:p w:rsidR="00FC0302" w:rsidRPr="000C113D" w:rsidRDefault="00FC0302" w:rsidP="0086639B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</w:rPr>
            </w:pPr>
          </w:p>
        </w:tc>
        <w:tc>
          <w:tcPr>
            <w:tcW w:w="1044" w:type="dxa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62" w:right="-140"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В том числе бюджет МР</w:t>
            </w:r>
          </w:p>
        </w:tc>
        <w:tc>
          <w:tcPr>
            <w:tcW w:w="846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4300</w:t>
            </w:r>
          </w:p>
        </w:tc>
        <w:tc>
          <w:tcPr>
            <w:tcW w:w="717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80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80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723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900</w:t>
            </w:r>
          </w:p>
        </w:tc>
      </w:tr>
      <w:tr w:rsidR="00FC0302" w:rsidRPr="000C113D" w:rsidTr="000C113D">
        <w:trPr>
          <w:gridBefore w:val="1"/>
          <w:trHeight w:val="90"/>
        </w:trPr>
        <w:tc>
          <w:tcPr>
            <w:tcW w:w="2977" w:type="dxa"/>
            <w:vMerge/>
          </w:tcPr>
          <w:p w:rsidR="00FC0302" w:rsidRPr="000C113D" w:rsidRDefault="00FC0302" w:rsidP="004A4C5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cs="Arial"/>
              </w:rPr>
            </w:pPr>
          </w:p>
        </w:tc>
        <w:tc>
          <w:tcPr>
            <w:tcW w:w="1044" w:type="dxa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Справочно:</w:t>
            </w:r>
          </w:p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собственные и заемные средства участников программы</w:t>
            </w:r>
          </w:p>
        </w:tc>
        <w:tc>
          <w:tcPr>
            <w:tcW w:w="846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8090</w:t>
            </w:r>
          </w:p>
        </w:tc>
        <w:tc>
          <w:tcPr>
            <w:tcW w:w="717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720</w:t>
            </w:r>
          </w:p>
        </w:tc>
        <w:tc>
          <w:tcPr>
            <w:tcW w:w="803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720</w:t>
            </w:r>
          </w:p>
        </w:tc>
        <w:tc>
          <w:tcPr>
            <w:tcW w:w="803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950</w:t>
            </w:r>
          </w:p>
        </w:tc>
        <w:tc>
          <w:tcPr>
            <w:tcW w:w="723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1150</w:t>
            </w:r>
          </w:p>
        </w:tc>
        <w:tc>
          <w:tcPr>
            <w:tcW w:w="723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1350</w:t>
            </w:r>
          </w:p>
        </w:tc>
        <w:tc>
          <w:tcPr>
            <w:tcW w:w="723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1500</w:t>
            </w:r>
          </w:p>
        </w:tc>
        <w:tc>
          <w:tcPr>
            <w:tcW w:w="723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C113D">
              <w:rPr>
                <w:rFonts w:cs="Arial"/>
                <w:sz w:val="16"/>
                <w:szCs w:val="16"/>
              </w:rPr>
              <w:t>1700</w:t>
            </w:r>
          </w:p>
        </w:tc>
      </w:tr>
    </w:tbl>
    <w:p w:rsidR="00FC0302" w:rsidRDefault="00FC0302" w:rsidP="00BE469F">
      <w:pPr>
        <w:pStyle w:val="1"/>
        <w:tabs>
          <w:tab w:val="left" w:pos="284"/>
        </w:tabs>
        <w:autoSpaceDE w:val="0"/>
        <w:autoSpaceDN w:val="0"/>
        <w:adjustRightInd w:val="0"/>
        <w:ind w:left="1070"/>
        <w:jc w:val="center"/>
        <w:rPr>
          <w:b/>
        </w:rPr>
      </w:pPr>
      <w:r>
        <w:rPr>
          <w:b/>
        </w:rPr>
        <w:t xml:space="preserve"> </w:t>
      </w:r>
    </w:p>
    <w:p w:rsidR="00FC0302" w:rsidRPr="000C113D" w:rsidRDefault="00FC0302" w:rsidP="000C113D">
      <w:pPr>
        <w:pStyle w:val="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C113D">
        <w:rPr>
          <w:rFonts w:cs="Arial"/>
          <w:b/>
          <w:bCs/>
          <w:kern w:val="32"/>
          <w:sz w:val="32"/>
          <w:szCs w:val="32"/>
        </w:rPr>
        <w:t>1. Характеристика сферы реализации подпрограммы</w:t>
      </w:r>
    </w:p>
    <w:p w:rsidR="00FC0302" w:rsidRPr="00B37F42" w:rsidRDefault="00FC0302" w:rsidP="00496469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</w:p>
    <w:p w:rsidR="00FC0302" w:rsidRDefault="00FC0302" w:rsidP="000C113D">
      <w:pPr>
        <w:tabs>
          <w:tab w:val="left" w:pos="709"/>
        </w:tabs>
        <w:autoSpaceDE w:val="0"/>
        <w:autoSpaceDN w:val="0"/>
        <w:adjustRightInd w:val="0"/>
        <w:rPr>
          <w:b/>
        </w:rPr>
      </w:pPr>
      <w:r w:rsidRPr="00B37F42">
        <w:rPr>
          <w:b/>
        </w:rPr>
        <w:t>Вводная</w:t>
      </w:r>
    </w:p>
    <w:p w:rsidR="00FC0302" w:rsidRPr="00B37F42" w:rsidRDefault="00FC0302" w:rsidP="000C113D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FC0302" w:rsidRPr="00B37F42" w:rsidRDefault="00FC0302" w:rsidP="000C113D">
      <w:r w:rsidRPr="00B37F42">
        <w:t xml:space="preserve">В хозяйствах всех категорий, осуществляющих производство сельскохозяйственной продукции в Людиновском районе растениеводство  является доминирующей отраслью и занимает более </w:t>
      </w:r>
      <w:r>
        <w:t>85</w:t>
      </w:r>
      <w:r w:rsidRPr="00B37F42">
        <w:t xml:space="preserve">% общего производства сельскохозяйственной продукции. </w:t>
      </w:r>
      <w:r>
        <w:t>Вся животноводческая продукция производится в ЛПХ,  в фермерских хозяйствах района и в ООО "Калужское Ранчо". Производством зерна занимаются ООО "Заречное" и ООО "Зеленые линии - Калуга". Овощи закрытого грунта выращиваются в ООО "Агро- Инвест". Производство картофеля и овощей открытого грунта сосредоточено в ЛПХ.</w:t>
      </w:r>
    </w:p>
    <w:p w:rsidR="00FC0302" w:rsidRPr="00B37F42" w:rsidRDefault="00FC0302" w:rsidP="00A35A03">
      <w:pPr>
        <w:rPr>
          <w:sz w:val="26"/>
          <w:szCs w:val="26"/>
        </w:rPr>
      </w:pPr>
    </w:p>
    <w:p w:rsidR="00FC0302" w:rsidRPr="00B37F42" w:rsidRDefault="00FC0302" w:rsidP="00E2261E">
      <w:pPr>
        <w:ind w:firstLine="709"/>
        <w:jc w:val="right"/>
      </w:pPr>
      <w:r w:rsidRPr="00B37F42">
        <w:t>Таблица 1</w:t>
      </w:r>
    </w:p>
    <w:p w:rsidR="00FC0302" w:rsidRPr="00B37F42" w:rsidRDefault="00FC0302" w:rsidP="000C113D">
      <w:pPr>
        <w:ind w:firstLine="0"/>
        <w:jc w:val="center"/>
        <w:rPr>
          <w:b/>
        </w:rPr>
      </w:pPr>
      <w:r w:rsidRPr="00B37F42">
        <w:rPr>
          <w:b/>
        </w:rPr>
        <w:t>Валовой сбор основных видов продукции растениеводства в хозяйствах всех категорий</w:t>
      </w:r>
    </w:p>
    <w:p w:rsidR="00FC0302" w:rsidRPr="00B37F42" w:rsidRDefault="00FC0302" w:rsidP="00E2261E">
      <w:pPr>
        <w:ind w:firstLine="709"/>
        <w:jc w:val="center"/>
        <w:rPr>
          <w:b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68"/>
        <w:gridCol w:w="1245"/>
        <w:gridCol w:w="882"/>
        <w:gridCol w:w="850"/>
        <w:gridCol w:w="851"/>
        <w:gridCol w:w="850"/>
        <w:gridCol w:w="851"/>
        <w:gridCol w:w="1058"/>
      </w:tblGrid>
      <w:tr w:rsidR="00FC0302" w:rsidRPr="000C113D">
        <w:tc>
          <w:tcPr>
            <w:tcW w:w="2768" w:type="dxa"/>
            <w:vMerge w:val="restart"/>
          </w:tcPr>
          <w:p w:rsidR="00FC0302" w:rsidRPr="000C113D" w:rsidRDefault="00FC0302" w:rsidP="000C113D">
            <w:pPr>
              <w:ind w:firstLine="0"/>
              <w:jc w:val="left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45" w:type="dxa"/>
            <w:vMerge w:val="restart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284" w:type="dxa"/>
            <w:gridSpan w:val="5"/>
          </w:tcPr>
          <w:p w:rsidR="00FC0302" w:rsidRPr="000C113D" w:rsidRDefault="00FC0302" w:rsidP="00531F42">
            <w:pPr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годы</w:t>
            </w:r>
          </w:p>
        </w:tc>
        <w:tc>
          <w:tcPr>
            <w:tcW w:w="1058" w:type="dxa"/>
            <w:vMerge w:val="restart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2018 г. в % к 2014 г.</w:t>
            </w:r>
          </w:p>
        </w:tc>
      </w:tr>
      <w:tr w:rsidR="00FC0302" w:rsidRPr="000C113D">
        <w:tc>
          <w:tcPr>
            <w:tcW w:w="2768" w:type="dxa"/>
            <w:vMerge/>
          </w:tcPr>
          <w:p w:rsidR="00FC0302" w:rsidRPr="000C113D" w:rsidRDefault="00FC0302" w:rsidP="000C113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45" w:type="dxa"/>
            <w:vMerge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2014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2018</w:t>
            </w:r>
          </w:p>
        </w:tc>
        <w:tc>
          <w:tcPr>
            <w:tcW w:w="1058" w:type="dxa"/>
            <w:vMerge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C0302" w:rsidRPr="000C113D">
        <w:tc>
          <w:tcPr>
            <w:tcW w:w="2768" w:type="dxa"/>
          </w:tcPr>
          <w:p w:rsidR="00FC0302" w:rsidRPr="000C113D" w:rsidRDefault="00FC0302" w:rsidP="000C113D">
            <w:pPr>
              <w:ind w:firstLine="0"/>
              <w:jc w:val="left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Зерно (в весе после доработки)</w:t>
            </w:r>
          </w:p>
        </w:tc>
        <w:tc>
          <w:tcPr>
            <w:tcW w:w="1245" w:type="dxa"/>
          </w:tcPr>
          <w:p w:rsidR="00FC0302" w:rsidRPr="000C113D" w:rsidRDefault="00FC0302" w:rsidP="000C113D">
            <w:pPr>
              <w:ind w:left="34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тонн</w:t>
            </w:r>
          </w:p>
        </w:tc>
        <w:tc>
          <w:tcPr>
            <w:tcW w:w="882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3205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1724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3245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2762</w:t>
            </w:r>
          </w:p>
        </w:tc>
        <w:tc>
          <w:tcPr>
            <w:tcW w:w="1058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в 38р.</w:t>
            </w:r>
          </w:p>
        </w:tc>
      </w:tr>
      <w:tr w:rsidR="00FC0302" w:rsidRPr="000C113D">
        <w:tc>
          <w:tcPr>
            <w:tcW w:w="2768" w:type="dxa"/>
          </w:tcPr>
          <w:p w:rsidR="00FC0302" w:rsidRPr="000C113D" w:rsidRDefault="00FC0302" w:rsidP="000C113D">
            <w:pPr>
              <w:ind w:firstLine="0"/>
              <w:jc w:val="left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Картофель</w:t>
            </w:r>
          </w:p>
        </w:tc>
        <w:tc>
          <w:tcPr>
            <w:tcW w:w="1245" w:type="dxa"/>
          </w:tcPr>
          <w:p w:rsidR="00FC0302" w:rsidRPr="000C113D" w:rsidRDefault="00FC0302" w:rsidP="000C113D">
            <w:pPr>
              <w:ind w:left="34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тонн</w:t>
            </w:r>
          </w:p>
        </w:tc>
        <w:tc>
          <w:tcPr>
            <w:tcW w:w="882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7223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8703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8077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8042</w:t>
            </w:r>
          </w:p>
        </w:tc>
        <w:tc>
          <w:tcPr>
            <w:tcW w:w="1058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111</w:t>
            </w:r>
          </w:p>
        </w:tc>
      </w:tr>
      <w:tr w:rsidR="00FC0302" w:rsidRPr="000C113D">
        <w:tc>
          <w:tcPr>
            <w:tcW w:w="2768" w:type="dxa"/>
          </w:tcPr>
          <w:p w:rsidR="00FC0302" w:rsidRPr="000C113D" w:rsidRDefault="00FC0302" w:rsidP="000C113D">
            <w:pPr>
              <w:ind w:firstLine="0"/>
              <w:jc w:val="left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Овощи (открытого и защищенного грунта)</w:t>
            </w:r>
          </w:p>
        </w:tc>
        <w:tc>
          <w:tcPr>
            <w:tcW w:w="1245" w:type="dxa"/>
          </w:tcPr>
          <w:p w:rsidR="00FC0302" w:rsidRPr="000C113D" w:rsidRDefault="00FC0302" w:rsidP="000C113D">
            <w:pPr>
              <w:ind w:left="34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тонн</w:t>
            </w:r>
          </w:p>
        </w:tc>
        <w:tc>
          <w:tcPr>
            <w:tcW w:w="882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1437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10007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13339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18533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28300</w:t>
            </w:r>
          </w:p>
        </w:tc>
        <w:tc>
          <w:tcPr>
            <w:tcW w:w="1058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в 20р.</w:t>
            </w:r>
          </w:p>
        </w:tc>
      </w:tr>
    </w:tbl>
    <w:p w:rsidR="00FC0302" w:rsidRPr="00B37F42" w:rsidRDefault="00FC0302" w:rsidP="00E2261E">
      <w:pPr>
        <w:ind w:firstLine="709"/>
        <w:jc w:val="center"/>
        <w:rPr>
          <w:b/>
          <w:sz w:val="26"/>
          <w:szCs w:val="26"/>
        </w:rPr>
      </w:pPr>
    </w:p>
    <w:p w:rsidR="00FC0302" w:rsidRPr="00B37F42" w:rsidRDefault="00FC0302" w:rsidP="00E2261E">
      <w:pPr>
        <w:ind w:firstLine="709"/>
        <w:jc w:val="right"/>
      </w:pPr>
      <w:r w:rsidRPr="00B37F42">
        <w:t>Таблица 2</w:t>
      </w:r>
    </w:p>
    <w:p w:rsidR="00FC0302" w:rsidRPr="00B37F42" w:rsidRDefault="00FC0302" w:rsidP="00E2261E">
      <w:pPr>
        <w:ind w:firstLine="709"/>
        <w:jc w:val="right"/>
      </w:pPr>
    </w:p>
    <w:p w:rsidR="00FC0302" w:rsidRPr="00B37F42" w:rsidRDefault="00FC0302" w:rsidP="000C113D">
      <w:pPr>
        <w:ind w:firstLine="0"/>
        <w:jc w:val="center"/>
        <w:rPr>
          <w:b/>
        </w:rPr>
      </w:pPr>
      <w:r w:rsidRPr="00B37F42">
        <w:rPr>
          <w:b/>
        </w:rPr>
        <w:t>Производство основных видов продукции животноводства в хозяйствах всех категорий</w:t>
      </w:r>
    </w:p>
    <w:p w:rsidR="00FC0302" w:rsidRPr="00B37F42" w:rsidRDefault="00FC0302" w:rsidP="00E2261E">
      <w:pPr>
        <w:ind w:firstLine="709"/>
        <w:jc w:val="center"/>
        <w:rPr>
          <w:b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245"/>
        <w:gridCol w:w="882"/>
        <w:gridCol w:w="850"/>
        <w:gridCol w:w="851"/>
        <w:gridCol w:w="850"/>
        <w:gridCol w:w="851"/>
        <w:gridCol w:w="1058"/>
      </w:tblGrid>
      <w:tr w:rsidR="00FC0302" w:rsidRPr="000C113D">
        <w:tc>
          <w:tcPr>
            <w:tcW w:w="2802" w:type="dxa"/>
            <w:vMerge w:val="restart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45" w:type="dxa"/>
            <w:vMerge w:val="restart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284" w:type="dxa"/>
            <w:gridSpan w:val="5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годы</w:t>
            </w:r>
          </w:p>
        </w:tc>
        <w:tc>
          <w:tcPr>
            <w:tcW w:w="1058" w:type="dxa"/>
            <w:vMerge w:val="restart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2018 г. в % к 2014 г.</w:t>
            </w:r>
          </w:p>
        </w:tc>
      </w:tr>
      <w:tr w:rsidR="00FC0302" w:rsidRPr="000C113D">
        <w:tc>
          <w:tcPr>
            <w:tcW w:w="2802" w:type="dxa"/>
            <w:vMerge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dxa"/>
            <w:vMerge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2014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2015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2017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2018</w:t>
            </w:r>
          </w:p>
        </w:tc>
        <w:tc>
          <w:tcPr>
            <w:tcW w:w="1058" w:type="dxa"/>
            <w:vMerge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C0302" w:rsidRPr="000C113D">
        <w:tc>
          <w:tcPr>
            <w:tcW w:w="2802" w:type="dxa"/>
          </w:tcPr>
          <w:p w:rsidR="00FC0302" w:rsidRPr="000C113D" w:rsidRDefault="00FC0302" w:rsidP="000C113D">
            <w:pPr>
              <w:ind w:firstLine="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Молоко</w:t>
            </w:r>
          </w:p>
        </w:tc>
        <w:tc>
          <w:tcPr>
            <w:tcW w:w="1245" w:type="dxa"/>
          </w:tcPr>
          <w:p w:rsidR="00FC0302" w:rsidRPr="000C113D" w:rsidRDefault="00FC0302" w:rsidP="000C113D">
            <w:pPr>
              <w:ind w:left="34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тонн</w:t>
            </w:r>
          </w:p>
        </w:tc>
        <w:tc>
          <w:tcPr>
            <w:tcW w:w="882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1529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1435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1304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1303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1303</w:t>
            </w:r>
          </w:p>
        </w:tc>
        <w:tc>
          <w:tcPr>
            <w:tcW w:w="1058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85</w:t>
            </w:r>
          </w:p>
        </w:tc>
      </w:tr>
      <w:tr w:rsidR="00FC0302" w:rsidRPr="000C113D">
        <w:tc>
          <w:tcPr>
            <w:tcW w:w="2802" w:type="dxa"/>
          </w:tcPr>
          <w:p w:rsidR="00FC0302" w:rsidRPr="000C113D" w:rsidRDefault="00FC0302" w:rsidP="000C113D">
            <w:pPr>
              <w:ind w:firstLine="0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 xml:space="preserve">Мясо скота и птицы (в живом весе всего) </w:t>
            </w:r>
          </w:p>
        </w:tc>
        <w:tc>
          <w:tcPr>
            <w:tcW w:w="1245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 xml:space="preserve"> тонн</w:t>
            </w:r>
          </w:p>
        </w:tc>
        <w:tc>
          <w:tcPr>
            <w:tcW w:w="882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630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704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576</w:t>
            </w:r>
          </w:p>
        </w:tc>
        <w:tc>
          <w:tcPr>
            <w:tcW w:w="850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491</w:t>
            </w:r>
          </w:p>
        </w:tc>
        <w:tc>
          <w:tcPr>
            <w:tcW w:w="851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411</w:t>
            </w:r>
          </w:p>
        </w:tc>
        <w:tc>
          <w:tcPr>
            <w:tcW w:w="1058" w:type="dxa"/>
          </w:tcPr>
          <w:p w:rsidR="00FC0302" w:rsidRPr="000C113D" w:rsidRDefault="00FC0302" w:rsidP="000C113D">
            <w:pPr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65</w:t>
            </w:r>
          </w:p>
        </w:tc>
      </w:tr>
    </w:tbl>
    <w:p w:rsidR="00FC0302" w:rsidRPr="00B37F42" w:rsidRDefault="00FC0302" w:rsidP="00E2261E">
      <w:pPr>
        <w:ind w:firstLine="709"/>
        <w:rPr>
          <w:sz w:val="26"/>
          <w:szCs w:val="26"/>
        </w:rPr>
      </w:pPr>
    </w:p>
    <w:p w:rsidR="00FC0302" w:rsidRPr="00B37F42" w:rsidRDefault="00FC0302" w:rsidP="000C113D">
      <w:r>
        <w:t>Последние шесть лет, с 2014 по 2018</w:t>
      </w:r>
      <w:r w:rsidRPr="00B37F42">
        <w:t xml:space="preserve"> год, в Людиновском районе  наблюдается устойчивая тенденция спада производства скота  на убой (в живом весе), молока. Поголовье крупного рогатого скота во всех катего</w:t>
      </w:r>
      <w:r>
        <w:t xml:space="preserve">риях хозяйств сократилось с 2014 года на 21 </w:t>
      </w:r>
      <w:r w:rsidRPr="00B37F42">
        <w:t xml:space="preserve">%. </w:t>
      </w:r>
      <w:r>
        <w:t>В</w:t>
      </w:r>
      <w:r w:rsidRPr="00B37F42">
        <w:t xml:space="preserve"> сельскохозяйственных организациях</w:t>
      </w:r>
      <w:r>
        <w:t xml:space="preserve"> района животноводческая отрасль прекратила существование</w:t>
      </w:r>
      <w:r w:rsidRPr="00B37F42">
        <w:t xml:space="preserve">. </w:t>
      </w:r>
      <w:r>
        <w:t xml:space="preserve">Предприятия </w:t>
      </w:r>
      <w:r w:rsidRPr="00B37F42">
        <w:t>сталкиваются  с серьёзными проблемами и трудностями. Ощущается острая нехватка кадров  квалифицированных животноводов, механизаторов, специалистов среднего звена, руководящих работников. Причина заключается в том, что условия жизни на селе, условия труда и уровень его оплаты ещё во многом не отвечает запросам людей. Сказывается  и сложная демографическая ситуация. Среди сельского населения преобладают люди пожилого возраста.</w:t>
      </w:r>
    </w:p>
    <w:p w:rsidR="00FC0302" w:rsidRDefault="00FC0302" w:rsidP="00BE469F">
      <w:pPr>
        <w:pStyle w:val="1"/>
        <w:tabs>
          <w:tab w:val="left" w:pos="567"/>
        </w:tabs>
        <w:autoSpaceDE w:val="0"/>
        <w:autoSpaceDN w:val="0"/>
        <w:adjustRightInd w:val="0"/>
        <w:ind w:left="1277"/>
        <w:jc w:val="center"/>
        <w:rPr>
          <w:b/>
        </w:rPr>
      </w:pPr>
    </w:p>
    <w:p w:rsidR="00FC0302" w:rsidRPr="00B37F42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>1.1.</w:t>
      </w:r>
      <w:r w:rsidRPr="00B37F42">
        <w:rPr>
          <w:b/>
        </w:rPr>
        <w:t>Основные проблемы в сфере реализации подпрограммы</w:t>
      </w:r>
    </w:p>
    <w:p w:rsidR="00FC0302" w:rsidRPr="00B37F42" w:rsidRDefault="00FC0302" w:rsidP="0045481F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Решение комплекса проблем, сдерживающих развитие сельского хозяйства района, требует целевого подхода и применения программно-целевого метода.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Основными проблемами являются: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- недостаточный уровень развития рыночной инфраструктуры и системы сбыта сельскохозяйственной продукции;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- ограниченные возможности и сложность доступа сельскохозяйственных товаропроизводителей к рынкам финансовых, материально-технических и информационных ресурсов;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- финансовая неустойчивость отрасли, обусловленная нестабильностью рынков сельскохозяйственной продукции, недостаточным притоком частных инвестиций, неразвитой системой страхования производства сельскохозяйственной продукции;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- неблагоприятные межотраслевые условия функционирования сельского хозяйства;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- дефицит квалифицированных кадров, вызванный непрестижностью сельскохозяйственного труда в селе, более низким, чем в городе, уровнем и качеством жизни в сельской местности;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- низкие темпы технической и технологической модернизации отрасли, обновления основных производственных фондов и воспроизводства ресурсного потенциала;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- низкая эффективность действующего земельного контроля и оборота земель сельскохозяйственного назначения, развивающиеся тенденции спекулятивного оборота земель в ущерб развитию сельскохозяйственного производства;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- снижение плодородия почв и выбытие из оборота земель сельскохозяйственного назначения;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- значительное отставание села от города по уровню и условиям жизнедеятельности.</w:t>
      </w:r>
    </w:p>
    <w:p w:rsidR="00FC030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>В этих обстоятельствах создание условий для устойчивого развития сельских территорий, ускорения темпов роста производства и ежегодного наращивания объемов реализации сельскохозяйственной продукции на основе повышения ее конкурентоспособности остается приоритетным направлением аграрной экономической политики района.</w:t>
      </w:r>
    </w:p>
    <w:p w:rsidR="00FC0302" w:rsidRPr="00B37F42" w:rsidRDefault="00FC0302" w:rsidP="00EA34EC">
      <w:pPr>
        <w:widowControl w:val="0"/>
        <w:autoSpaceDE w:val="0"/>
        <w:autoSpaceDN w:val="0"/>
        <w:adjustRightInd w:val="0"/>
        <w:ind w:firstLine="540"/>
      </w:pPr>
    </w:p>
    <w:p w:rsidR="00FC0302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 xml:space="preserve">1.2. </w:t>
      </w:r>
      <w:r w:rsidRPr="00B37F42">
        <w:rPr>
          <w:b/>
        </w:rPr>
        <w:t>Прогноз развития сферы реализации подпрограммы</w:t>
      </w:r>
    </w:p>
    <w:p w:rsidR="00FC0302" w:rsidRPr="00B37F42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</w:rPr>
      </w:pPr>
    </w:p>
    <w:p w:rsidR="00FC0302" w:rsidRPr="00B37F42" w:rsidRDefault="00FC0302" w:rsidP="000C113D">
      <w:r w:rsidRPr="00B37F42">
        <w:t>По</w:t>
      </w:r>
      <w:r>
        <w:t>-</w:t>
      </w:r>
      <w:r w:rsidRPr="00B37F42">
        <w:t>прежнему главной проблемой в отраслях производства сельскохозяйственной продукции и ее переработки остаётся изношенность материально – технической базы, что не позволяет товаропроизводителям вырабатывать конкурентоспособную продукцию, низкий уровень  селекции и семеноводства, недостаточная обеспеченность минеральными удобрениями  и средствами защиты, низкий удельный вес современных технологий и технических средств.</w:t>
      </w:r>
    </w:p>
    <w:p w:rsidR="00FC0302" w:rsidRPr="00B37F42" w:rsidRDefault="00FC0302" w:rsidP="000C113D">
      <w:r w:rsidRPr="00B37F42">
        <w:t>Поскольку в условиях рыночной экономики цены формируются под влиянием спроса и предложения, являются нестабильными и подвержены значительным сезонным колебаниям, повышение эффективности сельскохозяйственного производства возможно за счет снижения прямых затрат, обеспечения сбалансированности материально-технических и трудовых ресурсов, повышения производительности труда на основе эффективного использования трудовых ресурсов и кадрового потенциала, модернизации производства, внедрения новой техники и передовых технологий производств.</w:t>
      </w:r>
    </w:p>
    <w:p w:rsidR="00FC0302" w:rsidRDefault="00FC0302" w:rsidP="000C113D">
      <w:pPr>
        <w:widowControl w:val="0"/>
        <w:autoSpaceDE w:val="0"/>
        <w:autoSpaceDN w:val="0"/>
        <w:adjustRightInd w:val="0"/>
        <w:outlineLvl w:val="1"/>
      </w:pPr>
      <w:r w:rsidRPr="00B37F42">
        <w:t>Приоритетной отраслью в развитии сельского хозяйства Людиновского района является животноводство, что обусловлено благоприятными климатическими условиями для производства кормов и содержания животных, ростом спроса на высококачественную, экологически чистую натуральную продукцию. Также немаловажным направлением поддержки является растениеводство, как кормовой базы животноводства и самостоятельной отрасли, способной обеспечить население района качественной продукцией.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outlineLvl w:val="1"/>
      </w:pPr>
    </w:p>
    <w:p w:rsidR="00FC0302" w:rsidRPr="000C113D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C113D">
        <w:rPr>
          <w:rFonts w:cs="Arial"/>
          <w:b/>
          <w:bCs/>
          <w:kern w:val="32"/>
          <w:sz w:val="32"/>
          <w:szCs w:val="32"/>
        </w:rPr>
        <w:t>2. Задачи и индикаторы достижения целей</w:t>
      </w:r>
    </w:p>
    <w:p w:rsidR="00FC0302" w:rsidRPr="000C113D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C113D">
        <w:rPr>
          <w:rFonts w:cs="Arial"/>
          <w:b/>
          <w:bCs/>
          <w:kern w:val="32"/>
          <w:sz w:val="32"/>
          <w:szCs w:val="32"/>
        </w:rPr>
        <w:t>и решения задач подпрограммы.</w:t>
      </w:r>
    </w:p>
    <w:p w:rsidR="00FC0302" w:rsidRPr="00B37F42" w:rsidRDefault="00FC0302" w:rsidP="00153735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FC0302" w:rsidRPr="00B37F42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/>
      </w:pPr>
      <w:r w:rsidRPr="00B37F42">
        <w:t>Целью подпрограммы «Развитие сельского хозяйства и рынков сельскохозяйственной продукции» является создание благоприятных условий для развития и устойчивого функционирования отраслей агропромышленного комплекса района на основе создания эффективных механизмов их поддержки.</w:t>
      </w:r>
    </w:p>
    <w:p w:rsidR="00FC0302" w:rsidRPr="00B37F42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/>
      </w:pPr>
      <w:r w:rsidRPr="00B37F42">
        <w:t>Для достижения поставленной цели планируется решение следующих задач:</w:t>
      </w:r>
    </w:p>
    <w:p w:rsidR="00FC0302" w:rsidRPr="00B37F42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/>
      </w:pPr>
      <w:r w:rsidRPr="00B37F42">
        <w:t>- создание условий для повышения инвестиционной привлекательности, обеспечение доступности кредитных ресурсов для сельскохозяйственных товаропроизводителей;</w:t>
      </w:r>
    </w:p>
    <w:p w:rsidR="00FC0302" w:rsidRPr="00B37F42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/>
      </w:pPr>
      <w:r w:rsidRPr="00B37F42">
        <w:t>- создание условий для инновационного развития АПК, обновления техники и технологий в сельском хозяйстве;</w:t>
      </w:r>
    </w:p>
    <w:p w:rsidR="00FC0302" w:rsidRPr="00B37F42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/>
      </w:pPr>
      <w:r w:rsidRPr="00B37F42">
        <w:t>- поддержка развития инфраструктуры агропродовольственного рынка;</w:t>
      </w:r>
    </w:p>
    <w:p w:rsidR="00FC0302" w:rsidRPr="00B37F42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/>
      </w:pPr>
      <w:r w:rsidRPr="00B37F42">
        <w:t xml:space="preserve">- создание условий для увеличения объемов производства продукции </w:t>
      </w:r>
      <w:r>
        <w:t>животноводства.</w:t>
      </w:r>
      <w:r w:rsidRPr="00B37F42">
        <w:t xml:space="preserve"> развитие малых форм хозяйствования на селе;</w:t>
      </w:r>
    </w:p>
    <w:p w:rsidR="00FC0302" w:rsidRPr="00B37F42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/>
      </w:pPr>
      <w:r w:rsidRPr="00B37F42">
        <w:t>- улучшение социально-жилищных условий сельского населения.</w:t>
      </w:r>
    </w:p>
    <w:p w:rsidR="00FC0302" w:rsidRDefault="00FC0302" w:rsidP="000C113D">
      <w:pPr>
        <w:pStyle w:val="1"/>
        <w:tabs>
          <w:tab w:val="left" w:pos="567"/>
        </w:tabs>
        <w:autoSpaceDE w:val="0"/>
        <w:autoSpaceDN w:val="0"/>
        <w:adjustRightInd w:val="0"/>
        <w:ind w:left="0"/>
      </w:pPr>
      <w:r w:rsidRPr="00B37F42">
        <w:t>Достижение поставленных программой целей и задач будет оцениваться по следующим целевым индикаторам:</w:t>
      </w:r>
    </w:p>
    <w:p w:rsidR="00FC0302" w:rsidRPr="00B37F42" w:rsidRDefault="00FC0302" w:rsidP="00E75C48">
      <w:pPr>
        <w:pStyle w:val="1"/>
        <w:tabs>
          <w:tab w:val="left" w:pos="567"/>
        </w:tabs>
        <w:autoSpaceDE w:val="0"/>
        <w:autoSpaceDN w:val="0"/>
        <w:adjustRightInd w:val="0"/>
        <w:ind w:left="0"/>
      </w:pPr>
    </w:p>
    <w:p w:rsidR="00FC0302" w:rsidRPr="00B37F42" w:rsidRDefault="00FC0302" w:rsidP="000C113D">
      <w:pPr>
        <w:autoSpaceDE w:val="0"/>
        <w:autoSpaceDN w:val="0"/>
        <w:adjustRightInd w:val="0"/>
        <w:ind w:firstLine="0"/>
        <w:jc w:val="center"/>
        <w:rPr>
          <w:b/>
        </w:rPr>
      </w:pPr>
      <w:r w:rsidRPr="00B37F42">
        <w:rPr>
          <w:b/>
        </w:rPr>
        <w:t>СВЕДЕНИЯ</w:t>
      </w:r>
    </w:p>
    <w:p w:rsidR="00FC0302" w:rsidRPr="00B37F42" w:rsidRDefault="00FC0302" w:rsidP="000C113D">
      <w:pPr>
        <w:autoSpaceDE w:val="0"/>
        <w:autoSpaceDN w:val="0"/>
        <w:adjustRightInd w:val="0"/>
        <w:ind w:firstLine="0"/>
        <w:jc w:val="center"/>
        <w:rPr>
          <w:b/>
        </w:rPr>
      </w:pPr>
      <w:r w:rsidRPr="00B37F42">
        <w:rPr>
          <w:b/>
        </w:rPr>
        <w:t>об индикаторах муниципальной программы и их значениях</w:t>
      </w:r>
    </w:p>
    <w:p w:rsidR="00FC0302" w:rsidRPr="00B37F42" w:rsidRDefault="00FC0302" w:rsidP="000C113D">
      <w:pPr>
        <w:autoSpaceDE w:val="0"/>
        <w:autoSpaceDN w:val="0"/>
        <w:adjustRightInd w:val="0"/>
        <w:ind w:firstLine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23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C0302" w:rsidRPr="000C113D" w:rsidTr="00353DAD">
        <w:tc>
          <w:tcPr>
            <w:tcW w:w="477" w:type="dxa"/>
            <w:vMerge w:val="restart"/>
            <w:vAlign w:val="center"/>
          </w:tcPr>
          <w:p w:rsidR="00FC0302" w:rsidRPr="000C113D" w:rsidRDefault="00FC0302" w:rsidP="000C113D">
            <w:pPr>
              <w:pStyle w:val="Table0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№ п/п</w:t>
            </w:r>
          </w:p>
        </w:tc>
        <w:tc>
          <w:tcPr>
            <w:tcW w:w="2325" w:type="dxa"/>
            <w:vMerge w:val="restart"/>
            <w:vAlign w:val="center"/>
          </w:tcPr>
          <w:p w:rsidR="00FC0302" w:rsidRPr="000C113D" w:rsidRDefault="00FC0302" w:rsidP="000C113D">
            <w:pPr>
              <w:pStyle w:val="Table0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vAlign w:val="center"/>
          </w:tcPr>
          <w:p w:rsidR="00FC0302" w:rsidRPr="000C113D" w:rsidRDefault="00FC0302" w:rsidP="000C113D">
            <w:pPr>
              <w:pStyle w:val="Table0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Ед. изм.</w:t>
            </w:r>
          </w:p>
        </w:tc>
        <w:tc>
          <w:tcPr>
            <w:tcW w:w="6379" w:type="dxa"/>
            <w:gridSpan w:val="9"/>
            <w:vAlign w:val="center"/>
          </w:tcPr>
          <w:p w:rsidR="00FC0302" w:rsidRPr="000C113D" w:rsidRDefault="00FC0302" w:rsidP="000C113D">
            <w:pPr>
              <w:pStyle w:val="Table0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Значение по годам:</w:t>
            </w:r>
          </w:p>
        </w:tc>
      </w:tr>
      <w:tr w:rsidR="00FC0302" w:rsidRPr="000C113D" w:rsidTr="00353DAD">
        <w:tc>
          <w:tcPr>
            <w:tcW w:w="477" w:type="dxa"/>
            <w:vMerge/>
            <w:vAlign w:val="center"/>
          </w:tcPr>
          <w:p w:rsidR="00FC0302" w:rsidRPr="000C113D" w:rsidRDefault="00FC0302" w:rsidP="000C113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vAlign w:val="center"/>
          </w:tcPr>
          <w:p w:rsidR="00FC0302" w:rsidRPr="000C113D" w:rsidRDefault="00FC0302" w:rsidP="000C113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C0302" w:rsidRPr="000C113D" w:rsidRDefault="00FC0302" w:rsidP="000C113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0302" w:rsidRPr="000C113D" w:rsidRDefault="00FC0302" w:rsidP="000C113D">
            <w:pPr>
              <w:pStyle w:val="Table0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2018</w:t>
            </w:r>
          </w:p>
          <w:p w:rsidR="00FC0302" w:rsidRPr="000C113D" w:rsidRDefault="00FC0302" w:rsidP="000C113D">
            <w:pPr>
              <w:pStyle w:val="Table0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vMerge w:val="restart"/>
            <w:vAlign w:val="center"/>
          </w:tcPr>
          <w:p w:rsidR="00FC0302" w:rsidRPr="000C113D" w:rsidRDefault="00FC0302" w:rsidP="000C113D">
            <w:pPr>
              <w:pStyle w:val="Table0"/>
              <w:rPr>
                <w:sz w:val="18"/>
                <w:szCs w:val="18"/>
              </w:rPr>
            </w:pPr>
          </w:p>
          <w:p w:rsidR="00FC0302" w:rsidRPr="000C113D" w:rsidRDefault="00FC0302" w:rsidP="000C113D">
            <w:pPr>
              <w:pStyle w:val="Table0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2025 оценка к</w:t>
            </w:r>
          </w:p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2018</w:t>
            </w:r>
          </w:p>
        </w:tc>
        <w:tc>
          <w:tcPr>
            <w:tcW w:w="4961" w:type="dxa"/>
            <w:gridSpan w:val="7"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реализации муниципальной программы</w:t>
            </w:r>
          </w:p>
        </w:tc>
      </w:tr>
      <w:tr w:rsidR="00FC0302" w:rsidRPr="000C113D" w:rsidTr="000A1B20">
        <w:trPr>
          <w:trHeight w:val="1093"/>
        </w:trPr>
        <w:tc>
          <w:tcPr>
            <w:tcW w:w="477" w:type="dxa"/>
            <w:vMerge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vAlign w:val="center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2025</w:t>
            </w:r>
          </w:p>
        </w:tc>
      </w:tr>
      <w:tr w:rsidR="00FC0302" w:rsidRPr="000C113D" w:rsidTr="00353DAD">
        <w:tc>
          <w:tcPr>
            <w:tcW w:w="9889" w:type="dxa"/>
            <w:gridSpan w:val="12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« Развитие сельского хозяйства и регулирование рынков сельскохозяйственной продукции в Людиновском районе»</w:t>
            </w:r>
          </w:p>
        </w:tc>
      </w:tr>
      <w:tr w:rsidR="00FC0302" w:rsidRPr="000C113D" w:rsidTr="00353DAD">
        <w:tc>
          <w:tcPr>
            <w:tcW w:w="477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</w:t>
            </w:r>
          </w:p>
        </w:tc>
        <w:tc>
          <w:tcPr>
            <w:tcW w:w="2325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 xml:space="preserve">Объем производства валовой сельскохозяйственной продукции в  фактически действующих ценах  </w:t>
            </w:r>
          </w:p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708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млн. .руб.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4527,0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134%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4753,0</w:t>
            </w:r>
          </w:p>
        </w:tc>
        <w:tc>
          <w:tcPr>
            <w:tcW w:w="708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4991,0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5190,7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5398,3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5614,2</w:t>
            </w:r>
          </w:p>
        </w:tc>
        <w:tc>
          <w:tcPr>
            <w:tcW w:w="708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5838,8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6072,3</w:t>
            </w:r>
          </w:p>
        </w:tc>
      </w:tr>
      <w:tr w:rsidR="00FC0302" w:rsidRPr="000C113D" w:rsidTr="00353DAD">
        <w:tc>
          <w:tcPr>
            <w:tcW w:w="477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 xml:space="preserve">Индекс производства продукции         </w:t>
            </w:r>
            <w:r w:rsidRPr="000C113D">
              <w:rPr>
                <w:sz w:val="18"/>
                <w:szCs w:val="18"/>
              </w:rPr>
              <w:br/>
              <w:t>сельского хозяйства в хозяйствах всех категорий</w:t>
            </w:r>
          </w:p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105,0</w:t>
            </w:r>
          </w:p>
        </w:tc>
        <w:tc>
          <w:tcPr>
            <w:tcW w:w="708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105,0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104,0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103,0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104,0</w:t>
            </w:r>
          </w:p>
        </w:tc>
        <w:tc>
          <w:tcPr>
            <w:tcW w:w="708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103,0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104</w:t>
            </w:r>
          </w:p>
        </w:tc>
      </w:tr>
      <w:tr w:rsidR="00FC0302" w:rsidRPr="000C113D" w:rsidTr="00353DAD">
        <w:tc>
          <w:tcPr>
            <w:tcW w:w="477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3</w:t>
            </w:r>
          </w:p>
        </w:tc>
        <w:tc>
          <w:tcPr>
            <w:tcW w:w="2325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Среднемесячная заработная плата в сельском хозяйстве (по с/х организациям, не относящимся к субъектам МП</w:t>
            </w:r>
          </w:p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тыс.</w:t>
            </w:r>
          </w:p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руб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27,5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109,1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28,5</w:t>
            </w:r>
          </w:p>
        </w:tc>
        <w:tc>
          <w:tcPr>
            <w:tcW w:w="708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29,6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30,7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31,9</w:t>
            </w:r>
          </w:p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33,1</w:t>
            </w:r>
          </w:p>
        </w:tc>
        <w:tc>
          <w:tcPr>
            <w:tcW w:w="708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34,4</w:t>
            </w:r>
          </w:p>
        </w:tc>
        <w:tc>
          <w:tcPr>
            <w:tcW w:w="709" w:type="dxa"/>
          </w:tcPr>
          <w:p w:rsidR="00FC0302" w:rsidRPr="000C113D" w:rsidRDefault="00FC0302" w:rsidP="000C113D">
            <w:pPr>
              <w:pStyle w:val="Table"/>
              <w:rPr>
                <w:sz w:val="18"/>
                <w:szCs w:val="18"/>
              </w:rPr>
            </w:pPr>
            <w:r w:rsidRPr="000C113D">
              <w:rPr>
                <w:sz w:val="18"/>
                <w:szCs w:val="18"/>
              </w:rPr>
              <w:t>36,0</w:t>
            </w:r>
          </w:p>
        </w:tc>
      </w:tr>
    </w:tbl>
    <w:p w:rsidR="00FC0302" w:rsidRDefault="00FC0302" w:rsidP="006358B2">
      <w:pPr>
        <w:pStyle w:val="1"/>
        <w:tabs>
          <w:tab w:val="left" w:pos="1418"/>
        </w:tabs>
        <w:autoSpaceDE w:val="0"/>
        <w:autoSpaceDN w:val="0"/>
        <w:adjustRightInd w:val="0"/>
        <w:ind w:left="709"/>
      </w:pPr>
      <w:r>
        <w:t xml:space="preserve"> </w:t>
      </w:r>
    </w:p>
    <w:p w:rsidR="00FC0302" w:rsidRDefault="00FC0302" w:rsidP="006358B2">
      <w:pPr>
        <w:pStyle w:val="1"/>
        <w:tabs>
          <w:tab w:val="left" w:pos="1418"/>
        </w:tabs>
        <w:autoSpaceDE w:val="0"/>
        <w:autoSpaceDN w:val="0"/>
        <w:adjustRightInd w:val="0"/>
        <w:ind w:left="709"/>
        <w:rPr>
          <w:sz w:val="26"/>
          <w:szCs w:val="26"/>
        </w:rPr>
      </w:pPr>
    </w:p>
    <w:p w:rsidR="00FC0302" w:rsidRDefault="00FC0302" w:rsidP="006358B2">
      <w:pPr>
        <w:pStyle w:val="1"/>
        <w:tabs>
          <w:tab w:val="left" w:pos="1418"/>
        </w:tabs>
        <w:autoSpaceDE w:val="0"/>
        <w:autoSpaceDN w:val="0"/>
        <w:adjustRightInd w:val="0"/>
        <w:ind w:left="709"/>
        <w:rPr>
          <w:sz w:val="26"/>
          <w:szCs w:val="26"/>
        </w:rPr>
      </w:pPr>
    </w:p>
    <w:p w:rsidR="00FC0302" w:rsidRPr="000C113D" w:rsidRDefault="00FC0302" w:rsidP="000C113D">
      <w:pPr>
        <w:pStyle w:val="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C113D">
        <w:rPr>
          <w:rFonts w:cs="Arial"/>
          <w:b/>
          <w:bCs/>
          <w:kern w:val="32"/>
          <w:sz w:val="32"/>
          <w:szCs w:val="32"/>
        </w:rPr>
        <w:t>3.  Объем финансирования подпрограммы</w:t>
      </w:r>
    </w:p>
    <w:p w:rsidR="00FC0302" w:rsidRPr="00B37F42" w:rsidRDefault="00FC0302" w:rsidP="006358B2">
      <w:pPr>
        <w:pStyle w:val="1"/>
        <w:tabs>
          <w:tab w:val="left" w:pos="1418"/>
        </w:tabs>
        <w:autoSpaceDE w:val="0"/>
        <w:autoSpaceDN w:val="0"/>
        <w:adjustRightInd w:val="0"/>
        <w:ind w:left="709"/>
        <w:rPr>
          <w:sz w:val="26"/>
          <w:szCs w:val="26"/>
        </w:rPr>
      </w:pPr>
    </w:p>
    <w:p w:rsidR="00FC0302" w:rsidRPr="00B37F42" w:rsidRDefault="00FC0302" w:rsidP="00496469">
      <w:pPr>
        <w:tabs>
          <w:tab w:val="left" w:pos="709"/>
        </w:tabs>
        <w:autoSpaceDE w:val="0"/>
        <w:autoSpaceDN w:val="0"/>
        <w:adjustRightInd w:val="0"/>
        <w:jc w:val="right"/>
      </w:pPr>
      <w:r w:rsidRPr="00B37F42">
        <w:tab/>
        <w:t>(тыс. руб. в ценах каждого года)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201"/>
        <w:gridCol w:w="775"/>
        <w:gridCol w:w="775"/>
        <w:gridCol w:w="776"/>
        <w:gridCol w:w="775"/>
        <w:gridCol w:w="775"/>
        <w:gridCol w:w="775"/>
        <w:gridCol w:w="776"/>
      </w:tblGrid>
      <w:tr w:rsidR="00FC0302" w:rsidRPr="000C113D">
        <w:tc>
          <w:tcPr>
            <w:tcW w:w="2943" w:type="dxa"/>
            <w:vMerge w:val="restart"/>
            <w:vAlign w:val="center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01" w:type="dxa"/>
            <w:vMerge w:val="restart"/>
            <w:vAlign w:val="center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5427" w:type="dxa"/>
            <w:gridSpan w:val="7"/>
            <w:vAlign w:val="center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в том числе по годам</w:t>
            </w:r>
          </w:p>
        </w:tc>
      </w:tr>
      <w:tr w:rsidR="00FC0302" w:rsidRPr="000C113D">
        <w:tc>
          <w:tcPr>
            <w:tcW w:w="2943" w:type="dxa"/>
            <w:vMerge/>
            <w:vAlign w:val="center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01" w:type="dxa"/>
            <w:vMerge/>
            <w:vAlign w:val="center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2019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2021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2022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2023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2024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2025</w:t>
            </w:r>
          </w:p>
        </w:tc>
      </w:tr>
      <w:tr w:rsidR="00FC0302" w:rsidRPr="000C113D" w:rsidTr="00714AF3">
        <w:tc>
          <w:tcPr>
            <w:tcW w:w="2943" w:type="dxa"/>
            <w:vAlign w:val="center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Всего:</w:t>
            </w:r>
          </w:p>
        </w:tc>
        <w:tc>
          <w:tcPr>
            <w:tcW w:w="1201" w:type="dxa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4300</w:t>
            </w:r>
          </w:p>
        </w:tc>
        <w:tc>
          <w:tcPr>
            <w:tcW w:w="775" w:type="dxa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400</w:t>
            </w:r>
          </w:p>
        </w:tc>
        <w:tc>
          <w:tcPr>
            <w:tcW w:w="775" w:type="dxa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400</w:t>
            </w:r>
          </w:p>
        </w:tc>
        <w:tc>
          <w:tcPr>
            <w:tcW w:w="776" w:type="dxa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500</w:t>
            </w:r>
          </w:p>
        </w:tc>
        <w:tc>
          <w:tcPr>
            <w:tcW w:w="775" w:type="dxa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600</w:t>
            </w:r>
          </w:p>
        </w:tc>
        <w:tc>
          <w:tcPr>
            <w:tcW w:w="775" w:type="dxa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700</w:t>
            </w:r>
          </w:p>
        </w:tc>
        <w:tc>
          <w:tcPr>
            <w:tcW w:w="775" w:type="dxa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800</w:t>
            </w:r>
          </w:p>
        </w:tc>
        <w:tc>
          <w:tcPr>
            <w:tcW w:w="776" w:type="dxa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900</w:t>
            </w:r>
          </w:p>
        </w:tc>
      </w:tr>
      <w:tr w:rsidR="00FC0302" w:rsidRPr="000C113D" w:rsidTr="00714AF3">
        <w:tc>
          <w:tcPr>
            <w:tcW w:w="2943" w:type="dxa"/>
            <w:vAlign w:val="center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В том числе по источникам финансирования:</w:t>
            </w:r>
          </w:p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Бюджет МР</w:t>
            </w:r>
          </w:p>
        </w:tc>
        <w:tc>
          <w:tcPr>
            <w:tcW w:w="1201" w:type="dxa"/>
            <w:vAlign w:val="center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4300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</w:p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</w:p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</w:p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400</w:t>
            </w:r>
          </w:p>
        </w:tc>
        <w:tc>
          <w:tcPr>
            <w:tcW w:w="775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400</w:t>
            </w:r>
          </w:p>
        </w:tc>
        <w:tc>
          <w:tcPr>
            <w:tcW w:w="776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500</w:t>
            </w:r>
          </w:p>
        </w:tc>
        <w:tc>
          <w:tcPr>
            <w:tcW w:w="775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600</w:t>
            </w:r>
          </w:p>
        </w:tc>
        <w:tc>
          <w:tcPr>
            <w:tcW w:w="775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700</w:t>
            </w:r>
          </w:p>
        </w:tc>
        <w:tc>
          <w:tcPr>
            <w:tcW w:w="775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800</w:t>
            </w:r>
          </w:p>
        </w:tc>
        <w:tc>
          <w:tcPr>
            <w:tcW w:w="776" w:type="dxa"/>
            <w:vAlign w:val="bottom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900</w:t>
            </w:r>
          </w:p>
        </w:tc>
      </w:tr>
      <w:tr w:rsidR="00FC0302" w:rsidRPr="000C113D" w:rsidTr="00714AF3">
        <w:trPr>
          <w:trHeight w:val="255"/>
        </w:trPr>
        <w:tc>
          <w:tcPr>
            <w:tcW w:w="2943" w:type="dxa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0C113D">
              <w:rPr>
                <w:b/>
                <w:sz w:val="16"/>
                <w:szCs w:val="16"/>
              </w:rPr>
              <w:t xml:space="preserve">Справочно: </w:t>
            </w:r>
            <w:r w:rsidRPr="000C113D">
              <w:rPr>
                <w:sz w:val="16"/>
                <w:szCs w:val="16"/>
              </w:rPr>
              <w:t>кроме того</w:t>
            </w:r>
          </w:p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Собственные средства товаропроизводителей</w:t>
            </w:r>
          </w:p>
        </w:tc>
        <w:tc>
          <w:tcPr>
            <w:tcW w:w="1201" w:type="dxa"/>
            <w:vAlign w:val="center"/>
          </w:tcPr>
          <w:p w:rsidR="00FC0302" w:rsidRPr="000C113D" w:rsidRDefault="00FC0302" w:rsidP="000C113D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8090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720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720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950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1150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1350</w:t>
            </w:r>
          </w:p>
        </w:tc>
        <w:tc>
          <w:tcPr>
            <w:tcW w:w="775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1500</w:t>
            </w:r>
          </w:p>
        </w:tc>
        <w:tc>
          <w:tcPr>
            <w:tcW w:w="776" w:type="dxa"/>
            <w:vAlign w:val="center"/>
          </w:tcPr>
          <w:p w:rsidR="00FC0302" w:rsidRPr="000C113D" w:rsidRDefault="00FC0302" w:rsidP="000C113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0C113D">
              <w:rPr>
                <w:sz w:val="16"/>
                <w:szCs w:val="16"/>
              </w:rPr>
              <w:t>1700</w:t>
            </w:r>
          </w:p>
        </w:tc>
      </w:tr>
    </w:tbl>
    <w:p w:rsidR="00FC0302" w:rsidRPr="00533CD1" w:rsidRDefault="00FC0302" w:rsidP="00533CD1">
      <w:pPr>
        <w:pStyle w:val="1"/>
        <w:tabs>
          <w:tab w:val="left" w:pos="1418"/>
        </w:tabs>
        <w:autoSpaceDE w:val="0"/>
        <w:autoSpaceDN w:val="0"/>
        <w:adjustRightInd w:val="0"/>
        <w:ind w:left="709"/>
      </w:pPr>
    </w:p>
    <w:p w:rsidR="00FC0302" w:rsidRPr="000C113D" w:rsidRDefault="00FC0302" w:rsidP="000C113D">
      <w:pPr>
        <w:pStyle w:val="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C113D">
        <w:rPr>
          <w:rFonts w:cs="Arial"/>
          <w:b/>
          <w:bCs/>
          <w:kern w:val="32"/>
          <w:sz w:val="32"/>
          <w:szCs w:val="32"/>
        </w:rPr>
        <w:t>4. Механизм реализации подпрограммы</w:t>
      </w:r>
    </w:p>
    <w:p w:rsidR="00FC0302" w:rsidRPr="00B37F42" w:rsidRDefault="00FC0302" w:rsidP="009010AD">
      <w:pPr>
        <w:pStyle w:val="1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b/>
          <w:sz w:val="26"/>
          <w:szCs w:val="26"/>
        </w:rPr>
      </w:pPr>
    </w:p>
    <w:p w:rsidR="00FC0302" w:rsidRPr="00B37F42" w:rsidRDefault="00FC0302" w:rsidP="000C113D">
      <w:pPr>
        <w:autoSpaceDE w:val="0"/>
        <w:autoSpaceDN w:val="0"/>
        <w:adjustRightInd w:val="0"/>
        <w:ind w:firstLine="540"/>
      </w:pPr>
      <w:r w:rsidRPr="00B37F42">
        <w:t>Отдел сельского хозяйства администрации муниципального района осуществляет координацию деятельности по реализации подпрограммы, обеспечивает взаимодействие ее участников, анализ и обобщение результатов их деятельности.</w:t>
      </w:r>
    </w:p>
    <w:p w:rsidR="00FC0302" w:rsidRPr="00B37F42" w:rsidRDefault="00FC0302" w:rsidP="000C113D">
      <w:pPr>
        <w:autoSpaceDE w:val="0"/>
        <w:autoSpaceDN w:val="0"/>
        <w:adjustRightInd w:val="0"/>
        <w:ind w:firstLine="540"/>
        <w:rPr>
          <w:rFonts w:cs="Times New Roman CYR"/>
        </w:rPr>
      </w:pPr>
      <w:r w:rsidRPr="00B37F42">
        <w:t>Отдел</w:t>
      </w:r>
      <w:r w:rsidRPr="00B37F42">
        <w:rPr>
          <w:rFonts w:cs="Times New Roman CYR"/>
        </w:rPr>
        <w:t xml:space="preserve"> обеспечивает исполнение программных мероприятий с соблюдением установленных сроков и объемов бюджетного финансирования, представляет необходимую отчетную информацию, несет ответственность за несвоевременное выполнение мероприятий </w:t>
      </w:r>
      <w:r w:rsidRPr="00B37F42">
        <w:t>подпрограммы</w:t>
      </w:r>
      <w:r w:rsidRPr="00B37F42">
        <w:rPr>
          <w:rFonts w:cs="Times New Roman CYR"/>
        </w:rPr>
        <w:t>.</w:t>
      </w:r>
    </w:p>
    <w:p w:rsidR="00FC0302" w:rsidRPr="00B37F42" w:rsidRDefault="00FC0302" w:rsidP="000C113D">
      <w:pPr>
        <w:widowControl w:val="0"/>
        <w:autoSpaceDE w:val="0"/>
        <w:autoSpaceDN w:val="0"/>
        <w:adjustRightInd w:val="0"/>
        <w:ind w:firstLine="540"/>
      </w:pPr>
      <w:r w:rsidRPr="00B37F42">
        <w:t xml:space="preserve">Реализация подпрограммы осуществляется также на основе заключения соглашений между администрацией муниципального района «Город Людиново и Людиновский район" с </w:t>
      </w:r>
      <w:r>
        <w:t>м</w:t>
      </w:r>
      <w:r w:rsidRPr="00B37F42">
        <w:t xml:space="preserve">инистерством сельского хозяйства Калужской области </w:t>
      </w:r>
      <w:r>
        <w:t xml:space="preserve">и сельхозтоваропроизводителями  </w:t>
      </w:r>
      <w:r w:rsidRPr="00B37F42">
        <w:t>об участии в реализации государственной программы с целью эффективного использования средств федерального и областного бюджетов, направляемых на ресурсное обеспечение подпрограммы, достижения конечных результатов, предусмотренных программой.</w:t>
      </w:r>
    </w:p>
    <w:p w:rsidR="00FC0302" w:rsidRDefault="00FC0302" w:rsidP="00C7579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C0302" w:rsidRPr="000C113D" w:rsidRDefault="00FC0302" w:rsidP="000C113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C113D">
        <w:rPr>
          <w:rFonts w:cs="Arial"/>
          <w:b/>
          <w:bCs/>
          <w:kern w:val="32"/>
          <w:sz w:val="32"/>
          <w:szCs w:val="32"/>
        </w:rPr>
        <w:t>5. Перечень основных  мероприятий подпрограммы</w:t>
      </w:r>
    </w:p>
    <w:p w:rsidR="00FC0302" w:rsidRPr="000C113D" w:rsidRDefault="00FC0302" w:rsidP="000C113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C113D">
        <w:rPr>
          <w:rFonts w:cs="Arial"/>
          <w:b/>
          <w:bCs/>
          <w:kern w:val="32"/>
          <w:sz w:val="32"/>
          <w:szCs w:val="32"/>
        </w:rPr>
        <w:t>«Развитие сельского хозяйства и рынков сельскохозяйственной продукции в Людиновском районе»</w:t>
      </w:r>
    </w:p>
    <w:p w:rsidR="00FC0302" w:rsidRPr="004F5FBB" w:rsidRDefault="00FC0302" w:rsidP="004F5F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F5FBB">
        <w:rPr>
          <w:sz w:val="20"/>
          <w:szCs w:val="20"/>
        </w:rPr>
        <w:t xml:space="preserve">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835"/>
        <w:gridCol w:w="992"/>
        <w:gridCol w:w="2410"/>
        <w:gridCol w:w="1701"/>
        <w:gridCol w:w="1417"/>
      </w:tblGrid>
      <w:tr w:rsidR="00FC0302" w:rsidRPr="006739D1" w:rsidTr="006739D1">
        <w:trPr>
          <w:trHeight w:val="1518"/>
        </w:trPr>
        <w:tc>
          <w:tcPr>
            <w:tcW w:w="534" w:type="dxa"/>
          </w:tcPr>
          <w:p w:rsidR="00FC0302" w:rsidRPr="006739D1" w:rsidRDefault="00FC0302" w:rsidP="000C113D">
            <w:pPr>
              <w:pStyle w:val="Table0"/>
              <w:rPr>
                <w:sz w:val="16"/>
                <w:szCs w:val="16"/>
              </w:rPr>
            </w:pPr>
          </w:p>
          <w:p w:rsidR="00FC0302" w:rsidRPr="006739D1" w:rsidRDefault="00FC0302" w:rsidP="000C113D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№</w:t>
            </w:r>
          </w:p>
          <w:p w:rsidR="00FC0302" w:rsidRPr="006739D1" w:rsidRDefault="00FC0302" w:rsidP="000C113D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п/п</w:t>
            </w:r>
          </w:p>
          <w:p w:rsidR="00FC0302" w:rsidRPr="006739D1" w:rsidRDefault="00FC0302" w:rsidP="000C113D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FC0302" w:rsidRPr="006739D1" w:rsidRDefault="00FC0302" w:rsidP="000C113D">
            <w:pPr>
              <w:pStyle w:val="Table0"/>
              <w:rPr>
                <w:sz w:val="16"/>
                <w:szCs w:val="16"/>
              </w:rPr>
            </w:pPr>
          </w:p>
          <w:p w:rsidR="00FC0302" w:rsidRPr="006739D1" w:rsidRDefault="00FC0302" w:rsidP="000C113D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2" w:type="dxa"/>
          </w:tcPr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0C113D">
            <w:pPr>
              <w:pStyle w:val="Table"/>
              <w:rPr>
                <w:b/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2410" w:type="dxa"/>
          </w:tcPr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Участник подпрограммы</w:t>
            </w:r>
          </w:p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7" w:type="dxa"/>
          </w:tcPr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Принадлежность мероприятия к проекту (наименование проекта)</w:t>
            </w:r>
          </w:p>
        </w:tc>
      </w:tr>
      <w:tr w:rsidR="00FC0302" w:rsidRPr="006739D1" w:rsidTr="006739D1">
        <w:tc>
          <w:tcPr>
            <w:tcW w:w="534" w:type="dxa"/>
          </w:tcPr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Поддержка животноводства в ЛПХ и КФХ района</w:t>
            </w:r>
          </w:p>
        </w:tc>
        <w:tc>
          <w:tcPr>
            <w:tcW w:w="992" w:type="dxa"/>
          </w:tcPr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2019-2025гг.</w:t>
            </w:r>
          </w:p>
        </w:tc>
        <w:tc>
          <w:tcPr>
            <w:tcW w:w="2410" w:type="dxa"/>
          </w:tcPr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отдел сельского хозяйства, владельцы ЛПХ, КФХ</w:t>
            </w:r>
          </w:p>
        </w:tc>
        <w:tc>
          <w:tcPr>
            <w:tcW w:w="1701" w:type="dxa"/>
          </w:tcPr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Бюджет МР</w:t>
            </w:r>
          </w:p>
        </w:tc>
        <w:tc>
          <w:tcPr>
            <w:tcW w:w="1417" w:type="dxa"/>
          </w:tcPr>
          <w:p w:rsidR="00FC0302" w:rsidRPr="006739D1" w:rsidRDefault="00FC0302" w:rsidP="000C113D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FC0302" w:rsidRDefault="00FC0302" w:rsidP="00C7579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C0302" w:rsidRDefault="00FC0302" w:rsidP="00C7579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  <w:sectPr w:rsidR="00FC0302" w:rsidSect="00E5449C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FC0302" w:rsidRPr="006739D1" w:rsidRDefault="00FC0302" w:rsidP="006739D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6.  Перечень  мероприятий подпрограммы «Развитие сельского хозяйства и рынков</w:t>
      </w:r>
    </w:p>
    <w:p w:rsidR="00FC0302" w:rsidRPr="006739D1" w:rsidRDefault="00FC0302" w:rsidP="006739D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сельскохозяйственной продукции в Людиновском районе»</w:t>
      </w:r>
    </w:p>
    <w:p w:rsidR="00FC0302" w:rsidRPr="00B37F42" w:rsidRDefault="00FC0302" w:rsidP="00C75796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tbl>
      <w:tblPr>
        <w:tblpPr w:leftFromText="180" w:rightFromText="180" w:vertAnchor="text" w:horzAnchor="margin" w:tblpY="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FC0302" w:rsidRPr="006739D1">
        <w:tc>
          <w:tcPr>
            <w:tcW w:w="534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№</w:t>
            </w:r>
          </w:p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п/п</w:t>
            </w:r>
          </w:p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Сроки реали-зации</w:t>
            </w:r>
          </w:p>
        </w:tc>
        <w:tc>
          <w:tcPr>
            <w:tcW w:w="1134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Источники финанси-рования</w:t>
            </w:r>
          </w:p>
        </w:tc>
        <w:tc>
          <w:tcPr>
            <w:tcW w:w="1276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Сумма расходов, всего</w:t>
            </w:r>
          </w:p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(тыс. руб.)</w:t>
            </w:r>
          </w:p>
        </w:tc>
        <w:tc>
          <w:tcPr>
            <w:tcW w:w="6095" w:type="dxa"/>
            <w:gridSpan w:val="7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том числе по годам реализации подпрограммы:</w:t>
            </w:r>
          </w:p>
        </w:tc>
      </w:tr>
      <w:tr w:rsidR="00FC0302" w:rsidRPr="006739D1">
        <w:tc>
          <w:tcPr>
            <w:tcW w:w="534" w:type="dxa"/>
            <w:vMerge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4110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2025</w:t>
            </w:r>
          </w:p>
        </w:tc>
      </w:tr>
      <w:tr w:rsidR="00FC0302" w:rsidRPr="006739D1" w:rsidTr="004D6889">
        <w:tc>
          <w:tcPr>
            <w:tcW w:w="5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1.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Поддержка животноводства в ЛПХ и КФХ района;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Субсидирование на возмещение части затрат на приобретение коровы(нетели) личным подсобным и крестьянским(фермерским)хозяйствам</w:t>
            </w:r>
          </w:p>
        </w:tc>
        <w:tc>
          <w:tcPr>
            <w:tcW w:w="993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2019-2025</w:t>
            </w:r>
          </w:p>
        </w:tc>
        <w:tc>
          <w:tcPr>
            <w:tcW w:w="11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отдел сельского хозяйства, владельцы ЛПХ, КФХ</w:t>
            </w:r>
          </w:p>
        </w:tc>
        <w:tc>
          <w:tcPr>
            <w:tcW w:w="12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Бюджет МР</w:t>
            </w:r>
          </w:p>
        </w:tc>
        <w:tc>
          <w:tcPr>
            <w:tcW w:w="127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4300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400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400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500</w:t>
            </w:r>
          </w:p>
        </w:tc>
        <w:tc>
          <w:tcPr>
            <w:tcW w:w="709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700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800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900</w:t>
            </w:r>
          </w:p>
        </w:tc>
      </w:tr>
      <w:tr w:rsidR="00FC0302" w:rsidRPr="006739D1" w:rsidTr="004F5FBB">
        <w:tc>
          <w:tcPr>
            <w:tcW w:w="5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Всего: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том числе бюджет МР</w:t>
            </w:r>
          </w:p>
        </w:tc>
        <w:tc>
          <w:tcPr>
            <w:tcW w:w="993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4300,0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4300,0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400,0</w:t>
            </w:r>
          </w:p>
        </w:tc>
        <w:tc>
          <w:tcPr>
            <w:tcW w:w="851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600,0</w:t>
            </w:r>
          </w:p>
        </w:tc>
        <w:tc>
          <w:tcPr>
            <w:tcW w:w="85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700,0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700,0</w:t>
            </w:r>
          </w:p>
        </w:tc>
        <w:tc>
          <w:tcPr>
            <w:tcW w:w="851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800,0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800,0</w:t>
            </w:r>
          </w:p>
        </w:tc>
        <w:tc>
          <w:tcPr>
            <w:tcW w:w="85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900,0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900,0</w:t>
            </w:r>
          </w:p>
        </w:tc>
      </w:tr>
      <w:tr w:rsidR="00FC0302" w:rsidRPr="006739D1" w:rsidTr="00611547">
        <w:tc>
          <w:tcPr>
            <w:tcW w:w="5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11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Справочно: кроме того средства товаропроизводителей</w:t>
            </w:r>
          </w:p>
        </w:tc>
        <w:tc>
          <w:tcPr>
            <w:tcW w:w="993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8090</w:t>
            </w:r>
          </w:p>
        </w:tc>
        <w:tc>
          <w:tcPr>
            <w:tcW w:w="1134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720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720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950</w:t>
            </w:r>
          </w:p>
        </w:tc>
        <w:tc>
          <w:tcPr>
            <w:tcW w:w="709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1150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1350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1500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1700</w:t>
            </w:r>
          </w:p>
        </w:tc>
      </w:tr>
    </w:tbl>
    <w:p w:rsidR="00FC0302" w:rsidRDefault="00FC0302" w:rsidP="005A00E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C0302" w:rsidRPr="00B37F42" w:rsidRDefault="00FC0302" w:rsidP="005A00E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C0302" w:rsidRPr="00B37F42" w:rsidRDefault="00FC0302" w:rsidP="005A00E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C0302" w:rsidRPr="00B37F42" w:rsidRDefault="00FC0302"/>
    <w:p w:rsidR="00FC0302" w:rsidRDefault="00FC0302">
      <w:pPr>
        <w:sectPr w:rsidR="00FC0302" w:rsidSect="00BC5796">
          <w:pgSz w:w="16839" w:h="11907" w:orient="landscape" w:code="9"/>
          <w:pgMar w:top="1701" w:right="1134" w:bottom="850" w:left="1134" w:header="708" w:footer="708" w:gutter="0"/>
          <w:cols w:space="708"/>
          <w:docGrid w:linePitch="360"/>
        </w:sectPr>
      </w:pPr>
    </w:p>
    <w:p w:rsidR="00FC0302" w:rsidRPr="00DF6EB0" w:rsidRDefault="00FC0302" w:rsidP="00DF6EB0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  <w:sz w:val="32"/>
          <w:szCs w:val="32"/>
        </w:rPr>
      </w:pPr>
      <w:r w:rsidRPr="00DF6EB0">
        <w:rPr>
          <w:b/>
          <w:sz w:val="32"/>
          <w:szCs w:val="32"/>
        </w:rPr>
        <w:t>5.2.  Подпрограмма «Устойчивое развитие сельских территорий Людиновского района»</w:t>
      </w:r>
    </w:p>
    <w:p w:rsidR="00FC0302" w:rsidRDefault="00FC0302" w:rsidP="00DF6EB0">
      <w:pPr>
        <w:autoSpaceDE w:val="0"/>
        <w:autoSpaceDN w:val="0"/>
        <w:adjustRightInd w:val="0"/>
        <w:ind w:firstLine="0"/>
        <w:jc w:val="center"/>
        <w:rPr>
          <w:b/>
        </w:rPr>
      </w:pPr>
    </w:p>
    <w:p w:rsidR="00FC0302" w:rsidRPr="006739D1" w:rsidRDefault="00FC0302" w:rsidP="00DF6EB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739D1">
        <w:rPr>
          <w:rFonts w:cs="Arial"/>
          <w:b/>
          <w:bCs/>
          <w:kern w:val="28"/>
          <w:sz w:val="32"/>
          <w:szCs w:val="32"/>
        </w:rPr>
        <w:t>ПАСПОРТ</w:t>
      </w:r>
    </w:p>
    <w:p w:rsidR="00FC0302" w:rsidRPr="006739D1" w:rsidRDefault="00FC0302" w:rsidP="00DF6EB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739D1">
        <w:rPr>
          <w:rFonts w:cs="Arial"/>
          <w:b/>
          <w:bCs/>
          <w:kern w:val="28"/>
          <w:sz w:val="32"/>
          <w:szCs w:val="32"/>
        </w:rPr>
        <w:t>подпрограммы «Устойчивое развитие сельских территорий Людиновского района»</w:t>
      </w:r>
    </w:p>
    <w:p w:rsidR="00FC0302" w:rsidRPr="00B37F42" w:rsidRDefault="00FC0302" w:rsidP="00DF6EB0">
      <w:pPr>
        <w:autoSpaceDE w:val="0"/>
        <w:autoSpaceDN w:val="0"/>
        <w:adjustRightInd w:val="0"/>
        <w:ind w:firstLine="0"/>
        <w:jc w:val="center"/>
        <w:rPr>
          <w:b/>
          <w:sz w:val="26"/>
          <w:szCs w:val="26"/>
        </w:rPr>
      </w:pPr>
    </w:p>
    <w:p w:rsidR="00FC0302" w:rsidRPr="00B37F42" w:rsidRDefault="00FC0302" w:rsidP="00AA690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09"/>
        <w:gridCol w:w="1041"/>
        <w:gridCol w:w="811"/>
        <w:gridCol w:w="739"/>
        <w:gridCol w:w="739"/>
        <w:gridCol w:w="815"/>
        <w:gridCol w:w="725"/>
        <w:gridCol w:w="708"/>
        <w:gridCol w:w="710"/>
        <w:gridCol w:w="850"/>
      </w:tblGrid>
      <w:tr w:rsidR="00FC0302" w:rsidRPr="00B37F42" w:rsidTr="00DF6EB0">
        <w:tc>
          <w:tcPr>
            <w:tcW w:w="1339" w:type="pct"/>
          </w:tcPr>
          <w:p w:rsidR="00FC0302" w:rsidRPr="006739D1" w:rsidRDefault="00FC0302" w:rsidP="006739D1">
            <w:pPr>
              <w:pStyle w:val="Table0"/>
              <w:jc w:val="left"/>
              <w:rPr>
                <w:b w:val="0"/>
              </w:rPr>
            </w:pPr>
            <w:r w:rsidRPr="006739D1">
              <w:rPr>
                <w:b w:val="0"/>
              </w:rPr>
              <w:t>1.Ответственный исполнитель подпрограммы</w:t>
            </w:r>
          </w:p>
        </w:tc>
        <w:tc>
          <w:tcPr>
            <w:tcW w:w="3661" w:type="pct"/>
            <w:gridSpan w:val="9"/>
          </w:tcPr>
          <w:p w:rsidR="00FC0302" w:rsidRPr="006739D1" w:rsidRDefault="00FC0302" w:rsidP="006739D1">
            <w:pPr>
              <w:pStyle w:val="Table0"/>
              <w:jc w:val="both"/>
              <w:rPr>
                <w:b w:val="0"/>
              </w:rPr>
            </w:pPr>
            <w:r w:rsidRPr="006739D1">
              <w:rPr>
                <w:b w:val="0"/>
              </w:rPr>
              <w:t>Отдел сельского хозяйства муниципального района</w:t>
            </w:r>
          </w:p>
        </w:tc>
      </w:tr>
      <w:tr w:rsidR="00FC0302" w:rsidRPr="00B37F42" w:rsidTr="00DF6EB0">
        <w:tc>
          <w:tcPr>
            <w:tcW w:w="1339" w:type="pct"/>
          </w:tcPr>
          <w:p w:rsidR="00FC0302" w:rsidRPr="006739D1" w:rsidRDefault="00FC0302" w:rsidP="006739D1">
            <w:pPr>
              <w:pStyle w:val="Table0"/>
              <w:jc w:val="left"/>
              <w:rPr>
                <w:b w:val="0"/>
              </w:rPr>
            </w:pPr>
            <w:r w:rsidRPr="006739D1">
              <w:rPr>
                <w:b w:val="0"/>
              </w:rPr>
              <w:t>2.Участники подпрограммы</w:t>
            </w:r>
          </w:p>
        </w:tc>
        <w:tc>
          <w:tcPr>
            <w:tcW w:w="3661" w:type="pct"/>
            <w:gridSpan w:val="9"/>
          </w:tcPr>
          <w:p w:rsidR="00FC0302" w:rsidRPr="006739D1" w:rsidRDefault="00FC0302" w:rsidP="006739D1">
            <w:pPr>
              <w:pStyle w:val="Table0"/>
              <w:jc w:val="both"/>
              <w:rPr>
                <w:b w:val="0"/>
              </w:rPr>
            </w:pPr>
            <w:r w:rsidRPr="006739D1">
              <w:rPr>
                <w:b w:val="0"/>
              </w:rPr>
              <w:t>Отдел сельского хозяйства муниципального района, администрации сельских поселений</w:t>
            </w:r>
          </w:p>
        </w:tc>
      </w:tr>
      <w:tr w:rsidR="00FC0302" w:rsidRPr="00B37F42" w:rsidTr="00DF6EB0">
        <w:tc>
          <w:tcPr>
            <w:tcW w:w="1339" w:type="pct"/>
          </w:tcPr>
          <w:p w:rsidR="00FC0302" w:rsidRPr="006739D1" w:rsidRDefault="00FC0302" w:rsidP="006739D1">
            <w:pPr>
              <w:pStyle w:val="Table0"/>
              <w:jc w:val="left"/>
              <w:rPr>
                <w:b w:val="0"/>
              </w:rPr>
            </w:pPr>
            <w:r w:rsidRPr="006739D1">
              <w:rPr>
                <w:b w:val="0"/>
              </w:rPr>
              <w:t>3.Цель подпрограммы</w:t>
            </w:r>
          </w:p>
        </w:tc>
        <w:tc>
          <w:tcPr>
            <w:tcW w:w="3661" w:type="pct"/>
            <w:gridSpan w:val="9"/>
          </w:tcPr>
          <w:p w:rsidR="00FC0302" w:rsidRPr="006739D1" w:rsidRDefault="00FC0302" w:rsidP="006739D1">
            <w:pPr>
              <w:pStyle w:val="Table0"/>
              <w:jc w:val="both"/>
              <w:rPr>
                <w:b w:val="0"/>
              </w:rPr>
            </w:pPr>
            <w:r w:rsidRPr="006739D1">
              <w:rPr>
                <w:b w:val="0"/>
              </w:rPr>
              <w:t>Создание комфортных условий жизнедеятельности в сельской местности.</w:t>
            </w:r>
          </w:p>
        </w:tc>
      </w:tr>
      <w:tr w:rsidR="00FC0302" w:rsidRPr="00B37F42" w:rsidTr="00DF6EB0">
        <w:tc>
          <w:tcPr>
            <w:tcW w:w="1339" w:type="pct"/>
          </w:tcPr>
          <w:p w:rsidR="00FC0302" w:rsidRPr="006739D1" w:rsidRDefault="00FC0302" w:rsidP="006739D1">
            <w:pPr>
              <w:pStyle w:val="Table0"/>
              <w:jc w:val="left"/>
              <w:rPr>
                <w:b w:val="0"/>
              </w:rPr>
            </w:pPr>
            <w:r w:rsidRPr="006739D1">
              <w:rPr>
                <w:b w:val="0"/>
              </w:rPr>
              <w:t>4.Задачи подпрограммы</w:t>
            </w:r>
          </w:p>
        </w:tc>
        <w:tc>
          <w:tcPr>
            <w:tcW w:w="3661" w:type="pct"/>
            <w:gridSpan w:val="9"/>
          </w:tcPr>
          <w:p w:rsidR="00FC0302" w:rsidRPr="006739D1" w:rsidRDefault="00FC0302" w:rsidP="006739D1">
            <w:pPr>
              <w:pStyle w:val="Table"/>
              <w:jc w:val="both"/>
            </w:pPr>
            <w:r w:rsidRPr="006739D1">
              <w:t>-  удовлетворение потребностей сельского населения в благоустроенном жилье, в том числе молодых семей и молодых специалистов, востребованных для реализации инвестиционных проектов в агропромышленном комплексе.</w:t>
            </w:r>
          </w:p>
        </w:tc>
      </w:tr>
      <w:tr w:rsidR="00FC0302" w:rsidRPr="00B37F42" w:rsidTr="00DF6EB0">
        <w:tc>
          <w:tcPr>
            <w:tcW w:w="1339" w:type="pct"/>
          </w:tcPr>
          <w:p w:rsidR="00FC0302" w:rsidRPr="006739D1" w:rsidRDefault="00FC0302" w:rsidP="006739D1">
            <w:pPr>
              <w:pStyle w:val="Table"/>
            </w:pPr>
            <w:r w:rsidRPr="006739D1">
              <w:t>5.Перечень основных мероприятий подпрограммы</w:t>
            </w:r>
          </w:p>
        </w:tc>
        <w:tc>
          <w:tcPr>
            <w:tcW w:w="3661" w:type="pct"/>
            <w:gridSpan w:val="9"/>
          </w:tcPr>
          <w:p w:rsidR="00FC0302" w:rsidRPr="006739D1" w:rsidRDefault="00FC0302" w:rsidP="006739D1">
            <w:pPr>
              <w:pStyle w:val="Table"/>
              <w:jc w:val="both"/>
            </w:pPr>
            <w:r w:rsidRPr="006739D1">
              <w:t>Улучшение жилищных условий граждан, проживающих в сельской местности, в том числе молодых семей и молодых специалистов (социальная выплата на приобретение (строительство) жилья).</w:t>
            </w:r>
          </w:p>
        </w:tc>
      </w:tr>
      <w:tr w:rsidR="00FC0302" w:rsidRPr="00B37F42" w:rsidTr="00DF6EB0">
        <w:tc>
          <w:tcPr>
            <w:tcW w:w="1339" w:type="pct"/>
          </w:tcPr>
          <w:p w:rsidR="00FC0302" w:rsidRPr="006739D1" w:rsidRDefault="00FC0302" w:rsidP="006739D1">
            <w:pPr>
              <w:pStyle w:val="Table"/>
            </w:pPr>
            <w:r w:rsidRPr="006739D1">
              <w:t>6.Показатели  подпрограммы</w:t>
            </w:r>
          </w:p>
        </w:tc>
        <w:tc>
          <w:tcPr>
            <w:tcW w:w="3661" w:type="pct"/>
            <w:gridSpan w:val="9"/>
          </w:tcPr>
          <w:p w:rsidR="00FC0302" w:rsidRPr="006739D1" w:rsidRDefault="00FC0302" w:rsidP="006739D1">
            <w:pPr>
              <w:pStyle w:val="Table"/>
              <w:jc w:val="both"/>
            </w:pPr>
            <w:r w:rsidRPr="006739D1">
              <w:t>- Количество семей, проживающих в сельской местности, улучшивших свои жилищные условия (семей),</w:t>
            </w:r>
          </w:p>
          <w:p w:rsidR="00FC0302" w:rsidRPr="006739D1" w:rsidRDefault="00FC0302" w:rsidP="006739D1">
            <w:pPr>
              <w:pStyle w:val="Table"/>
              <w:jc w:val="both"/>
            </w:pPr>
            <w:r w:rsidRPr="006739D1">
              <w:rPr>
                <w:color w:val="000000"/>
                <w:sz w:val="22"/>
                <w:szCs w:val="22"/>
              </w:rPr>
              <w:t xml:space="preserve">в том числе </w:t>
            </w:r>
            <w:r w:rsidRPr="006739D1">
              <w:t>семей молодых специалистов на селе (семей).</w:t>
            </w:r>
          </w:p>
        </w:tc>
      </w:tr>
      <w:tr w:rsidR="00FC0302" w:rsidRPr="00B37F42" w:rsidTr="00DF6EB0">
        <w:tc>
          <w:tcPr>
            <w:tcW w:w="1339" w:type="pct"/>
          </w:tcPr>
          <w:p w:rsidR="00FC0302" w:rsidRPr="006739D1" w:rsidRDefault="00FC0302" w:rsidP="006739D1">
            <w:pPr>
              <w:pStyle w:val="Table"/>
            </w:pPr>
            <w:r w:rsidRPr="006739D1">
              <w:t>7.Сроки и этапы реализации подпрограммы</w:t>
            </w:r>
          </w:p>
        </w:tc>
        <w:tc>
          <w:tcPr>
            <w:tcW w:w="3661" w:type="pct"/>
            <w:gridSpan w:val="9"/>
          </w:tcPr>
          <w:p w:rsidR="00FC0302" w:rsidRPr="006739D1" w:rsidRDefault="00FC0302" w:rsidP="006739D1">
            <w:pPr>
              <w:pStyle w:val="Table"/>
              <w:jc w:val="both"/>
            </w:pPr>
            <w:r w:rsidRPr="006739D1">
              <w:t>2019-2025 годы</w:t>
            </w:r>
          </w:p>
          <w:p w:rsidR="00FC0302" w:rsidRPr="006739D1" w:rsidRDefault="00FC0302" w:rsidP="006739D1">
            <w:pPr>
              <w:pStyle w:val="Table"/>
              <w:jc w:val="both"/>
            </w:pPr>
          </w:p>
        </w:tc>
      </w:tr>
      <w:tr w:rsidR="00FC0302" w:rsidRPr="00B37F42" w:rsidTr="00DF6EB0">
        <w:trPr>
          <w:trHeight w:val="90"/>
        </w:trPr>
        <w:tc>
          <w:tcPr>
            <w:tcW w:w="1339" w:type="pct"/>
            <w:vMerge w:val="restart"/>
          </w:tcPr>
          <w:p w:rsidR="00FC0302" w:rsidRPr="006739D1" w:rsidRDefault="00FC0302" w:rsidP="006739D1">
            <w:pPr>
              <w:pStyle w:val="Table"/>
            </w:pPr>
            <w:r w:rsidRPr="006739D1">
              <w:t xml:space="preserve">8.Объемы финансирования подпрограммы за счет местного бюджета </w:t>
            </w:r>
          </w:p>
        </w:tc>
        <w:tc>
          <w:tcPr>
            <w:tcW w:w="3661" w:type="pct"/>
            <w:gridSpan w:val="9"/>
          </w:tcPr>
          <w:p w:rsidR="00FC0302" w:rsidRPr="00BA7A7A" w:rsidRDefault="00FC0302" w:rsidP="00BA7A7A">
            <w:pPr>
              <w:pStyle w:val="Table"/>
              <w:jc w:val="right"/>
              <w:rPr>
                <w:sz w:val="16"/>
                <w:szCs w:val="16"/>
              </w:rPr>
            </w:pPr>
            <w:r w:rsidRPr="00BA7A7A">
              <w:rPr>
                <w:sz w:val="16"/>
                <w:szCs w:val="16"/>
              </w:rPr>
              <w:t>тыс. рублей</w:t>
            </w:r>
          </w:p>
        </w:tc>
      </w:tr>
      <w:tr w:rsidR="00FC0302" w:rsidRPr="00B37F42" w:rsidTr="00DF6EB0">
        <w:trPr>
          <w:trHeight w:val="90"/>
        </w:trPr>
        <w:tc>
          <w:tcPr>
            <w:tcW w:w="1339" w:type="pct"/>
            <w:vMerge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534" w:type="pct"/>
            <w:vMerge w:val="restar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</w:tc>
        <w:tc>
          <w:tcPr>
            <w:tcW w:w="3127" w:type="pct"/>
            <w:gridSpan w:val="8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том числе по годам:</w:t>
            </w:r>
          </w:p>
        </w:tc>
      </w:tr>
      <w:tr w:rsidR="00FC0302" w:rsidRPr="00B37F42" w:rsidTr="00DF6EB0">
        <w:trPr>
          <w:trHeight w:val="90"/>
        </w:trPr>
        <w:tc>
          <w:tcPr>
            <w:tcW w:w="1339" w:type="pct"/>
            <w:vMerge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534" w:type="pct"/>
            <w:vMerge/>
            <w:vAlign w:val="bottom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Всего</w:t>
            </w:r>
          </w:p>
        </w:tc>
        <w:tc>
          <w:tcPr>
            <w:tcW w:w="379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</w:t>
            </w:r>
            <w:r w:rsidRPr="006739D1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379" w:type="pct"/>
            <w:vAlign w:val="center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  <w:lang w:val="en-US"/>
              </w:rPr>
            </w:pPr>
            <w:r w:rsidRPr="006739D1">
              <w:rPr>
                <w:sz w:val="16"/>
                <w:szCs w:val="16"/>
              </w:rPr>
              <w:t>20</w:t>
            </w:r>
            <w:r w:rsidRPr="006739D1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18" w:type="pct"/>
            <w:vAlign w:val="center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  <w:lang w:val="en-US"/>
              </w:rPr>
            </w:pPr>
            <w:r w:rsidRPr="006739D1">
              <w:rPr>
                <w:sz w:val="16"/>
                <w:szCs w:val="16"/>
              </w:rPr>
              <w:t>20</w:t>
            </w:r>
            <w:r w:rsidRPr="006739D1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372" w:type="pct"/>
            <w:vAlign w:val="center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  <w:lang w:val="en-US"/>
              </w:rPr>
            </w:pPr>
            <w:r w:rsidRPr="006739D1">
              <w:rPr>
                <w:sz w:val="16"/>
                <w:szCs w:val="16"/>
              </w:rPr>
              <w:t>20</w:t>
            </w:r>
            <w:r w:rsidRPr="006739D1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363" w:type="pct"/>
            <w:vAlign w:val="center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  <w:lang w:val="en-US"/>
              </w:rPr>
            </w:pPr>
            <w:r w:rsidRPr="006739D1">
              <w:rPr>
                <w:sz w:val="16"/>
                <w:szCs w:val="16"/>
              </w:rPr>
              <w:t>20</w:t>
            </w:r>
            <w:r w:rsidRPr="006739D1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364" w:type="pct"/>
            <w:vAlign w:val="center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  <w:lang w:val="en-US"/>
              </w:rPr>
            </w:pPr>
            <w:r w:rsidRPr="006739D1">
              <w:rPr>
                <w:sz w:val="16"/>
                <w:szCs w:val="16"/>
              </w:rPr>
              <w:t>20</w:t>
            </w:r>
            <w:r w:rsidRPr="006739D1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436" w:type="pct"/>
            <w:vAlign w:val="center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  <w:lang w:val="en-US"/>
              </w:rPr>
            </w:pPr>
            <w:r w:rsidRPr="006739D1">
              <w:rPr>
                <w:sz w:val="16"/>
                <w:szCs w:val="16"/>
              </w:rPr>
              <w:t>202</w:t>
            </w:r>
            <w:r w:rsidRPr="006739D1">
              <w:rPr>
                <w:sz w:val="16"/>
                <w:szCs w:val="16"/>
                <w:lang w:val="en-US"/>
              </w:rPr>
              <w:t>5</w:t>
            </w:r>
          </w:p>
        </w:tc>
      </w:tr>
      <w:tr w:rsidR="00FC0302" w:rsidRPr="00B37F42" w:rsidTr="00DF6EB0">
        <w:trPr>
          <w:cantSplit/>
          <w:trHeight w:val="449"/>
        </w:trPr>
        <w:tc>
          <w:tcPr>
            <w:tcW w:w="1339" w:type="pct"/>
            <w:vMerge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534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Всего:</w:t>
            </w:r>
          </w:p>
        </w:tc>
        <w:tc>
          <w:tcPr>
            <w:tcW w:w="416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30418,6</w:t>
            </w:r>
          </w:p>
        </w:tc>
        <w:tc>
          <w:tcPr>
            <w:tcW w:w="379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2100,0</w:t>
            </w:r>
          </w:p>
        </w:tc>
        <w:tc>
          <w:tcPr>
            <w:tcW w:w="379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3163,7</w:t>
            </w:r>
          </w:p>
        </w:tc>
        <w:tc>
          <w:tcPr>
            <w:tcW w:w="418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4754,9</w:t>
            </w:r>
          </w:p>
        </w:tc>
        <w:tc>
          <w:tcPr>
            <w:tcW w:w="372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4775,0</w:t>
            </w:r>
          </w:p>
        </w:tc>
        <w:tc>
          <w:tcPr>
            <w:tcW w:w="363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5000,0</w:t>
            </w:r>
          </w:p>
        </w:tc>
        <w:tc>
          <w:tcPr>
            <w:tcW w:w="364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5200,0</w:t>
            </w:r>
          </w:p>
        </w:tc>
        <w:tc>
          <w:tcPr>
            <w:tcW w:w="436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5425,0</w:t>
            </w:r>
          </w:p>
        </w:tc>
      </w:tr>
      <w:tr w:rsidR="00FC0302" w:rsidRPr="00B37F42" w:rsidTr="00DF6EB0">
        <w:trPr>
          <w:cantSplit/>
          <w:trHeight w:val="449"/>
        </w:trPr>
        <w:tc>
          <w:tcPr>
            <w:tcW w:w="1339" w:type="pct"/>
            <w:vMerge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534" w:type="pct"/>
            <w:vAlign w:val="bottom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том числе бюджет МР</w:t>
            </w:r>
          </w:p>
        </w:tc>
        <w:tc>
          <w:tcPr>
            <w:tcW w:w="416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1275,0</w:t>
            </w:r>
          </w:p>
        </w:tc>
        <w:tc>
          <w:tcPr>
            <w:tcW w:w="379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150,0</w:t>
            </w:r>
          </w:p>
        </w:tc>
        <w:tc>
          <w:tcPr>
            <w:tcW w:w="379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150,0</w:t>
            </w:r>
          </w:p>
        </w:tc>
        <w:tc>
          <w:tcPr>
            <w:tcW w:w="418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175,0</w:t>
            </w:r>
          </w:p>
        </w:tc>
        <w:tc>
          <w:tcPr>
            <w:tcW w:w="372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175,0</w:t>
            </w:r>
          </w:p>
        </w:tc>
        <w:tc>
          <w:tcPr>
            <w:tcW w:w="363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200,0</w:t>
            </w:r>
          </w:p>
        </w:tc>
        <w:tc>
          <w:tcPr>
            <w:tcW w:w="364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200,0</w:t>
            </w:r>
          </w:p>
        </w:tc>
        <w:tc>
          <w:tcPr>
            <w:tcW w:w="436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225,0</w:t>
            </w:r>
          </w:p>
        </w:tc>
      </w:tr>
      <w:tr w:rsidR="00FC0302" w:rsidRPr="00B37F42" w:rsidTr="00DF6EB0">
        <w:trPr>
          <w:cantSplit/>
          <w:trHeight w:val="449"/>
        </w:trPr>
        <w:tc>
          <w:tcPr>
            <w:tcW w:w="1339" w:type="pct"/>
            <w:vMerge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534" w:type="pct"/>
            <w:vAlign w:val="bottom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Бюджет КО</w:t>
            </w: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</w:tc>
        <w:tc>
          <w:tcPr>
            <w:tcW w:w="416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29143,6</w:t>
            </w: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1950</w:t>
            </w: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</w:tc>
        <w:tc>
          <w:tcPr>
            <w:tcW w:w="379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3013,7</w:t>
            </w: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4579,9</w:t>
            </w: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4600</w:t>
            </w: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4800</w:t>
            </w: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</w:tc>
        <w:tc>
          <w:tcPr>
            <w:tcW w:w="364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5000</w:t>
            </w: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</w:tc>
        <w:tc>
          <w:tcPr>
            <w:tcW w:w="436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5200</w:t>
            </w: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</w:tc>
      </w:tr>
      <w:tr w:rsidR="00FC0302" w:rsidRPr="00B37F42" w:rsidTr="00DF6EB0">
        <w:trPr>
          <w:cantSplit/>
          <w:trHeight w:val="449"/>
        </w:trPr>
        <w:tc>
          <w:tcPr>
            <w:tcW w:w="1339" w:type="pct"/>
            <w:vMerge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534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Справочно:</w:t>
            </w: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Собств.и привлеч. ср-ва жителей</w:t>
            </w:r>
          </w:p>
        </w:tc>
        <w:tc>
          <w:tcPr>
            <w:tcW w:w="416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12600</w:t>
            </w:r>
          </w:p>
        </w:tc>
        <w:tc>
          <w:tcPr>
            <w:tcW w:w="379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900</w:t>
            </w:r>
          </w:p>
        </w:tc>
        <w:tc>
          <w:tcPr>
            <w:tcW w:w="379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1300</w:t>
            </w:r>
          </w:p>
        </w:tc>
        <w:tc>
          <w:tcPr>
            <w:tcW w:w="418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2000</w:t>
            </w:r>
          </w:p>
        </w:tc>
        <w:tc>
          <w:tcPr>
            <w:tcW w:w="372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2000</w:t>
            </w:r>
          </w:p>
        </w:tc>
        <w:tc>
          <w:tcPr>
            <w:tcW w:w="363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2000</w:t>
            </w:r>
          </w:p>
        </w:tc>
        <w:tc>
          <w:tcPr>
            <w:tcW w:w="364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2100</w:t>
            </w:r>
          </w:p>
        </w:tc>
        <w:tc>
          <w:tcPr>
            <w:tcW w:w="436" w:type="pct"/>
          </w:tcPr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jc w:val="both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2200</w:t>
            </w:r>
          </w:p>
        </w:tc>
      </w:tr>
    </w:tbl>
    <w:p w:rsidR="00FC0302" w:rsidRPr="00B37F42" w:rsidRDefault="00FC0302" w:rsidP="00367362">
      <w:pPr>
        <w:pStyle w:val="1"/>
        <w:tabs>
          <w:tab w:val="left" w:pos="284"/>
        </w:tabs>
        <w:autoSpaceDE w:val="0"/>
        <w:autoSpaceDN w:val="0"/>
        <w:adjustRightInd w:val="0"/>
        <w:ind w:left="360"/>
        <w:contextualSpacing/>
        <w:rPr>
          <w:b/>
          <w:sz w:val="26"/>
          <w:szCs w:val="26"/>
        </w:rPr>
      </w:pPr>
    </w:p>
    <w:p w:rsidR="00FC0302" w:rsidRPr="006739D1" w:rsidRDefault="00FC0302" w:rsidP="006739D1">
      <w:pPr>
        <w:pStyle w:val="1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1.Характеристика сферы реализации Подпрограммы</w:t>
      </w:r>
    </w:p>
    <w:p w:rsidR="00FC0302" w:rsidRPr="006739D1" w:rsidRDefault="00FC0302" w:rsidP="00367362">
      <w:pPr>
        <w:tabs>
          <w:tab w:val="left" w:pos="709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FC0302" w:rsidRPr="00B37F42" w:rsidRDefault="00FC0302" w:rsidP="006739D1">
      <w:pPr>
        <w:tabs>
          <w:tab w:val="left" w:pos="709"/>
        </w:tabs>
        <w:autoSpaceDE w:val="0"/>
        <w:autoSpaceDN w:val="0"/>
        <w:adjustRightInd w:val="0"/>
        <w:ind w:firstLine="0"/>
        <w:rPr>
          <w:b/>
        </w:rPr>
      </w:pPr>
      <w:r w:rsidRPr="00B37F42">
        <w:rPr>
          <w:b/>
        </w:rPr>
        <w:t>Введение</w:t>
      </w:r>
    </w:p>
    <w:p w:rsidR="00FC0302" w:rsidRPr="00B37F42" w:rsidRDefault="00FC0302" w:rsidP="003673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02" w:rsidRPr="006739D1" w:rsidRDefault="00FC0302" w:rsidP="006739D1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безопасность, повысить конкурентоспособность экономики и благосостояние граждан.</w:t>
      </w:r>
    </w:p>
    <w:p w:rsidR="00FC0302" w:rsidRPr="006739D1" w:rsidRDefault="00FC0302" w:rsidP="006739D1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Людиновский район по численности населения (на 01.01.2012 составлял 41737 тыс. человек), в сельской местности проживает 4087 человек или 9,8 % населения.</w:t>
      </w:r>
    </w:p>
    <w:p w:rsidR="00FC0302" w:rsidRPr="006739D1" w:rsidRDefault="00FC0302" w:rsidP="006739D1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По данным Всероссийской переписи населения 2010 года, по сравнению с 2002 годом население района уменьшилось на 1104 человека, в том числе в сельской местности на 331 человека.</w:t>
      </w:r>
    </w:p>
    <w:p w:rsidR="00FC0302" w:rsidRPr="006739D1" w:rsidRDefault="00FC0302" w:rsidP="006739D1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Сокращение численности населения происходило из-за естественной убыли населения (превышения числа умерших над числом родившихся) и сокращения миграционного прироста населения.</w:t>
      </w:r>
    </w:p>
    <w:p w:rsidR="00FC0302" w:rsidRPr="006739D1" w:rsidRDefault="00FC0302" w:rsidP="006739D1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В Людиновском районе насчитывается 1 город и 62 сельских населённых пункта.</w:t>
      </w:r>
    </w:p>
    <w:p w:rsidR="00FC0302" w:rsidRPr="006739D1" w:rsidRDefault="00FC0302" w:rsidP="006739D1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Число сельских населенных пунктов за межпереписной период уменьшилось на 2 единицы. Это связано с ликвидацией сельских населенных пунктов в связи с отсутствием в них жителей.</w:t>
      </w:r>
    </w:p>
    <w:p w:rsidR="00FC0302" w:rsidRPr="006739D1" w:rsidRDefault="00FC0302" w:rsidP="006739D1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Число населенных пунктов с численностью населения менее 10 человек составило 20 единиц, их доля в общем числе составляет 32,8%</w:t>
      </w:r>
    </w:p>
    <w:p w:rsidR="00FC0302" w:rsidRPr="006739D1" w:rsidRDefault="00FC0302" w:rsidP="006739D1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В настоящее время уровень жизни сельского населения остается крайне низким, увеличивается разрыв между городом и селом по уровню доходов.</w:t>
      </w:r>
    </w:p>
    <w:p w:rsidR="00FC0302" w:rsidRPr="006739D1" w:rsidRDefault="00FC0302" w:rsidP="006739D1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Трудоспособное население в сельской местности Людиновского района по сравнению с 2002 годом сократилось на 6,3 %. В 2012 году среднемесячная заработная плата в сельском хозяйстве района значительно отставала  от средней заработной платы по отраслям экономики.</w:t>
      </w:r>
    </w:p>
    <w:p w:rsidR="00FC0302" w:rsidRPr="006739D1" w:rsidRDefault="00FC0302" w:rsidP="006739D1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На селе сложилась неблагоприятная демографическая ситуация, прогрессирует отток сельского населения, преобладает низкий уровень развития социальной и инженерной инфраструктуры. Этому способствует крайне низкий уровень комфортности проживания в сельской местности.</w:t>
      </w:r>
    </w:p>
    <w:p w:rsidR="00FC0302" w:rsidRPr="006739D1" w:rsidRDefault="00FC0302" w:rsidP="006739D1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По уровню комфортности и оснащенности всеми видами инженерного оборудования сельский жилищный фонд значительно уступает городскому. Удельный вес площади оборудованной водопроводом составляет 52,1 %, водоотведением – 29,60 %, сетевым газом – 87 %.</w:t>
      </w:r>
    </w:p>
    <w:p w:rsidR="00FC0302" w:rsidRPr="00B37F42" w:rsidRDefault="00FC0302" w:rsidP="00367362">
      <w:pPr>
        <w:pStyle w:val="1"/>
        <w:tabs>
          <w:tab w:val="left" w:pos="5976"/>
        </w:tabs>
        <w:autoSpaceDE w:val="0"/>
        <w:autoSpaceDN w:val="0"/>
        <w:adjustRightInd w:val="0"/>
        <w:ind w:left="709"/>
        <w:rPr>
          <w:sz w:val="26"/>
          <w:szCs w:val="26"/>
        </w:rPr>
      </w:pPr>
    </w:p>
    <w:p w:rsidR="00FC0302" w:rsidRPr="00B37F42" w:rsidRDefault="00FC0302" w:rsidP="006739D1">
      <w:pPr>
        <w:pStyle w:val="1"/>
        <w:tabs>
          <w:tab w:val="left" w:pos="567"/>
        </w:tabs>
        <w:autoSpaceDE w:val="0"/>
        <w:autoSpaceDN w:val="0"/>
        <w:adjustRightInd w:val="0"/>
        <w:ind w:left="0" w:firstLine="0"/>
        <w:contextualSpacing/>
        <w:jc w:val="center"/>
        <w:rPr>
          <w:b/>
        </w:rPr>
      </w:pPr>
      <w:r>
        <w:rPr>
          <w:b/>
        </w:rPr>
        <w:t xml:space="preserve">1.1. </w:t>
      </w:r>
      <w:r w:rsidRPr="00B37F42">
        <w:rPr>
          <w:b/>
        </w:rPr>
        <w:t>Основные проблемы в сфере реализации подпрограммы</w:t>
      </w:r>
    </w:p>
    <w:p w:rsidR="00FC0302" w:rsidRPr="00B37F42" w:rsidRDefault="00FC0302" w:rsidP="00153735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FC0302" w:rsidRPr="006739D1" w:rsidRDefault="00FC0302" w:rsidP="00367362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 xml:space="preserve">Выход села из кризиса и переход в фазу устойчивого развития тормозят следующие факторы: </w:t>
      </w:r>
    </w:p>
    <w:p w:rsidR="00FC0302" w:rsidRPr="006739D1" w:rsidRDefault="00FC0302" w:rsidP="00367362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 xml:space="preserve">- остаточный принцип финансирования развития социальной и инженерной инфраструктуры в сельской местности; </w:t>
      </w:r>
    </w:p>
    <w:p w:rsidR="00FC0302" w:rsidRPr="006739D1" w:rsidRDefault="00FC0302" w:rsidP="00367362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- преобладание дотационных бюджетов на уровне сельских поселений;</w:t>
      </w:r>
    </w:p>
    <w:p w:rsidR="00FC0302" w:rsidRPr="006739D1" w:rsidRDefault="00FC0302" w:rsidP="00367362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- высокий уровень затрат комплексного развития сельских территорий;</w:t>
      </w:r>
    </w:p>
    <w:p w:rsidR="00FC0302" w:rsidRPr="006739D1" w:rsidRDefault="00FC0302" w:rsidP="00367362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- неблагоприятная демографическая ситуация (прогрессирует обезлюдение сельских территорий, отток молодежи в города).</w:t>
      </w:r>
    </w:p>
    <w:p w:rsidR="00FC0302" w:rsidRPr="006739D1" w:rsidRDefault="00FC0302" w:rsidP="00367362">
      <w:pPr>
        <w:pStyle w:val="ConsPlusNormal"/>
        <w:ind w:firstLine="540"/>
        <w:jc w:val="both"/>
        <w:rPr>
          <w:sz w:val="24"/>
          <w:szCs w:val="24"/>
        </w:rPr>
      </w:pPr>
      <w:r w:rsidRPr="006739D1">
        <w:rPr>
          <w:sz w:val="24"/>
          <w:szCs w:val="24"/>
        </w:rPr>
        <w:t xml:space="preserve">Решение указанных проблем требует значительных финансовых вложений, которые не могут быть реализованы в рамках одного финансового года. В связи с этим разработана подпрограмма «Устойчивое развитие сельских территорий Людиновского района». </w:t>
      </w:r>
    </w:p>
    <w:p w:rsidR="00FC0302" w:rsidRPr="00B37F42" w:rsidRDefault="00FC0302" w:rsidP="00367362">
      <w:pPr>
        <w:tabs>
          <w:tab w:val="left" w:pos="709"/>
        </w:tabs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FC0302" w:rsidRPr="005B79A6" w:rsidRDefault="00FC0302" w:rsidP="00AA690B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FC0302" w:rsidRPr="006739D1" w:rsidRDefault="00FC0302" w:rsidP="006739D1">
      <w:pPr>
        <w:pStyle w:val="1"/>
        <w:tabs>
          <w:tab w:val="left" w:pos="567"/>
        </w:tabs>
        <w:autoSpaceDE w:val="0"/>
        <w:autoSpaceDN w:val="0"/>
        <w:adjustRightInd w:val="0"/>
        <w:ind w:left="0" w:firstLine="0"/>
        <w:contextualSpacing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2.  Цели, задачи и индикаторы достижения целей и решения задач подпрограммы</w:t>
      </w:r>
    </w:p>
    <w:p w:rsidR="00FC0302" w:rsidRPr="00B37F42" w:rsidRDefault="00FC0302" w:rsidP="00153735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</w:p>
    <w:p w:rsidR="00FC0302" w:rsidRPr="006739D1" w:rsidRDefault="00FC0302" w:rsidP="006739D1">
      <w:pPr>
        <w:rPr>
          <w:rFonts w:cs="Arial"/>
        </w:rPr>
      </w:pPr>
      <w:r w:rsidRPr="006739D1">
        <w:rPr>
          <w:rFonts w:cs="Arial"/>
        </w:rPr>
        <w:t>Цель подпрограммы - создание комфортных условий жизнедеятельности в сельской местности.</w:t>
      </w:r>
    </w:p>
    <w:p w:rsidR="00FC0302" w:rsidRPr="006739D1" w:rsidRDefault="00FC0302" w:rsidP="006739D1">
      <w:pPr>
        <w:rPr>
          <w:rFonts w:cs="Arial"/>
        </w:rPr>
      </w:pPr>
      <w:r w:rsidRPr="006739D1">
        <w:rPr>
          <w:rFonts w:cs="Arial"/>
        </w:rPr>
        <w:t>Задачи подпрограммы:</w:t>
      </w:r>
    </w:p>
    <w:p w:rsidR="00FC0302" w:rsidRPr="006739D1" w:rsidRDefault="00FC0302" w:rsidP="006739D1">
      <w:pPr>
        <w:pStyle w:val="ConsPlusNormal"/>
        <w:ind w:firstLine="567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-  обустройство объектами социальной и инженерной инфраструктуры сельских поселений, в которых осуществляется или планируется реализация инвестиционных проектов в агропромышленном комплексе,</w:t>
      </w:r>
    </w:p>
    <w:p w:rsidR="00FC0302" w:rsidRPr="006739D1" w:rsidRDefault="00FC0302" w:rsidP="006739D1">
      <w:pPr>
        <w:pStyle w:val="ConsPlusNormal"/>
        <w:ind w:firstLine="567"/>
        <w:jc w:val="both"/>
        <w:rPr>
          <w:sz w:val="24"/>
          <w:szCs w:val="24"/>
        </w:rPr>
      </w:pPr>
      <w:r w:rsidRPr="006739D1">
        <w:rPr>
          <w:sz w:val="24"/>
          <w:szCs w:val="24"/>
        </w:rPr>
        <w:t>-  удовлетворение потребностей сельского населения в благоустроенном жилье, в том числе молодых семей и молодых специалистов, востребованных для реализации инвестиционных проектов в агропромышленном комплексе.</w:t>
      </w:r>
    </w:p>
    <w:p w:rsidR="00FC0302" w:rsidRPr="005B79A6" w:rsidRDefault="00FC0302" w:rsidP="00AE2325">
      <w:pPr>
        <w:tabs>
          <w:tab w:val="left" w:pos="709"/>
        </w:tabs>
        <w:autoSpaceDE w:val="0"/>
        <w:autoSpaceDN w:val="0"/>
        <w:adjustRightInd w:val="0"/>
      </w:pPr>
    </w:p>
    <w:p w:rsidR="00FC0302" w:rsidRPr="00B37F42" w:rsidRDefault="00FC0302" w:rsidP="006739D1">
      <w:pPr>
        <w:autoSpaceDE w:val="0"/>
        <w:autoSpaceDN w:val="0"/>
        <w:adjustRightInd w:val="0"/>
        <w:ind w:firstLine="0"/>
        <w:jc w:val="center"/>
        <w:rPr>
          <w:b/>
        </w:rPr>
      </w:pPr>
      <w:r w:rsidRPr="00B37F42">
        <w:rPr>
          <w:b/>
        </w:rPr>
        <w:t>СВЕДЕНИЯ</w:t>
      </w:r>
    </w:p>
    <w:p w:rsidR="00FC0302" w:rsidRDefault="00FC0302" w:rsidP="006739D1">
      <w:pPr>
        <w:autoSpaceDE w:val="0"/>
        <w:autoSpaceDN w:val="0"/>
        <w:adjustRightInd w:val="0"/>
        <w:ind w:firstLine="0"/>
        <w:jc w:val="center"/>
        <w:rPr>
          <w:b/>
        </w:rPr>
      </w:pPr>
      <w:r w:rsidRPr="00B37F42">
        <w:rPr>
          <w:b/>
        </w:rPr>
        <w:t>об индикаторах подпрограммы и их значениях</w:t>
      </w:r>
    </w:p>
    <w:p w:rsidR="00FC0302" w:rsidRPr="00B37F42" w:rsidRDefault="00FC0302" w:rsidP="006739D1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985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C0302" w:rsidRPr="006739D1" w:rsidTr="00BA7A7A">
        <w:tc>
          <w:tcPr>
            <w:tcW w:w="817" w:type="dxa"/>
            <w:vMerge w:val="restart"/>
            <w:vAlign w:val="center"/>
          </w:tcPr>
          <w:p w:rsidR="00FC0302" w:rsidRDefault="00FC0302" w:rsidP="00BA7A7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№ </w:t>
            </w:r>
          </w:p>
          <w:p w:rsidR="00FC0302" w:rsidRPr="006739D1" w:rsidRDefault="00FC0302" w:rsidP="00BA7A7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vAlign w:val="center"/>
          </w:tcPr>
          <w:p w:rsidR="00FC0302" w:rsidRDefault="00FC0302" w:rsidP="00BA7A7A">
            <w:pPr>
              <w:autoSpaceDE w:val="0"/>
              <w:autoSpaceDN w:val="0"/>
              <w:adjustRightInd w:val="0"/>
              <w:ind w:left="-113" w:right="-113" w:firstLine="5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Ед. </w:t>
            </w:r>
          </w:p>
          <w:p w:rsidR="00FC0302" w:rsidRPr="006739D1" w:rsidRDefault="00FC0302" w:rsidP="00BA7A7A">
            <w:pPr>
              <w:autoSpaceDE w:val="0"/>
              <w:autoSpaceDN w:val="0"/>
              <w:adjustRightInd w:val="0"/>
              <w:ind w:left="-113" w:right="-113" w:firstLine="5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изм.</w:t>
            </w:r>
          </w:p>
        </w:tc>
        <w:tc>
          <w:tcPr>
            <w:tcW w:w="6379" w:type="dxa"/>
            <w:gridSpan w:val="9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Значение по годам:</w:t>
            </w:r>
          </w:p>
        </w:tc>
      </w:tr>
      <w:tr w:rsidR="00FC0302" w:rsidRPr="006739D1" w:rsidTr="00BA7A7A">
        <w:tc>
          <w:tcPr>
            <w:tcW w:w="817" w:type="dxa"/>
            <w:vMerge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57" w:right="-57"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right="-113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2017</w:t>
            </w:r>
          </w:p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right="-113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факт</w:t>
            </w:r>
          </w:p>
        </w:tc>
        <w:tc>
          <w:tcPr>
            <w:tcW w:w="709" w:type="dxa"/>
            <w:vMerge w:val="restart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right="-113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2018 оценка</w:t>
            </w:r>
          </w:p>
        </w:tc>
        <w:tc>
          <w:tcPr>
            <w:tcW w:w="4961" w:type="dxa"/>
            <w:gridSpan w:val="7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реализации подпрограммы</w:t>
            </w:r>
          </w:p>
        </w:tc>
      </w:tr>
      <w:tr w:rsidR="00FC0302" w:rsidRPr="006739D1" w:rsidTr="00BA7A7A">
        <w:tc>
          <w:tcPr>
            <w:tcW w:w="817" w:type="dxa"/>
            <w:vMerge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57" w:right="-57" w:firstLine="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57" w:right="-57" w:firstLine="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right="-57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right="-57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right="-57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right="-57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right="-57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right="-57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vAlign w:val="center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2025</w:t>
            </w:r>
          </w:p>
        </w:tc>
      </w:tr>
      <w:tr w:rsidR="00FC0302" w:rsidRPr="006739D1" w:rsidTr="00BA7A7A">
        <w:tc>
          <w:tcPr>
            <w:tcW w:w="10031" w:type="dxa"/>
            <w:gridSpan w:val="12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 w:firstLine="5"/>
              <w:jc w:val="center"/>
              <w:rPr>
                <w:b/>
                <w:sz w:val="16"/>
                <w:szCs w:val="16"/>
              </w:rPr>
            </w:pPr>
            <w:r w:rsidRPr="006739D1">
              <w:rPr>
                <w:b/>
                <w:sz w:val="16"/>
                <w:szCs w:val="16"/>
              </w:rPr>
              <w:t>«Устойчивое развитие сельских территорий Людиновского района»</w:t>
            </w:r>
          </w:p>
        </w:tc>
      </w:tr>
      <w:tr w:rsidR="00FC0302" w:rsidRPr="006739D1" w:rsidTr="00BA7A7A">
        <w:tc>
          <w:tcPr>
            <w:tcW w:w="817" w:type="dxa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right="-108" w:firstLine="57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bottom"/>
          </w:tcPr>
          <w:p w:rsidR="00FC0302" w:rsidRPr="006739D1" w:rsidRDefault="00FC0302" w:rsidP="00BA7A7A">
            <w:pPr>
              <w:ind w:firstLine="57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 xml:space="preserve">Количество граждан, проживающих в сельской местности, улучшивших свои жилищные условия, </w:t>
            </w:r>
          </w:p>
        </w:tc>
        <w:tc>
          <w:tcPr>
            <w:tcW w:w="850" w:type="dxa"/>
            <w:vAlign w:val="bottom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семей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3</w:t>
            </w:r>
          </w:p>
        </w:tc>
      </w:tr>
      <w:tr w:rsidR="00FC0302" w:rsidRPr="006739D1" w:rsidTr="00BA7A7A">
        <w:tc>
          <w:tcPr>
            <w:tcW w:w="817" w:type="dxa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right="-108" w:firstLine="57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bottom"/>
          </w:tcPr>
          <w:p w:rsidR="00FC0302" w:rsidRPr="006739D1" w:rsidRDefault="00FC0302" w:rsidP="00BA7A7A">
            <w:pPr>
              <w:ind w:firstLine="57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 xml:space="preserve"> в том числе  семей  молодых специалистов </w:t>
            </w:r>
          </w:p>
        </w:tc>
        <w:tc>
          <w:tcPr>
            <w:tcW w:w="850" w:type="dxa"/>
            <w:vAlign w:val="bottom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семей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autoSpaceDE w:val="0"/>
              <w:autoSpaceDN w:val="0"/>
              <w:adjustRightInd w:val="0"/>
              <w:ind w:left="-958"/>
              <w:jc w:val="center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FC0302" w:rsidRPr="006739D1" w:rsidRDefault="00FC0302" w:rsidP="00BA7A7A">
            <w:pPr>
              <w:ind w:left="-958"/>
              <w:jc w:val="center"/>
              <w:rPr>
                <w:color w:val="000000"/>
                <w:sz w:val="16"/>
                <w:szCs w:val="16"/>
              </w:rPr>
            </w:pPr>
            <w:r w:rsidRPr="006739D1"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FC0302" w:rsidRPr="00B37F42" w:rsidRDefault="00FC0302" w:rsidP="00AE2325">
      <w:pPr>
        <w:pStyle w:val="1"/>
        <w:tabs>
          <w:tab w:val="left" w:pos="0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</w:p>
    <w:p w:rsidR="00FC0302" w:rsidRDefault="00FC0302" w:rsidP="00EA0074">
      <w:pPr>
        <w:pStyle w:val="ListParagraph1"/>
        <w:tabs>
          <w:tab w:val="left" w:pos="567"/>
        </w:tabs>
        <w:autoSpaceDE w:val="0"/>
        <w:autoSpaceDN w:val="0"/>
        <w:adjustRightInd w:val="0"/>
        <w:ind w:left="0" w:firstLine="360"/>
        <w:contextualSpacing/>
        <w:jc w:val="center"/>
        <w:rPr>
          <w:b/>
        </w:rPr>
      </w:pPr>
    </w:p>
    <w:p w:rsidR="00FC0302" w:rsidRPr="006739D1" w:rsidRDefault="00FC0302" w:rsidP="005702CD">
      <w:pPr>
        <w:pStyle w:val="1"/>
        <w:tabs>
          <w:tab w:val="left" w:pos="284"/>
        </w:tabs>
        <w:autoSpaceDE w:val="0"/>
        <w:autoSpaceDN w:val="0"/>
        <w:adjustRightInd w:val="0"/>
        <w:ind w:left="360" w:firstLine="0"/>
        <w:contextualSpacing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3.</w:t>
      </w:r>
      <w:r w:rsidRPr="006739D1">
        <w:rPr>
          <w:rFonts w:cs="Arial"/>
          <w:b/>
          <w:bCs/>
          <w:kern w:val="32"/>
          <w:sz w:val="32"/>
          <w:szCs w:val="32"/>
        </w:rPr>
        <w:t>Объем финансирования подпрограммы</w:t>
      </w:r>
    </w:p>
    <w:p w:rsidR="00FC0302" w:rsidRPr="00B37F42" w:rsidRDefault="00FC0302" w:rsidP="002E133E">
      <w:pPr>
        <w:pStyle w:val="1"/>
        <w:tabs>
          <w:tab w:val="left" w:pos="284"/>
        </w:tabs>
        <w:autoSpaceDE w:val="0"/>
        <w:autoSpaceDN w:val="0"/>
        <w:adjustRightInd w:val="0"/>
        <w:contextualSpacing/>
        <w:rPr>
          <w:b/>
        </w:rPr>
      </w:pPr>
    </w:p>
    <w:p w:rsidR="00FC0302" w:rsidRPr="00B37F42" w:rsidRDefault="00FC0302" w:rsidP="00C4770F">
      <w:pPr>
        <w:tabs>
          <w:tab w:val="left" w:pos="709"/>
        </w:tabs>
        <w:autoSpaceDE w:val="0"/>
        <w:autoSpaceDN w:val="0"/>
        <w:adjustRightInd w:val="0"/>
        <w:jc w:val="right"/>
      </w:pPr>
      <w:r w:rsidRPr="00B37F42">
        <w:rPr>
          <w:sz w:val="26"/>
          <w:szCs w:val="26"/>
        </w:rPr>
        <w:tab/>
      </w:r>
      <w:r w:rsidRPr="00B37F42">
        <w:t>(тыс. руб. в ценах каждого года)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0"/>
        <w:gridCol w:w="1026"/>
        <w:gridCol w:w="929"/>
        <w:gridCol w:w="929"/>
        <w:gridCol w:w="929"/>
        <w:gridCol w:w="929"/>
        <w:gridCol w:w="929"/>
        <w:gridCol w:w="1024"/>
        <w:gridCol w:w="926"/>
      </w:tblGrid>
      <w:tr w:rsidR="00FC0302" w:rsidRPr="006739D1" w:rsidTr="00C44DE9">
        <w:tc>
          <w:tcPr>
            <w:tcW w:w="1039" w:type="pct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3" w:type="pct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3427" w:type="pct"/>
            <w:gridSpan w:val="7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том числе по годам</w:t>
            </w:r>
          </w:p>
        </w:tc>
      </w:tr>
      <w:tr w:rsidR="00FC0302" w:rsidRPr="006739D1" w:rsidTr="00C44DE9">
        <w:tc>
          <w:tcPr>
            <w:tcW w:w="1039" w:type="pct"/>
            <w:vMerge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533" w:type="pct"/>
            <w:vMerge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2019</w:t>
            </w: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2020</w:t>
            </w: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2021</w:t>
            </w: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2022</w:t>
            </w: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2023</w:t>
            </w:r>
          </w:p>
        </w:tc>
        <w:tc>
          <w:tcPr>
            <w:tcW w:w="532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2024</w:t>
            </w:r>
          </w:p>
        </w:tc>
        <w:tc>
          <w:tcPr>
            <w:tcW w:w="481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2025</w:t>
            </w:r>
          </w:p>
        </w:tc>
      </w:tr>
      <w:tr w:rsidR="00FC0302" w:rsidRPr="006739D1" w:rsidTr="00C44DE9">
        <w:tc>
          <w:tcPr>
            <w:tcW w:w="1039" w:type="pct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ВСЕГО</w:t>
            </w:r>
          </w:p>
        </w:tc>
        <w:tc>
          <w:tcPr>
            <w:tcW w:w="53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30418,6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2100,0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3163,7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4754,9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4775,0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5000,0</w:t>
            </w:r>
          </w:p>
        </w:tc>
        <w:tc>
          <w:tcPr>
            <w:tcW w:w="532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5200,0</w:t>
            </w:r>
          </w:p>
        </w:tc>
        <w:tc>
          <w:tcPr>
            <w:tcW w:w="481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5425,0</w:t>
            </w:r>
          </w:p>
        </w:tc>
      </w:tr>
      <w:tr w:rsidR="00FC0302" w:rsidRPr="006739D1" w:rsidTr="00C44DE9">
        <w:tc>
          <w:tcPr>
            <w:tcW w:w="1039" w:type="pct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том числе:</w:t>
            </w:r>
          </w:p>
        </w:tc>
        <w:tc>
          <w:tcPr>
            <w:tcW w:w="53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6739D1" w:rsidTr="00C44DE9">
        <w:tc>
          <w:tcPr>
            <w:tcW w:w="1039" w:type="pct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по источникам финансирования, всего:</w:t>
            </w:r>
          </w:p>
        </w:tc>
        <w:tc>
          <w:tcPr>
            <w:tcW w:w="53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32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6739D1" w:rsidTr="00C44DE9">
        <w:tc>
          <w:tcPr>
            <w:tcW w:w="1039" w:type="pct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средства бюджета МР</w:t>
            </w:r>
          </w:p>
        </w:tc>
        <w:tc>
          <w:tcPr>
            <w:tcW w:w="53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1275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150,0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150,0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175,0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175,0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200,0</w:t>
            </w:r>
          </w:p>
        </w:tc>
        <w:tc>
          <w:tcPr>
            <w:tcW w:w="532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200,0</w:t>
            </w:r>
          </w:p>
        </w:tc>
        <w:tc>
          <w:tcPr>
            <w:tcW w:w="481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225,0</w:t>
            </w:r>
          </w:p>
        </w:tc>
      </w:tr>
      <w:tr w:rsidR="00FC0302" w:rsidRPr="006739D1" w:rsidTr="00C44DE9">
        <w:tc>
          <w:tcPr>
            <w:tcW w:w="1039" w:type="pct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53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29143,6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1950,0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3013,7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4579,9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4600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4800</w:t>
            </w:r>
          </w:p>
        </w:tc>
        <w:tc>
          <w:tcPr>
            <w:tcW w:w="532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5000</w:t>
            </w:r>
          </w:p>
        </w:tc>
        <w:tc>
          <w:tcPr>
            <w:tcW w:w="481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5200</w:t>
            </w:r>
          </w:p>
        </w:tc>
      </w:tr>
      <w:tr w:rsidR="00FC0302" w:rsidRPr="006739D1" w:rsidTr="00C44DE9">
        <w:tc>
          <w:tcPr>
            <w:tcW w:w="1039" w:type="pct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Справочно: 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кроме того</w:t>
            </w:r>
          </w:p>
        </w:tc>
        <w:tc>
          <w:tcPr>
            <w:tcW w:w="53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532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481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6739D1" w:rsidTr="00C44DE9">
        <w:tc>
          <w:tcPr>
            <w:tcW w:w="1039" w:type="pct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Собственные и заемные средства</w:t>
            </w:r>
          </w:p>
        </w:tc>
        <w:tc>
          <w:tcPr>
            <w:tcW w:w="53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12600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900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1300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2000</w:t>
            </w:r>
          </w:p>
        </w:tc>
        <w:tc>
          <w:tcPr>
            <w:tcW w:w="483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2000</w:t>
            </w:r>
          </w:p>
        </w:tc>
        <w:tc>
          <w:tcPr>
            <w:tcW w:w="532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2100</w:t>
            </w:r>
          </w:p>
        </w:tc>
        <w:tc>
          <w:tcPr>
            <w:tcW w:w="481" w:type="pct"/>
            <w:vAlign w:val="bottom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2200</w:t>
            </w:r>
          </w:p>
        </w:tc>
      </w:tr>
    </w:tbl>
    <w:p w:rsidR="00FC0302" w:rsidRDefault="00FC0302" w:rsidP="00EA0074">
      <w:pPr>
        <w:pStyle w:val="1"/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b/>
        </w:rPr>
      </w:pPr>
    </w:p>
    <w:p w:rsidR="00FC0302" w:rsidRDefault="00FC0302" w:rsidP="006739D1">
      <w:pPr>
        <w:pStyle w:val="1"/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4.  Механизм реализации подпрограммы</w:t>
      </w:r>
    </w:p>
    <w:p w:rsidR="00FC0302" w:rsidRPr="006739D1" w:rsidRDefault="00FC0302" w:rsidP="006739D1">
      <w:pPr>
        <w:pStyle w:val="1"/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rFonts w:cs="Arial"/>
          <w:b/>
          <w:bCs/>
          <w:kern w:val="32"/>
          <w:sz w:val="32"/>
          <w:szCs w:val="32"/>
        </w:rPr>
      </w:pPr>
    </w:p>
    <w:p w:rsidR="00FC0302" w:rsidRPr="00B37F42" w:rsidRDefault="00FC0302" w:rsidP="006739D1">
      <w:pPr>
        <w:autoSpaceDE w:val="0"/>
        <w:autoSpaceDN w:val="0"/>
        <w:adjustRightInd w:val="0"/>
        <w:ind w:firstLine="540"/>
      </w:pPr>
      <w:r w:rsidRPr="00B37F42">
        <w:t>Отдел сельского хозяйства администрации муниципального района осуществляет координацию деятельности по реализации подпрограммы, обеспечивает взаимодействие ее участников, анализ и обобщение результатов их деятельности.</w:t>
      </w:r>
    </w:p>
    <w:p w:rsidR="00FC0302" w:rsidRPr="00B37F42" w:rsidRDefault="00FC0302" w:rsidP="006739D1">
      <w:pPr>
        <w:autoSpaceDE w:val="0"/>
        <w:autoSpaceDN w:val="0"/>
        <w:adjustRightInd w:val="0"/>
        <w:ind w:firstLine="540"/>
        <w:rPr>
          <w:rFonts w:cs="Times New Roman CYR"/>
        </w:rPr>
      </w:pPr>
      <w:r w:rsidRPr="00B37F42">
        <w:t>Отдел</w:t>
      </w:r>
      <w:r w:rsidRPr="00B37F42">
        <w:rPr>
          <w:rFonts w:cs="Times New Roman CYR"/>
        </w:rPr>
        <w:t xml:space="preserve"> обеспечивает исполнение программных мероприятий с соблюдением установленных сроков и объемов бюджетного финансирования, представляет необходимую отчетную информацию, несет ответственность за несвоевременное выполнение мероприятий </w:t>
      </w:r>
      <w:r w:rsidRPr="00B37F42">
        <w:t>подпрограммы</w:t>
      </w:r>
      <w:r w:rsidRPr="00B37F42">
        <w:rPr>
          <w:rFonts w:cs="Times New Roman CYR"/>
        </w:rPr>
        <w:t>.</w:t>
      </w:r>
    </w:p>
    <w:p w:rsidR="00FC0302" w:rsidRDefault="00FC0302" w:rsidP="006739D1">
      <w:pPr>
        <w:widowControl w:val="0"/>
        <w:autoSpaceDE w:val="0"/>
        <w:autoSpaceDN w:val="0"/>
        <w:adjustRightInd w:val="0"/>
        <w:ind w:firstLine="540"/>
      </w:pPr>
      <w:r w:rsidRPr="00B37F42">
        <w:t xml:space="preserve">Реализация подпрограммы осуществляется также на основе заключения соглашений между администрацией муниципального района «Город Людиново и Людиновский район" с </w:t>
      </w:r>
      <w:r>
        <w:t>м</w:t>
      </w:r>
      <w:r w:rsidRPr="00B37F42">
        <w:t>инистерством сельского хозяйства Калужской области и сельхозтоваропроизводит</w:t>
      </w:r>
      <w:r>
        <w:t>елями</w:t>
      </w:r>
      <w:r w:rsidRPr="00B37F42">
        <w:t xml:space="preserve"> об участии в реализации государственной программы с целью эффективного использования средств федерального и областного бюджетов, направляемых на ресурсное обеспечение подпрограммы, достижения конечных результатов, предусмотренных программой.</w:t>
      </w:r>
    </w:p>
    <w:p w:rsidR="00FC0302" w:rsidRDefault="00FC0302" w:rsidP="00EA0074">
      <w:pPr>
        <w:widowControl w:val="0"/>
        <w:autoSpaceDE w:val="0"/>
        <w:autoSpaceDN w:val="0"/>
        <w:adjustRightInd w:val="0"/>
        <w:ind w:firstLine="540"/>
      </w:pPr>
    </w:p>
    <w:p w:rsidR="00FC0302" w:rsidRPr="006739D1" w:rsidRDefault="00FC0302" w:rsidP="006739D1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5. Перечень основных  мероприятий подпрограммы</w:t>
      </w:r>
    </w:p>
    <w:p w:rsidR="00FC0302" w:rsidRPr="006739D1" w:rsidRDefault="00FC0302" w:rsidP="006739D1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iCs/>
          <w:kern w:val="32"/>
          <w:sz w:val="32"/>
          <w:szCs w:val="32"/>
        </w:rPr>
      </w:pPr>
      <w:r w:rsidRPr="006739D1">
        <w:rPr>
          <w:rFonts w:cs="Arial"/>
          <w:b/>
          <w:bCs/>
          <w:iCs/>
          <w:kern w:val="32"/>
          <w:sz w:val="32"/>
          <w:szCs w:val="32"/>
        </w:rPr>
        <w:t>«Устойчивое развитие сельских территорий Людиновского района»</w:t>
      </w:r>
    </w:p>
    <w:p w:rsidR="00FC0302" w:rsidRPr="00C44DE9" w:rsidRDefault="00FC0302" w:rsidP="00C44DE9">
      <w:pPr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</w:p>
    <w:p w:rsidR="00FC0302" w:rsidRPr="00EA0074" w:rsidRDefault="00FC0302" w:rsidP="00EA007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85"/>
        <w:gridCol w:w="1559"/>
        <w:gridCol w:w="1559"/>
        <w:gridCol w:w="2127"/>
        <w:gridCol w:w="1984"/>
      </w:tblGrid>
      <w:tr w:rsidR="00FC0302" w:rsidRPr="00EA0074" w:rsidTr="00BA7A7A">
        <w:trPr>
          <w:trHeight w:val="1518"/>
        </w:trPr>
        <w:tc>
          <w:tcPr>
            <w:tcW w:w="851" w:type="dxa"/>
          </w:tcPr>
          <w:p w:rsidR="00FC0302" w:rsidRPr="00EA0074" w:rsidRDefault="00FC0302" w:rsidP="00BA7A7A">
            <w:pPr>
              <w:pStyle w:val="Table0"/>
            </w:pPr>
          </w:p>
          <w:p w:rsidR="00FC0302" w:rsidRPr="00EA0074" w:rsidRDefault="00FC0302" w:rsidP="00BA7A7A">
            <w:pPr>
              <w:pStyle w:val="Table0"/>
            </w:pPr>
            <w:r w:rsidRPr="00EA0074">
              <w:t>№</w:t>
            </w:r>
          </w:p>
          <w:p w:rsidR="00FC0302" w:rsidRPr="00EA0074" w:rsidRDefault="00FC0302" w:rsidP="00BA7A7A">
            <w:pPr>
              <w:pStyle w:val="Table0"/>
            </w:pPr>
            <w:r w:rsidRPr="00EA0074">
              <w:t>п/п</w:t>
            </w:r>
          </w:p>
          <w:p w:rsidR="00FC0302" w:rsidRPr="00EA0074" w:rsidRDefault="00FC0302" w:rsidP="00BA7A7A">
            <w:pPr>
              <w:pStyle w:val="Table0"/>
            </w:pPr>
          </w:p>
          <w:p w:rsidR="00FC0302" w:rsidRPr="00EA0074" w:rsidRDefault="00FC0302" w:rsidP="00BA7A7A">
            <w:pPr>
              <w:pStyle w:val="Table0"/>
            </w:pPr>
          </w:p>
        </w:tc>
        <w:tc>
          <w:tcPr>
            <w:tcW w:w="1985" w:type="dxa"/>
          </w:tcPr>
          <w:p w:rsidR="00FC0302" w:rsidRPr="00EA0074" w:rsidRDefault="00FC0302" w:rsidP="00BA7A7A">
            <w:pPr>
              <w:pStyle w:val="Table0"/>
            </w:pPr>
          </w:p>
          <w:p w:rsidR="00FC0302" w:rsidRPr="00EA0074" w:rsidRDefault="00FC0302" w:rsidP="00BA7A7A">
            <w:pPr>
              <w:pStyle w:val="Table"/>
              <w:jc w:val="center"/>
            </w:pPr>
            <w:r w:rsidRPr="00EA0074">
              <w:t>Наименование мероприятия</w:t>
            </w:r>
          </w:p>
        </w:tc>
        <w:tc>
          <w:tcPr>
            <w:tcW w:w="1559" w:type="dxa"/>
          </w:tcPr>
          <w:p w:rsidR="00FC0302" w:rsidRPr="00EA0074" w:rsidRDefault="00FC0302" w:rsidP="00BA7A7A">
            <w:pPr>
              <w:pStyle w:val="Table"/>
              <w:jc w:val="center"/>
            </w:pPr>
          </w:p>
          <w:p w:rsidR="00FC0302" w:rsidRPr="00EA0074" w:rsidRDefault="00FC0302" w:rsidP="00BA7A7A">
            <w:pPr>
              <w:pStyle w:val="Table"/>
              <w:jc w:val="center"/>
              <w:rPr>
                <w:b/>
              </w:rPr>
            </w:pPr>
            <w:r w:rsidRPr="00EA0074">
              <w:t>Сроки реализации</w:t>
            </w:r>
          </w:p>
        </w:tc>
        <w:tc>
          <w:tcPr>
            <w:tcW w:w="1559" w:type="dxa"/>
          </w:tcPr>
          <w:p w:rsidR="00FC0302" w:rsidRPr="00EA0074" w:rsidRDefault="00FC0302" w:rsidP="00BA7A7A">
            <w:pPr>
              <w:pStyle w:val="Table"/>
              <w:jc w:val="center"/>
            </w:pPr>
          </w:p>
          <w:p w:rsidR="00FC0302" w:rsidRPr="00EA0074" w:rsidRDefault="00FC0302" w:rsidP="00BA7A7A">
            <w:pPr>
              <w:pStyle w:val="Table"/>
              <w:jc w:val="center"/>
            </w:pPr>
            <w:r w:rsidRPr="00EA0074">
              <w:t>Участник подпрограммы</w:t>
            </w:r>
          </w:p>
          <w:p w:rsidR="00FC0302" w:rsidRPr="00EA0074" w:rsidRDefault="00FC0302" w:rsidP="00BA7A7A">
            <w:pPr>
              <w:pStyle w:val="Table"/>
              <w:jc w:val="center"/>
            </w:pPr>
          </w:p>
        </w:tc>
        <w:tc>
          <w:tcPr>
            <w:tcW w:w="2127" w:type="dxa"/>
          </w:tcPr>
          <w:p w:rsidR="00FC0302" w:rsidRPr="00EA0074" w:rsidRDefault="00FC0302" w:rsidP="00BA7A7A">
            <w:pPr>
              <w:pStyle w:val="Table"/>
              <w:jc w:val="center"/>
            </w:pPr>
          </w:p>
          <w:p w:rsidR="00FC0302" w:rsidRPr="00EA0074" w:rsidRDefault="00FC0302" w:rsidP="00BA7A7A">
            <w:pPr>
              <w:pStyle w:val="Table"/>
              <w:jc w:val="center"/>
            </w:pPr>
            <w:r w:rsidRPr="00EA0074">
              <w:t>Источники финансирования</w:t>
            </w:r>
          </w:p>
        </w:tc>
        <w:tc>
          <w:tcPr>
            <w:tcW w:w="1984" w:type="dxa"/>
          </w:tcPr>
          <w:p w:rsidR="00FC0302" w:rsidRPr="00EA0074" w:rsidRDefault="00FC0302" w:rsidP="00BA7A7A">
            <w:pPr>
              <w:pStyle w:val="Table"/>
              <w:jc w:val="center"/>
            </w:pPr>
            <w:r w:rsidRPr="00EA0074">
              <w:t>Принадлежность мероприятия к проекту (наименование проекта)</w:t>
            </w:r>
          </w:p>
        </w:tc>
      </w:tr>
      <w:tr w:rsidR="00FC0302" w:rsidRPr="00EA0074" w:rsidTr="00BA7A7A">
        <w:tc>
          <w:tcPr>
            <w:tcW w:w="851" w:type="dxa"/>
          </w:tcPr>
          <w:p w:rsidR="00FC0302" w:rsidRPr="00EA0074" w:rsidRDefault="00FC0302" w:rsidP="00BA7A7A">
            <w:pPr>
              <w:pStyle w:val="Table"/>
              <w:jc w:val="center"/>
            </w:pPr>
            <w:r w:rsidRPr="00EA0074">
              <w:t>1</w:t>
            </w:r>
          </w:p>
        </w:tc>
        <w:tc>
          <w:tcPr>
            <w:tcW w:w="1985" w:type="dxa"/>
          </w:tcPr>
          <w:p w:rsidR="00FC0302" w:rsidRPr="00EA0074" w:rsidRDefault="00FC0302" w:rsidP="006739D1">
            <w:pPr>
              <w:pStyle w:val="Table"/>
              <w:rPr>
                <w:sz w:val="20"/>
                <w:szCs w:val="20"/>
              </w:rPr>
            </w:pPr>
            <w:r w:rsidRPr="00EA0074">
              <w:t>Улучшение жилищных условий граждан, проживающих в сельской местности, в том числе молодых семей и молодых специалистов (социальная выплата н приобретение (строительство) жилья)</w:t>
            </w:r>
          </w:p>
        </w:tc>
        <w:tc>
          <w:tcPr>
            <w:tcW w:w="1559" w:type="dxa"/>
          </w:tcPr>
          <w:p w:rsidR="00FC0302" w:rsidRPr="00EA0074" w:rsidRDefault="00FC0302" w:rsidP="00BA7A7A">
            <w:pPr>
              <w:pStyle w:val="Table"/>
              <w:jc w:val="center"/>
            </w:pPr>
            <w:r>
              <w:t>2019-2025 гг.</w:t>
            </w:r>
          </w:p>
        </w:tc>
        <w:tc>
          <w:tcPr>
            <w:tcW w:w="1559" w:type="dxa"/>
          </w:tcPr>
          <w:p w:rsidR="00FC0302" w:rsidRPr="00EA0074" w:rsidRDefault="00FC0302" w:rsidP="00BA7A7A">
            <w:pPr>
              <w:pStyle w:val="Table"/>
              <w:jc w:val="center"/>
            </w:pPr>
            <w:r w:rsidRPr="00B37F42">
              <w:t>отдел сельского хозяйства</w:t>
            </w:r>
            <w:r>
              <w:t xml:space="preserve"> администрации</w:t>
            </w:r>
            <w:r w:rsidRPr="00B37F42">
              <w:t xml:space="preserve">, </w:t>
            </w:r>
            <w:r>
              <w:t>граждане и молодые специалисты</w:t>
            </w:r>
          </w:p>
        </w:tc>
        <w:tc>
          <w:tcPr>
            <w:tcW w:w="2127" w:type="dxa"/>
          </w:tcPr>
          <w:p w:rsidR="00FC0302" w:rsidRDefault="00FC0302" w:rsidP="00BA7A7A">
            <w:pPr>
              <w:pStyle w:val="Table"/>
              <w:jc w:val="center"/>
            </w:pPr>
            <w:r>
              <w:t>Бюджет МР</w:t>
            </w:r>
          </w:p>
          <w:p w:rsidR="00FC0302" w:rsidRDefault="00FC0302" w:rsidP="00BA7A7A">
            <w:pPr>
              <w:pStyle w:val="Table"/>
              <w:jc w:val="center"/>
            </w:pPr>
            <w:r>
              <w:t>Бюджет КО</w:t>
            </w:r>
          </w:p>
          <w:p w:rsidR="00FC0302" w:rsidRPr="00EA0074" w:rsidRDefault="00FC0302" w:rsidP="00BA7A7A">
            <w:pPr>
              <w:pStyle w:val="Table"/>
              <w:jc w:val="center"/>
            </w:pPr>
            <w:r>
              <w:t>Собственные и заемные средства граждан и молодых специалистов</w:t>
            </w:r>
          </w:p>
        </w:tc>
        <w:tc>
          <w:tcPr>
            <w:tcW w:w="1984" w:type="dxa"/>
          </w:tcPr>
          <w:p w:rsidR="00FC0302" w:rsidRPr="00EA0074" w:rsidRDefault="00FC0302" w:rsidP="00BA7A7A">
            <w:pPr>
              <w:pStyle w:val="Table"/>
              <w:jc w:val="center"/>
            </w:pPr>
          </w:p>
        </w:tc>
      </w:tr>
    </w:tbl>
    <w:p w:rsidR="00FC0302" w:rsidRDefault="00FC0302" w:rsidP="00C4770F">
      <w:pPr>
        <w:tabs>
          <w:tab w:val="left" w:pos="0"/>
        </w:tabs>
        <w:autoSpaceDE w:val="0"/>
        <w:autoSpaceDN w:val="0"/>
        <w:adjustRightInd w:val="0"/>
        <w:ind w:firstLine="709"/>
        <w:rPr>
          <w:sz w:val="26"/>
          <w:szCs w:val="26"/>
        </w:rPr>
        <w:sectPr w:rsidR="00FC0302" w:rsidSect="00E544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0302" w:rsidRPr="006739D1" w:rsidRDefault="00FC0302" w:rsidP="006739D1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6. Перечень мероприятий подпрограммы</w:t>
      </w:r>
    </w:p>
    <w:p w:rsidR="00FC0302" w:rsidRPr="006739D1" w:rsidRDefault="00FC0302" w:rsidP="006739D1">
      <w:pPr>
        <w:ind w:left="312"/>
        <w:jc w:val="center"/>
        <w:rPr>
          <w:rFonts w:cs="Arial"/>
          <w:b/>
          <w:bCs/>
          <w:iCs/>
          <w:kern w:val="32"/>
          <w:sz w:val="32"/>
          <w:szCs w:val="32"/>
        </w:rPr>
      </w:pPr>
      <w:r w:rsidRPr="006739D1">
        <w:rPr>
          <w:rFonts w:cs="Arial"/>
          <w:b/>
          <w:bCs/>
          <w:iCs/>
          <w:kern w:val="32"/>
          <w:sz w:val="32"/>
          <w:szCs w:val="32"/>
        </w:rPr>
        <w:t>«Устойчивое развитие сельских территорий Людиновского района»</w:t>
      </w:r>
    </w:p>
    <w:p w:rsidR="00FC0302" w:rsidRPr="00B37F42" w:rsidRDefault="00FC0302" w:rsidP="00556404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tbl>
      <w:tblPr>
        <w:tblpPr w:leftFromText="180" w:rightFromText="180" w:vertAnchor="text" w:horzAnchor="margin" w:tblpY="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02"/>
        <w:gridCol w:w="1275"/>
        <w:gridCol w:w="1560"/>
        <w:gridCol w:w="1275"/>
        <w:gridCol w:w="1418"/>
        <w:gridCol w:w="992"/>
        <w:gridCol w:w="851"/>
        <w:gridCol w:w="850"/>
        <w:gridCol w:w="709"/>
        <w:gridCol w:w="850"/>
        <w:gridCol w:w="851"/>
        <w:gridCol w:w="850"/>
      </w:tblGrid>
      <w:tr w:rsidR="00FC0302" w:rsidRPr="006739D1" w:rsidTr="00BA7A7A">
        <w:tc>
          <w:tcPr>
            <w:tcW w:w="534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№</w:t>
            </w:r>
          </w:p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п/п</w:t>
            </w:r>
          </w:p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560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Сумма расходов, всего</w:t>
            </w:r>
          </w:p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(тыс. руб.)</w:t>
            </w:r>
          </w:p>
        </w:tc>
        <w:tc>
          <w:tcPr>
            <w:tcW w:w="5953" w:type="dxa"/>
            <w:gridSpan w:val="7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том числе по годам реализации подпрограммы:</w:t>
            </w:r>
          </w:p>
        </w:tc>
      </w:tr>
      <w:tr w:rsidR="00FC0302" w:rsidRPr="006739D1" w:rsidTr="00BA7A7A">
        <w:trPr>
          <w:trHeight w:val="878"/>
        </w:trPr>
        <w:tc>
          <w:tcPr>
            <w:tcW w:w="534" w:type="dxa"/>
            <w:vMerge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2025</w:t>
            </w:r>
          </w:p>
        </w:tc>
      </w:tr>
      <w:tr w:rsidR="00FC0302" w:rsidRPr="006739D1" w:rsidTr="00BA7A7A">
        <w:tc>
          <w:tcPr>
            <w:tcW w:w="5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3402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Улучшение жилищных условий граждан, проживающих в сельской местности, в том числе молодых семей и молодых специалистов (социальная выплата н приобретение (строительство) жилья)</w:t>
            </w:r>
          </w:p>
        </w:tc>
        <w:tc>
          <w:tcPr>
            <w:tcW w:w="12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2018-2025</w:t>
            </w:r>
          </w:p>
        </w:tc>
        <w:tc>
          <w:tcPr>
            <w:tcW w:w="156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отдел сельского хозяйства администрации, граждане и молодые специалисты</w:t>
            </w:r>
          </w:p>
        </w:tc>
        <w:tc>
          <w:tcPr>
            <w:tcW w:w="12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Бюджет МР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Бюджет области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1275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29143,6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150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1950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150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3013,7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175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4579,9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175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4600,0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4800,0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5000,0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225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5200,0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</w:tr>
      <w:tr w:rsidR="00FC0302" w:rsidRPr="006739D1" w:rsidTr="00BA7A7A">
        <w:tc>
          <w:tcPr>
            <w:tcW w:w="5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Всего:</w:t>
            </w:r>
          </w:p>
        </w:tc>
        <w:tc>
          <w:tcPr>
            <w:tcW w:w="12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30418,6</w:t>
            </w:r>
          </w:p>
        </w:tc>
        <w:tc>
          <w:tcPr>
            <w:tcW w:w="992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2100,0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3163,7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4754,9</w:t>
            </w:r>
          </w:p>
        </w:tc>
        <w:tc>
          <w:tcPr>
            <w:tcW w:w="709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4775,0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5000,0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5200,0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5425,0</w:t>
            </w:r>
          </w:p>
        </w:tc>
      </w:tr>
      <w:tr w:rsidR="00FC0302" w:rsidRPr="006739D1" w:rsidTr="00BA7A7A">
        <w:tc>
          <w:tcPr>
            <w:tcW w:w="5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том числе: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Бюджет МР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Бюджет КО</w:t>
            </w:r>
          </w:p>
        </w:tc>
        <w:tc>
          <w:tcPr>
            <w:tcW w:w="12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1275,0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29143,6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150,0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1950,0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150,0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3013,7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175,0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4579,9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175,0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4600,0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4800,0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5000,0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225,0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5200,0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6739D1" w:rsidTr="00BA7A7A">
        <w:tc>
          <w:tcPr>
            <w:tcW w:w="5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Справочно: кроме того 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Собственные и заемные средства граждан и молодых специалистов</w:t>
            </w:r>
          </w:p>
        </w:tc>
        <w:tc>
          <w:tcPr>
            <w:tcW w:w="12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12600,0</w:t>
            </w:r>
          </w:p>
        </w:tc>
        <w:tc>
          <w:tcPr>
            <w:tcW w:w="992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900,0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1300,0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2000,0</w:t>
            </w:r>
          </w:p>
        </w:tc>
        <w:tc>
          <w:tcPr>
            <w:tcW w:w="709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2000,0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2000,0</w:t>
            </w:r>
          </w:p>
        </w:tc>
        <w:tc>
          <w:tcPr>
            <w:tcW w:w="851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2100,0</w:t>
            </w:r>
          </w:p>
        </w:tc>
        <w:tc>
          <w:tcPr>
            <w:tcW w:w="85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2200,0</w:t>
            </w:r>
          </w:p>
        </w:tc>
      </w:tr>
    </w:tbl>
    <w:p w:rsidR="00FC0302" w:rsidRDefault="00FC0302" w:rsidP="008F6F1C">
      <w:pPr>
        <w:pStyle w:val="1"/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b/>
        </w:rPr>
      </w:pPr>
    </w:p>
    <w:p w:rsidR="00FC0302" w:rsidRDefault="00FC0302" w:rsidP="008F6F1C">
      <w:pPr>
        <w:pStyle w:val="1"/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b/>
        </w:rPr>
      </w:pPr>
    </w:p>
    <w:p w:rsidR="00FC0302" w:rsidRDefault="00FC0302" w:rsidP="008F6F1C">
      <w:pPr>
        <w:pStyle w:val="1"/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b/>
        </w:rPr>
      </w:pPr>
    </w:p>
    <w:p w:rsidR="00FC0302" w:rsidRDefault="00FC0302" w:rsidP="008F6F1C">
      <w:pPr>
        <w:pStyle w:val="1"/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b/>
        </w:rPr>
      </w:pPr>
    </w:p>
    <w:p w:rsidR="00FC0302" w:rsidRDefault="00FC0302" w:rsidP="00A9084F">
      <w:pPr>
        <w:pStyle w:val="1"/>
        <w:tabs>
          <w:tab w:val="left" w:pos="284"/>
        </w:tabs>
        <w:autoSpaceDE w:val="0"/>
        <w:autoSpaceDN w:val="0"/>
        <w:adjustRightInd w:val="0"/>
        <w:ind w:left="0"/>
        <w:contextualSpacing/>
        <w:rPr>
          <w:b/>
        </w:rPr>
      </w:pPr>
    </w:p>
    <w:p w:rsidR="00FC0302" w:rsidRDefault="00FC0302" w:rsidP="008F6F1C">
      <w:pPr>
        <w:pStyle w:val="1"/>
        <w:tabs>
          <w:tab w:val="left" w:pos="284"/>
        </w:tabs>
        <w:autoSpaceDE w:val="0"/>
        <w:autoSpaceDN w:val="0"/>
        <w:adjustRightInd w:val="0"/>
        <w:ind w:left="360"/>
        <w:contextualSpacing/>
        <w:jc w:val="center"/>
        <w:rPr>
          <w:b/>
        </w:rPr>
        <w:sectPr w:rsidR="00FC0302" w:rsidSect="00A9084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C0302" w:rsidRPr="00B757CF" w:rsidRDefault="00FC0302" w:rsidP="00336100">
      <w:pPr>
        <w:tabs>
          <w:tab w:val="left" w:pos="709"/>
        </w:tabs>
        <w:autoSpaceDE w:val="0"/>
        <w:autoSpaceDN w:val="0"/>
        <w:adjustRightInd w:val="0"/>
        <w:ind w:firstLine="0"/>
        <w:rPr>
          <w:b/>
          <w:sz w:val="32"/>
          <w:szCs w:val="32"/>
        </w:rPr>
      </w:pPr>
      <w:r w:rsidRPr="00B757CF">
        <w:rPr>
          <w:b/>
          <w:sz w:val="32"/>
          <w:szCs w:val="32"/>
        </w:rPr>
        <w:t>5.3.  Подпрограмма «Развитие потребительской кооперации в Людиновском районе»</w:t>
      </w:r>
    </w:p>
    <w:p w:rsidR="00FC0302" w:rsidRDefault="00FC0302" w:rsidP="00336100">
      <w:pPr>
        <w:tabs>
          <w:tab w:val="left" w:pos="709"/>
        </w:tabs>
        <w:autoSpaceDE w:val="0"/>
        <w:autoSpaceDN w:val="0"/>
        <w:adjustRightInd w:val="0"/>
        <w:ind w:firstLine="0"/>
        <w:jc w:val="center"/>
      </w:pPr>
    </w:p>
    <w:p w:rsidR="00FC0302" w:rsidRPr="006739D1" w:rsidRDefault="00FC0302" w:rsidP="006739D1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739D1">
        <w:rPr>
          <w:rFonts w:cs="Arial"/>
          <w:b/>
          <w:bCs/>
          <w:kern w:val="28"/>
          <w:sz w:val="32"/>
          <w:szCs w:val="32"/>
        </w:rPr>
        <w:t>ПАСПОРТ</w:t>
      </w:r>
    </w:p>
    <w:p w:rsidR="00FC0302" w:rsidRPr="006739D1" w:rsidRDefault="00FC0302" w:rsidP="006739D1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739D1">
        <w:rPr>
          <w:rFonts w:cs="Arial"/>
          <w:b/>
          <w:bCs/>
          <w:kern w:val="28"/>
          <w:sz w:val="32"/>
          <w:szCs w:val="32"/>
        </w:rPr>
        <w:t xml:space="preserve">подпрограммы «Развитие потребительской  кооперации </w:t>
      </w:r>
    </w:p>
    <w:p w:rsidR="00FC0302" w:rsidRPr="006739D1" w:rsidRDefault="00FC0302" w:rsidP="006739D1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739D1">
        <w:rPr>
          <w:rFonts w:cs="Arial"/>
          <w:b/>
          <w:bCs/>
          <w:kern w:val="28"/>
          <w:sz w:val="32"/>
          <w:szCs w:val="32"/>
        </w:rPr>
        <w:t>в Людиновском районе»</w:t>
      </w:r>
    </w:p>
    <w:p w:rsidR="00FC0302" w:rsidRPr="006739D1" w:rsidRDefault="00FC0302" w:rsidP="00BF4B1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0"/>
        <w:gridCol w:w="2134"/>
        <w:gridCol w:w="816"/>
        <w:gridCol w:w="736"/>
        <w:gridCol w:w="736"/>
        <w:gridCol w:w="798"/>
        <w:gridCol w:w="884"/>
        <w:gridCol w:w="736"/>
        <w:gridCol w:w="900"/>
        <w:gridCol w:w="900"/>
      </w:tblGrid>
      <w:tr w:rsidR="00FC0302" w:rsidRPr="006739D1" w:rsidTr="00BF4B18">
        <w:tc>
          <w:tcPr>
            <w:tcW w:w="2340" w:type="dxa"/>
          </w:tcPr>
          <w:p w:rsidR="00FC0302" w:rsidRPr="006739D1" w:rsidRDefault="00FC0302" w:rsidP="006739D1">
            <w:pPr>
              <w:pStyle w:val="Table0"/>
              <w:jc w:val="left"/>
              <w:rPr>
                <w:b w:val="0"/>
              </w:rPr>
            </w:pPr>
            <w:r w:rsidRPr="006739D1">
              <w:rPr>
                <w:b w:val="0"/>
              </w:rPr>
              <w:t xml:space="preserve">1.Соисполнитель государственной программы </w:t>
            </w:r>
          </w:p>
        </w:tc>
        <w:tc>
          <w:tcPr>
            <w:tcW w:w="8640" w:type="dxa"/>
            <w:gridSpan w:val="9"/>
          </w:tcPr>
          <w:p w:rsidR="00FC0302" w:rsidRPr="006739D1" w:rsidRDefault="00FC0302" w:rsidP="006739D1">
            <w:pPr>
              <w:pStyle w:val="Table0"/>
              <w:jc w:val="left"/>
              <w:rPr>
                <w:b w:val="0"/>
              </w:rPr>
            </w:pPr>
            <w:r w:rsidRPr="006739D1">
              <w:rPr>
                <w:b w:val="0"/>
              </w:rPr>
              <w:t xml:space="preserve">Отдел  сельского хозяйства администрации муниципального района </w:t>
            </w:r>
          </w:p>
        </w:tc>
      </w:tr>
      <w:tr w:rsidR="00FC0302" w:rsidRPr="006739D1" w:rsidTr="00BF4B18">
        <w:tc>
          <w:tcPr>
            <w:tcW w:w="2340" w:type="dxa"/>
          </w:tcPr>
          <w:p w:rsidR="00FC0302" w:rsidRPr="006739D1" w:rsidRDefault="00FC0302" w:rsidP="006739D1">
            <w:pPr>
              <w:pStyle w:val="Table0"/>
              <w:jc w:val="left"/>
              <w:rPr>
                <w:b w:val="0"/>
              </w:rPr>
            </w:pPr>
            <w:r w:rsidRPr="006739D1">
              <w:rPr>
                <w:b w:val="0"/>
              </w:rPr>
              <w:t>2.Участники подпрограммы</w:t>
            </w:r>
          </w:p>
        </w:tc>
        <w:tc>
          <w:tcPr>
            <w:tcW w:w="8640" w:type="dxa"/>
            <w:gridSpan w:val="9"/>
          </w:tcPr>
          <w:p w:rsidR="00FC0302" w:rsidRPr="006739D1" w:rsidRDefault="00FC0302" w:rsidP="006739D1">
            <w:pPr>
              <w:pStyle w:val="Table0"/>
              <w:jc w:val="left"/>
              <w:rPr>
                <w:b w:val="0"/>
              </w:rPr>
            </w:pPr>
            <w:r w:rsidRPr="006739D1">
              <w:rPr>
                <w:b w:val="0"/>
              </w:rPr>
              <w:t>Людиновское торгово-закупочное потребительское общество (Райпо), Людиновское потребительское общество «Заготпромторг»</w:t>
            </w:r>
          </w:p>
        </w:tc>
      </w:tr>
      <w:tr w:rsidR="00FC0302" w:rsidRPr="006739D1" w:rsidTr="00BF4B18">
        <w:tc>
          <w:tcPr>
            <w:tcW w:w="2340" w:type="dxa"/>
          </w:tcPr>
          <w:p w:rsidR="00FC0302" w:rsidRPr="006739D1" w:rsidRDefault="00FC0302" w:rsidP="006739D1">
            <w:pPr>
              <w:pStyle w:val="Table0"/>
              <w:jc w:val="left"/>
              <w:rPr>
                <w:b w:val="0"/>
              </w:rPr>
            </w:pPr>
            <w:r w:rsidRPr="006739D1">
              <w:rPr>
                <w:b w:val="0"/>
              </w:rPr>
              <w:t>3.Цели подпрограммы</w:t>
            </w:r>
          </w:p>
        </w:tc>
        <w:tc>
          <w:tcPr>
            <w:tcW w:w="8640" w:type="dxa"/>
            <w:gridSpan w:val="9"/>
          </w:tcPr>
          <w:p w:rsidR="00FC0302" w:rsidRPr="006739D1" w:rsidRDefault="00FC0302" w:rsidP="006739D1">
            <w:pPr>
              <w:pStyle w:val="Table0"/>
              <w:jc w:val="left"/>
              <w:rPr>
                <w:b w:val="0"/>
              </w:rPr>
            </w:pPr>
            <w:r w:rsidRPr="006739D1">
              <w:rPr>
                <w:b w:val="0"/>
              </w:rPr>
              <w:t>Развитие системы потребительской  кооперации как фактора повышения конкурентоспособности сельскохозяйственной продукции, динамичного развития сельских территорий, повышения эффективности использования в сельском хозяйстве производственных ресурсов</w:t>
            </w:r>
          </w:p>
        </w:tc>
      </w:tr>
      <w:tr w:rsidR="00FC0302" w:rsidRPr="006739D1" w:rsidTr="001C3FE6">
        <w:trPr>
          <w:trHeight w:val="4324"/>
        </w:trPr>
        <w:tc>
          <w:tcPr>
            <w:tcW w:w="2340" w:type="dxa"/>
          </w:tcPr>
          <w:p w:rsidR="00FC0302" w:rsidRPr="006739D1" w:rsidRDefault="00FC0302" w:rsidP="006739D1">
            <w:pPr>
              <w:pStyle w:val="Table0"/>
              <w:jc w:val="left"/>
              <w:rPr>
                <w:b w:val="0"/>
              </w:rPr>
            </w:pPr>
            <w:r w:rsidRPr="006739D1">
              <w:rPr>
                <w:b w:val="0"/>
              </w:rPr>
              <w:t>4.Задачи подпрограммы</w:t>
            </w:r>
          </w:p>
        </w:tc>
        <w:tc>
          <w:tcPr>
            <w:tcW w:w="8640" w:type="dxa"/>
            <w:gridSpan w:val="9"/>
          </w:tcPr>
          <w:p w:rsidR="00FC0302" w:rsidRPr="006739D1" w:rsidRDefault="00FC0302" w:rsidP="006739D1">
            <w:pPr>
              <w:pStyle w:val="Table"/>
            </w:pPr>
            <w:r w:rsidRPr="006739D1">
              <w:t>Оздоровление  финансового положения предприятий потребительской кооперации за счет:</w:t>
            </w:r>
          </w:p>
          <w:p w:rsidR="00FC0302" w:rsidRPr="006739D1" w:rsidRDefault="00FC0302" w:rsidP="006739D1">
            <w:pPr>
              <w:pStyle w:val="Table"/>
              <w:rPr>
                <w:rFonts w:ascii="Calibri" w:hAnsi="Calibri"/>
              </w:rPr>
            </w:pPr>
            <w:r w:rsidRPr="006739D1">
              <w:t>- расширения торговой, заготовительной и производственной деятельности;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 xml:space="preserve">- обеспечения гарантированных закупок сельскохозяйственной продукции и сырья в личных подсобных и КФХ населения  района; 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>- увеличения  оборота розничной торговли за счет вовлечения в товарооборот продукции переработки сельскохозяйственной продукции и сырья;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>- организации предприятий общественного питания на селе;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>- обеспечения сельского населения социально значимыми видами бытовых услуг, в том числе в отдаленных и труднодоступных сельских поселениях;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>- организации  эффективной  переработки сельскохозяйственной  продукции и сырья;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>- сокращения непроизводственных расходов и потерь, более рационального использования собственных оборотных средств;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 xml:space="preserve">- содействия организации подготовки и повышения квалификации кадров для потребительской кооперации ; 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>- повышения уровня занятости сельского населения района на основе сохранения существующих и создания новых рабочих мест</w:t>
            </w:r>
          </w:p>
        </w:tc>
      </w:tr>
      <w:tr w:rsidR="00FC0302" w:rsidRPr="006739D1" w:rsidTr="00BF4B18">
        <w:tc>
          <w:tcPr>
            <w:tcW w:w="2340" w:type="dxa"/>
          </w:tcPr>
          <w:p w:rsidR="00FC0302" w:rsidRPr="006739D1" w:rsidRDefault="00FC0302" w:rsidP="006739D1">
            <w:pPr>
              <w:pStyle w:val="Table"/>
            </w:pPr>
            <w:r w:rsidRPr="006739D1">
              <w:t>5.Перечень основных мероприятий подпрограммы</w:t>
            </w:r>
          </w:p>
        </w:tc>
        <w:tc>
          <w:tcPr>
            <w:tcW w:w="8640" w:type="dxa"/>
            <w:gridSpan w:val="9"/>
          </w:tcPr>
          <w:p w:rsidR="00FC0302" w:rsidRPr="006739D1" w:rsidRDefault="00FC0302" w:rsidP="006739D1">
            <w:pPr>
              <w:pStyle w:val="Table"/>
            </w:pPr>
            <w:r w:rsidRPr="006739D1">
              <w:t>- развитие заготовительной деятельности;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>- развитие торговой деятельности, общественного питания и оказание платных и, в т.ч. бытовых услуг сельским жителям;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>- субсидирование части затрат на доставку товаров первой необходимости в сельские магазины, расположенные далее 11км. от районного центра</w:t>
            </w:r>
          </w:p>
        </w:tc>
      </w:tr>
      <w:tr w:rsidR="00FC0302" w:rsidRPr="006739D1" w:rsidTr="001C3FE6">
        <w:trPr>
          <w:trHeight w:val="1074"/>
        </w:trPr>
        <w:tc>
          <w:tcPr>
            <w:tcW w:w="2340" w:type="dxa"/>
          </w:tcPr>
          <w:p w:rsidR="00FC0302" w:rsidRPr="006739D1" w:rsidRDefault="00FC0302" w:rsidP="006739D1">
            <w:pPr>
              <w:pStyle w:val="Table"/>
            </w:pPr>
            <w:r w:rsidRPr="006739D1">
              <w:t>6.Показатели  подпрограммы</w:t>
            </w:r>
          </w:p>
        </w:tc>
        <w:tc>
          <w:tcPr>
            <w:tcW w:w="8640" w:type="dxa"/>
            <w:gridSpan w:val="9"/>
          </w:tcPr>
          <w:p w:rsidR="00FC0302" w:rsidRPr="006739D1" w:rsidRDefault="00FC0302" w:rsidP="006739D1">
            <w:pPr>
              <w:pStyle w:val="Table"/>
            </w:pPr>
            <w:r w:rsidRPr="006739D1">
              <w:t>- рост объема розничного товарооборота;</w:t>
            </w:r>
          </w:p>
          <w:p w:rsidR="00FC0302" w:rsidRPr="006739D1" w:rsidRDefault="00FC0302" w:rsidP="006739D1">
            <w:pPr>
              <w:pStyle w:val="Table"/>
              <w:rPr>
                <w:rFonts w:ascii="Calibri" w:hAnsi="Calibri"/>
              </w:rPr>
            </w:pPr>
            <w:r w:rsidRPr="006739D1">
              <w:t>- рост объема оборота общественного питания;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>- рост объема закупок сельскохозяйственной продукции;</w:t>
            </w:r>
          </w:p>
          <w:p w:rsidR="00FC0302" w:rsidRPr="006739D1" w:rsidRDefault="00FC0302" w:rsidP="006739D1">
            <w:pPr>
              <w:pStyle w:val="Table"/>
            </w:pPr>
            <w:r w:rsidRPr="006739D1">
              <w:t>- создание дополнительных рабочих мест.</w:t>
            </w:r>
          </w:p>
        </w:tc>
      </w:tr>
      <w:tr w:rsidR="00FC0302" w:rsidRPr="006739D1" w:rsidTr="00BF4B18">
        <w:tc>
          <w:tcPr>
            <w:tcW w:w="2340" w:type="dxa"/>
          </w:tcPr>
          <w:p w:rsidR="00FC0302" w:rsidRPr="006739D1" w:rsidRDefault="00FC0302" w:rsidP="006739D1">
            <w:pPr>
              <w:pStyle w:val="Table"/>
            </w:pPr>
            <w:r w:rsidRPr="006739D1">
              <w:t xml:space="preserve">7.Сроки и этапы реализации </w:t>
            </w:r>
          </w:p>
        </w:tc>
        <w:tc>
          <w:tcPr>
            <w:tcW w:w="8640" w:type="dxa"/>
            <w:gridSpan w:val="9"/>
          </w:tcPr>
          <w:p w:rsidR="00FC0302" w:rsidRPr="006739D1" w:rsidRDefault="00FC0302" w:rsidP="006739D1">
            <w:pPr>
              <w:pStyle w:val="Table"/>
            </w:pPr>
            <w:r w:rsidRPr="006739D1">
              <w:t>2019-2025 годы</w:t>
            </w:r>
          </w:p>
        </w:tc>
      </w:tr>
      <w:tr w:rsidR="00FC0302" w:rsidRPr="006739D1" w:rsidTr="001C3FE6">
        <w:trPr>
          <w:trHeight w:val="227"/>
        </w:trPr>
        <w:tc>
          <w:tcPr>
            <w:tcW w:w="2340" w:type="dxa"/>
            <w:vMerge w:val="restart"/>
          </w:tcPr>
          <w:p w:rsidR="00FC0302" w:rsidRPr="006739D1" w:rsidRDefault="00FC0302" w:rsidP="006739D1">
            <w:pPr>
              <w:pStyle w:val="Table"/>
            </w:pPr>
            <w:r w:rsidRPr="006739D1">
              <w:t xml:space="preserve">8.Объемы финансирования подпрограммы </w:t>
            </w:r>
          </w:p>
        </w:tc>
        <w:tc>
          <w:tcPr>
            <w:tcW w:w="2134" w:type="dxa"/>
            <w:vMerge w:val="restart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6" w:type="dxa"/>
            <w:vMerge w:val="restart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Всего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(тыс. руб.)</w:t>
            </w:r>
          </w:p>
        </w:tc>
        <w:tc>
          <w:tcPr>
            <w:tcW w:w="5690" w:type="dxa"/>
            <w:gridSpan w:val="7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том числе по годам:</w:t>
            </w:r>
          </w:p>
        </w:tc>
      </w:tr>
      <w:tr w:rsidR="00FC0302" w:rsidRPr="006739D1" w:rsidTr="001C3FE6">
        <w:trPr>
          <w:trHeight w:val="319"/>
        </w:trPr>
        <w:tc>
          <w:tcPr>
            <w:tcW w:w="2340" w:type="dxa"/>
            <w:vMerge/>
            <w:vAlign w:val="center"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2134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2019</w:t>
            </w:r>
          </w:p>
        </w:tc>
        <w:tc>
          <w:tcPr>
            <w:tcW w:w="73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2020</w:t>
            </w:r>
          </w:p>
        </w:tc>
        <w:tc>
          <w:tcPr>
            <w:tcW w:w="798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2021</w:t>
            </w:r>
          </w:p>
        </w:tc>
        <w:tc>
          <w:tcPr>
            <w:tcW w:w="884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2022</w:t>
            </w:r>
          </w:p>
        </w:tc>
        <w:tc>
          <w:tcPr>
            <w:tcW w:w="73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2023</w:t>
            </w:r>
          </w:p>
        </w:tc>
        <w:tc>
          <w:tcPr>
            <w:tcW w:w="90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2024</w:t>
            </w:r>
          </w:p>
        </w:tc>
        <w:tc>
          <w:tcPr>
            <w:tcW w:w="90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2025</w:t>
            </w:r>
          </w:p>
        </w:tc>
      </w:tr>
      <w:tr w:rsidR="00FC0302" w:rsidRPr="006739D1" w:rsidTr="001C3FE6">
        <w:trPr>
          <w:trHeight w:val="90"/>
        </w:trPr>
        <w:tc>
          <w:tcPr>
            <w:tcW w:w="2340" w:type="dxa"/>
            <w:vMerge/>
            <w:vAlign w:val="center"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21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Всего,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т.ч. за счет средств:</w:t>
            </w:r>
          </w:p>
        </w:tc>
        <w:tc>
          <w:tcPr>
            <w:tcW w:w="81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4200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98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88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650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650</w:t>
            </w:r>
          </w:p>
        </w:tc>
      </w:tr>
      <w:tr w:rsidR="00FC0302" w:rsidRPr="006739D1" w:rsidTr="001C3FE6">
        <w:trPr>
          <w:trHeight w:val="276"/>
        </w:trPr>
        <w:tc>
          <w:tcPr>
            <w:tcW w:w="2340" w:type="dxa"/>
            <w:vMerge/>
            <w:vAlign w:val="center"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21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Бюджета МР</w:t>
            </w:r>
          </w:p>
        </w:tc>
        <w:tc>
          <w:tcPr>
            <w:tcW w:w="81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4200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98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88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650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650</w:t>
            </w:r>
          </w:p>
        </w:tc>
      </w:tr>
      <w:tr w:rsidR="00FC0302" w:rsidRPr="006739D1" w:rsidTr="001C3FE6">
        <w:trPr>
          <w:trHeight w:val="90"/>
        </w:trPr>
        <w:tc>
          <w:tcPr>
            <w:tcW w:w="2340" w:type="dxa"/>
            <w:vMerge/>
            <w:vAlign w:val="center"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21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Справочно: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кроме того:</w:t>
            </w:r>
          </w:p>
        </w:tc>
        <w:tc>
          <w:tcPr>
            <w:tcW w:w="81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98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6739D1" w:rsidTr="001C3FE6">
        <w:trPr>
          <w:trHeight w:val="90"/>
        </w:trPr>
        <w:tc>
          <w:tcPr>
            <w:tcW w:w="2340" w:type="dxa"/>
            <w:vMerge/>
            <w:vAlign w:val="center"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21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Собственные и привлечённые средства организации</w:t>
            </w:r>
          </w:p>
        </w:tc>
        <w:tc>
          <w:tcPr>
            <w:tcW w:w="81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3850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98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88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</w:tr>
      <w:tr w:rsidR="00FC0302" w:rsidRPr="006739D1" w:rsidTr="001C3FE6">
        <w:trPr>
          <w:trHeight w:val="90"/>
        </w:trPr>
        <w:tc>
          <w:tcPr>
            <w:tcW w:w="2340" w:type="dxa"/>
            <w:vMerge/>
            <w:vAlign w:val="center"/>
          </w:tcPr>
          <w:p w:rsidR="00FC0302" w:rsidRPr="006739D1" w:rsidRDefault="00FC0302" w:rsidP="006739D1">
            <w:pPr>
              <w:pStyle w:val="Table"/>
            </w:pPr>
          </w:p>
        </w:tc>
        <w:tc>
          <w:tcPr>
            <w:tcW w:w="213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Средства  бюджета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Калужской области</w:t>
            </w:r>
          </w:p>
        </w:tc>
        <w:tc>
          <w:tcPr>
            <w:tcW w:w="81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7500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900</w:t>
            </w:r>
          </w:p>
        </w:tc>
        <w:tc>
          <w:tcPr>
            <w:tcW w:w="798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  <w:tc>
          <w:tcPr>
            <w:tcW w:w="884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  <w:tc>
          <w:tcPr>
            <w:tcW w:w="73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</w:tr>
    </w:tbl>
    <w:p w:rsidR="00FC0302" w:rsidRDefault="00FC0302" w:rsidP="00BF4B18">
      <w:pPr>
        <w:sectPr w:rsidR="00FC0302" w:rsidSect="001C3FE6">
          <w:pgSz w:w="11906" w:h="16838"/>
          <w:pgMar w:top="1134" w:right="851" w:bottom="709" w:left="1701" w:header="709" w:footer="709" w:gutter="0"/>
          <w:cols w:space="720"/>
        </w:sectPr>
      </w:pPr>
    </w:p>
    <w:p w:rsidR="00FC0302" w:rsidRPr="006739D1" w:rsidRDefault="00FC0302" w:rsidP="006739D1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1. Характеристика сферы реализации подпрограммы</w:t>
      </w:r>
    </w:p>
    <w:p w:rsidR="00FC0302" w:rsidRDefault="00FC0302" w:rsidP="00BF4B18">
      <w:pPr>
        <w:tabs>
          <w:tab w:val="left" w:pos="709"/>
        </w:tabs>
        <w:autoSpaceDE w:val="0"/>
        <w:autoSpaceDN w:val="0"/>
        <w:adjustRightInd w:val="0"/>
      </w:pPr>
    </w:p>
    <w:p w:rsidR="00FC0302" w:rsidRDefault="00FC0302" w:rsidP="00BF4B18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>Введение</w:t>
      </w:r>
    </w:p>
    <w:p w:rsidR="00FC0302" w:rsidRDefault="00FC0302" w:rsidP="00BF4B1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FC0302" w:rsidRDefault="00FC0302" w:rsidP="006739D1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Потребительская кооперация является важной составной частью социальной инфраструктуры села, играет существенную роль в жизнеобеспечении сельского населения, в устойчивом развитии сельских территорий, располагая для этого материально-технической базой и кадровым потенциалом.</w:t>
      </w:r>
    </w:p>
    <w:p w:rsidR="00FC0302" w:rsidRDefault="00FC0302" w:rsidP="006739D1">
      <w:pPr>
        <w:ind w:firstLine="540"/>
      </w:pPr>
      <w:r>
        <w:t>Деятельность  потребительской  кооперации регламентируется Гражданским  кодексом Российской</w:t>
      </w:r>
      <w:r>
        <w:tab/>
        <w:t>Федерации, Законом Российской Федерации от 19 июня 1992 года № 3085-1 «О потребительской кооперации (потребительских обществах, их союзах) в Российской Федерации» (с изменениями, внесенными федеральными законами от 11 июля 1997 года  № 97-ФЗ,  от 28 апреля 2000 года № 54-ФЗ и от 21 марта 2002 года № 31-ФЗ.</w:t>
      </w:r>
    </w:p>
    <w:p w:rsidR="00FC0302" w:rsidRDefault="00FC0302" w:rsidP="006739D1">
      <w:pPr>
        <w:ind w:firstLine="540"/>
      </w:pPr>
      <w:r>
        <w:t>Согласно статьи 116 Гражданского кодекса Российской Федерации, а также Закону Российской Федерации  «О потребительской кооперации (потребительских обществах, их союзах) потребительские общества и их союзы являются некоммерческими организациями. Они созданы и осуществляют свою деятельность  для удовлетворения материальных и иных потребностей его членов. Для выполнения своих уставных обязательств потребительские общества самостоятельно организуют хозяйственную деятельность.</w:t>
      </w:r>
    </w:p>
    <w:p w:rsidR="00FC0302" w:rsidRDefault="00FC0302" w:rsidP="006739D1">
      <w:pPr>
        <w:ind w:firstLine="540"/>
      </w:pPr>
      <w:r>
        <w:t>Исторически сложилось так, что потребительские общества обслуживают не только пайщиков, но и других жителей сельских поселений. Людиновское  Райпо, ПО «Заготпромторг» входят в Калужский областной  союз потребительских обществ.</w:t>
      </w:r>
    </w:p>
    <w:p w:rsidR="00FC0302" w:rsidRDefault="00FC0302" w:rsidP="006739D1">
      <w:pPr>
        <w:ind w:firstLine="540"/>
      </w:pPr>
      <w:r>
        <w:t>В системе потребительской кооперации района занято 80 человек.</w:t>
      </w:r>
    </w:p>
    <w:p w:rsidR="00FC0302" w:rsidRDefault="00FC0302" w:rsidP="006739D1">
      <w:pPr>
        <w:ind w:firstLine="540"/>
      </w:pPr>
      <w:r>
        <w:t>Основные направления хозяйственной деятельности:</w:t>
      </w:r>
    </w:p>
    <w:p w:rsidR="00FC0302" w:rsidRDefault="00FC0302" w:rsidP="006739D1">
      <w:pPr>
        <w:ind w:firstLine="540"/>
      </w:pPr>
      <w:r>
        <w:t>- заготовительная и перерабатывающая деятельность;</w:t>
      </w:r>
    </w:p>
    <w:p w:rsidR="00FC0302" w:rsidRDefault="00FC0302" w:rsidP="006739D1">
      <w:pPr>
        <w:ind w:firstLine="540"/>
      </w:pPr>
      <w:r>
        <w:t>- розничная торговля и общественное питание;</w:t>
      </w:r>
    </w:p>
    <w:p w:rsidR="00FC0302" w:rsidRDefault="00FC0302" w:rsidP="006739D1">
      <w:pPr>
        <w:ind w:firstLine="540"/>
      </w:pPr>
      <w:r>
        <w:t>- обслуживание населения.</w:t>
      </w:r>
    </w:p>
    <w:p w:rsidR="00FC0302" w:rsidRDefault="00FC0302" w:rsidP="006739D1">
      <w:pPr>
        <w:ind w:firstLine="540"/>
      </w:pPr>
      <w:r>
        <w:t>Программа  позволит повысить эффективность участия организаций потребительской кооперации в решении социальных проблем сельских жителей Людиновского  района.  Деятельность организаций потребительской кооперации направлена  на повышение качества жизни  сельского населения за счет гарантированного обеспечения товарами и услугами, сбыта сельскохозяйственной продукции и сырья, создания дополнительных рабочих мест, увеличение доходов от личного подсобного хозяйства, решения других вопросов, в том числе по развитию социальной инфраструктуры села.</w:t>
      </w:r>
    </w:p>
    <w:p w:rsidR="00FC0302" w:rsidRDefault="00FC0302" w:rsidP="006739D1">
      <w:pPr>
        <w:ind w:firstLine="540"/>
      </w:pPr>
      <w:r>
        <w:t>Потребительская кооперация вносит ощутимый вклад в экономику и продовольственное обеспечение жителей района. Совокупный объем деятельности Людиновского Райпо  и ПО «Заготпромторг» за 2018 год составил 120000 тыс. руб., в том числе   оборот розничной   торговли - 60116  тыс. руб.,  общественного    питания - 5040 тыс. руб. производство продукции - 4129 тыс. руб., заготовительный оборот - 55706 тыс. руб., платные и бытовые услуги -1522тыс. руб.</w:t>
      </w:r>
    </w:p>
    <w:p w:rsidR="00FC0302" w:rsidRDefault="00FC0302" w:rsidP="006739D1">
      <w:pPr>
        <w:ind w:firstLine="540"/>
      </w:pPr>
      <w:r>
        <w:t>Организации потребительской кооперации за 2018 год уплатили налогов и сборов на сумму   9796тыс. руб.</w:t>
      </w:r>
    </w:p>
    <w:p w:rsidR="00FC0302" w:rsidRDefault="00FC0302" w:rsidP="006739D1">
      <w:pPr>
        <w:ind w:firstLine="540"/>
      </w:pPr>
      <w:r>
        <w:t>Больше половины объемов хозяйственной деятельности организаций потребительской кооперации района дает розничная торговля. За 2018 год этими  организациями  реализовано товаров  на  сумму  60116 тыс.  рублей,  в  том   числе  сельским  жителям на сумму 46878 тыс. рублей.</w:t>
      </w:r>
    </w:p>
    <w:p w:rsidR="00FC0302" w:rsidRDefault="00FC0302" w:rsidP="006739D1">
      <w:pPr>
        <w:ind w:firstLine="540"/>
      </w:pPr>
      <w:r>
        <w:t>На балансе предприятий потребительской кооперации района числится 19 магазинов, в том числе  в сельских поселениях  9 магазинов, из них 5 магазинов обслуживают населенные пункты с численностью свыше 300 человек, 4 магазина -  с численностью от 50 до 300 человек. Малочисленные сельские населенные пункты в основном обслуживаются  автомагазинами. Несмотря на то, что данный вид торговли является убыточным,  Райпо осуществляет  обеспечение  продуктами питания сельских жителей с автолавки. Доставка товаров в магазины, расположенные  в отдаленных и труднодоступных населенных пунктах, содержание убыточных   сельских  магазинов  негативно сказывается на финансовых результатах деятельности организаций потребительской кооперации.</w:t>
      </w:r>
    </w:p>
    <w:p w:rsidR="00FC0302" w:rsidRDefault="00FC0302" w:rsidP="00BF4B18">
      <w:pPr>
        <w:widowControl w:val="0"/>
        <w:autoSpaceDE w:val="0"/>
        <w:autoSpaceDN w:val="0"/>
        <w:adjustRightInd w:val="0"/>
        <w:ind w:firstLine="540"/>
        <w:rPr>
          <w:rFonts w:cs="Calibri"/>
          <w:color w:val="FF0000"/>
        </w:rPr>
      </w:pPr>
    </w:p>
    <w:p w:rsidR="00FC0302" w:rsidRDefault="00FC0302" w:rsidP="00BF4B18">
      <w:pPr>
        <w:pStyle w:val="ListParagraph1"/>
        <w:tabs>
          <w:tab w:val="left" w:pos="567"/>
        </w:tabs>
        <w:autoSpaceDE w:val="0"/>
        <w:autoSpaceDN w:val="0"/>
        <w:adjustRightInd w:val="0"/>
        <w:ind w:left="0" w:firstLine="360"/>
        <w:jc w:val="center"/>
        <w:rPr>
          <w:b/>
        </w:rPr>
      </w:pPr>
      <w:r>
        <w:rPr>
          <w:b/>
        </w:rPr>
        <w:t>1.1.  Основные проблемы в сфере реализации подпрограммы</w:t>
      </w:r>
    </w:p>
    <w:p w:rsidR="00FC0302" w:rsidRDefault="00FC0302" w:rsidP="00BF4B18">
      <w:pPr>
        <w:pStyle w:val="ListParagraph1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FC0302" w:rsidRDefault="00FC0302" w:rsidP="006739D1">
      <w:r>
        <w:t>Дальнейшее развитие торговой деятельности потребительской кооперации в сельской местности сдерживается  следующими факторами:</w:t>
      </w:r>
    </w:p>
    <w:p w:rsidR="00FC0302" w:rsidRDefault="00FC0302" w:rsidP="006739D1">
      <w:r>
        <w:t>-  значительные транспортные издержки торговых  организаций;</w:t>
      </w:r>
    </w:p>
    <w:p w:rsidR="00FC0302" w:rsidRDefault="00FC0302" w:rsidP="006739D1">
      <w:r>
        <w:t>-  низкая платежеспособность населения.</w:t>
      </w:r>
    </w:p>
    <w:p w:rsidR="00FC0302" w:rsidRDefault="00FC0302" w:rsidP="006739D1">
      <w:r>
        <w:t>Из 9 магазинов,  расположенных в сельской местности, в настоящее время  6 убыточны, так как реализуют в основном товары первой необходимости по тем же розничным ценам, что и в районном центре. Не учитывая расходы на доставку, в целом за 2018  год  расходы  по  содержанию  убыточных   магазинов  и автолавок  составили более 486</w:t>
      </w:r>
      <w:r>
        <w:rPr>
          <w:color w:val="0000FF"/>
        </w:rPr>
        <w:t xml:space="preserve"> </w:t>
      </w:r>
      <w:r>
        <w:t xml:space="preserve"> тыс. руб. Расходы по доставке товаров в магазины, расположенные в сельских поселениях  на  расстоянии свыше   11 километров от пункта их получения, отдаленных и труднодоступных местностях  ежегодно составляют более 952 тыс. руб.. В то время как   возмещение транспортных  расходов  за счет бюджета  муниципального района составляет около 500 тыс. рублей или  52,5 % от общих расходов.</w:t>
      </w:r>
    </w:p>
    <w:p w:rsidR="00FC0302" w:rsidRDefault="00FC0302" w:rsidP="006739D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Организации потребительской кооперации являются практически единственными организациями, обслуживающими селян. Деятельность организаций потребительской кооперации направлена на повышение качества жизни сельского населения за счет гарантированного обеспечения товарами и услугами, организации закупок сельскохозяйственной продукции и сырья, производства промышленной продукции, создания дополнительных рабочих мест, увеличения доходов от личного подсобного хозяйства, решения других вопросов, в том числе по развитию социальной инфраструктуры села, и способствует снижению социальной напряженности на селе.</w:t>
      </w:r>
    </w:p>
    <w:p w:rsidR="00FC0302" w:rsidRDefault="00FC0302" w:rsidP="006739D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Таким образом, потребительская кооперация обладает всеми предпосылками для решения социальных и экономических проблем села и может стать действенным элементом механизма реализации государственных программ и проектов развития сельскохозяйственного производства и возрождения села.</w:t>
      </w:r>
    </w:p>
    <w:p w:rsidR="00FC0302" w:rsidRDefault="00FC0302" w:rsidP="006739D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Вместе с тем ограниченность доступа к инвестиционным ресурсам, недостаточный объем собственных оборотных средств организаций потребительской кооперации не позволяют проводить своевременное обновление и модернизацию основных средств, приводят к снижению конкурентоспособности продукции, ухудшению качества обслуживания населения, сдерживают развитие закупочно-заготовительной деятельности на селе и не позволяют обеспечить оптимальную загрузку производственных мощностей.</w:t>
      </w:r>
    </w:p>
    <w:p w:rsidR="00FC0302" w:rsidRDefault="00FC0302" w:rsidP="006739D1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В целях стимулирования развития деятельности потребительской кооперации, в том числе и в сельских поселениях, в рамках реализации программных мероприятий планируется оказание государственной поддержки заготовительной, производственной и перерабатывающей деятельности, а также поддержка в виде субсидии из местного бюджета на компенсацию части затрат на доставку товаров первой необходимости в сельские магазины, расположенные далее 11км. от районного центра.</w:t>
      </w:r>
    </w:p>
    <w:p w:rsidR="00FC0302" w:rsidRDefault="00FC0302" w:rsidP="00BF4B1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FC0302" w:rsidRDefault="00FC0302" w:rsidP="006739D1">
      <w:pPr>
        <w:pStyle w:val="ListParagraph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>1.2.  Прогноз развития сферы реализации подпрограммы</w:t>
      </w:r>
    </w:p>
    <w:p w:rsidR="00FC0302" w:rsidRDefault="00FC0302" w:rsidP="00BF4B18">
      <w:pPr>
        <w:pStyle w:val="ListParagraph1"/>
        <w:tabs>
          <w:tab w:val="left" w:pos="567"/>
        </w:tabs>
        <w:autoSpaceDE w:val="0"/>
        <w:autoSpaceDN w:val="0"/>
        <w:adjustRightInd w:val="0"/>
        <w:ind w:left="360"/>
        <w:rPr>
          <w:b/>
        </w:rPr>
      </w:pPr>
    </w:p>
    <w:p w:rsidR="00FC0302" w:rsidRDefault="00FC0302" w:rsidP="006739D1">
      <w:r>
        <w:t>В потребительских обществах района материально-техническая база розничной торговли требует проведения более интенсивной модернизации. Потребительскими обществами  приобретается современное торговое и холодильное оборудование производится реконструкция и ремонт торговых залов  магазинов. Проведение этих мероприятий способствует значительному  росту объемов и, соответственно, доходов потребительских обществ. Кроме того, потребительская кооперация оказывает дополнительные услуги населению. Объем платных услуг населению в 2018 году составил 1522 тыс. рублей, в том числе  бытовых услуг 230 тыс. рублей.</w:t>
      </w:r>
    </w:p>
    <w:p w:rsidR="00FC0302" w:rsidRDefault="00FC0302" w:rsidP="006739D1">
      <w:r>
        <w:t>Заготовительная  и  перерабатывающая  отрасли  потребительской кооперации  всегда  имели  приоритетное  значение. Предприятиями  этой  отрасли района производятся  закупки  картофеля, мяса, овощей, шерсти и  других  видов продукции. За 2018 год  закуплено сельскохозяйственной продукции  и  сырья у  всех  товаропроизводителей на  сумму 55706 тыс. рублей. Потребительское  общество реализует сельхозпродукцию на рынках в собственных магазинах.</w:t>
      </w:r>
    </w:p>
    <w:p w:rsidR="00FC0302" w:rsidRDefault="00FC0302" w:rsidP="006739D1">
      <w:r>
        <w:t>Для обеспечения максимальной закупки всей товарной продукции, производимой личными  подсобными хозяйствами населения  района необходимо создать производственную инфраструктуру  по первичной обработке, переработке и хранению сельскохозяйственной продукции  и сырья.</w:t>
      </w:r>
    </w:p>
    <w:p w:rsidR="00FC0302" w:rsidRDefault="00FC0302" w:rsidP="006739D1">
      <w:r>
        <w:t>В целях стимулирования развития деятельности потребительской кооперации, в том числе и в сельских  поселениях, в рамках реализации программных мероприятий планируется оказание государственной  поддержки заготовительной, производственной и перерабатывающей деятельности. Решение   задач, направленных на  дальнейшее развитие потребительской  кооперации будет способствовать выполнению запланированных целевых показателей.</w:t>
      </w:r>
    </w:p>
    <w:p w:rsidR="00FC0302" w:rsidRDefault="00FC0302" w:rsidP="00BF4B18">
      <w:r>
        <w:t xml:space="preserve"> </w:t>
      </w:r>
    </w:p>
    <w:p w:rsidR="00FC0302" w:rsidRPr="006739D1" w:rsidRDefault="00FC0302" w:rsidP="006739D1">
      <w:pPr>
        <w:pStyle w:val="ListParagraph1"/>
        <w:autoSpaceDE w:val="0"/>
        <w:autoSpaceDN w:val="0"/>
        <w:adjustRightInd w:val="0"/>
        <w:ind w:left="0" w:firstLine="0"/>
        <w:contextualSpacing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2.  Цели, задачи и индикаторы достижения целей и решения задач подпрограммы</w:t>
      </w:r>
    </w:p>
    <w:p w:rsidR="00FC0302" w:rsidRDefault="00FC0302" w:rsidP="00BF4B18">
      <w:pPr>
        <w:pStyle w:val="ListParagraph1"/>
        <w:tabs>
          <w:tab w:val="left" w:pos="567"/>
        </w:tabs>
        <w:autoSpaceDE w:val="0"/>
        <w:autoSpaceDN w:val="0"/>
        <w:adjustRightInd w:val="0"/>
        <w:ind w:left="360"/>
        <w:contextualSpacing/>
        <w:jc w:val="center"/>
        <w:rPr>
          <w:b/>
        </w:rPr>
      </w:pPr>
    </w:p>
    <w:p w:rsidR="00FC0302" w:rsidRDefault="00FC0302" w:rsidP="006739D1">
      <w:pPr>
        <w:tabs>
          <w:tab w:val="left" w:pos="1418"/>
        </w:tabs>
        <w:autoSpaceDE w:val="0"/>
        <w:autoSpaceDN w:val="0"/>
        <w:adjustRightInd w:val="0"/>
      </w:pPr>
    </w:p>
    <w:p w:rsidR="00FC0302" w:rsidRDefault="00FC0302" w:rsidP="006739D1">
      <w:pPr>
        <w:tabs>
          <w:tab w:val="left" w:pos="709"/>
        </w:tabs>
        <w:autoSpaceDE w:val="0"/>
        <w:autoSpaceDN w:val="0"/>
        <w:adjustRightInd w:val="0"/>
        <w:ind w:firstLine="709"/>
      </w:pPr>
      <w:r>
        <w:t>Цели подпрограммы:</w:t>
      </w:r>
    </w:p>
    <w:p w:rsidR="00FC0302" w:rsidRDefault="00FC0302" w:rsidP="006739D1">
      <w:pPr>
        <w:tabs>
          <w:tab w:val="left" w:pos="709"/>
        </w:tabs>
        <w:autoSpaceDE w:val="0"/>
        <w:autoSpaceDN w:val="0"/>
        <w:adjustRightInd w:val="0"/>
        <w:ind w:firstLine="709"/>
      </w:pPr>
      <w:r>
        <w:t>Развитие системы потребительской кооперации как фактора повышения конкурентоспособности сельскохозяйственной продукции, динамичного развития сельских территорий, повышения эффективности использования в сельском хозяйстве производственных ресурсов.</w:t>
      </w:r>
    </w:p>
    <w:p w:rsidR="00FC0302" w:rsidRDefault="00FC0302" w:rsidP="006739D1">
      <w:pPr>
        <w:tabs>
          <w:tab w:val="left" w:pos="709"/>
        </w:tabs>
        <w:autoSpaceDE w:val="0"/>
        <w:autoSpaceDN w:val="0"/>
        <w:adjustRightInd w:val="0"/>
        <w:ind w:firstLine="709"/>
      </w:pPr>
      <w:r>
        <w:t>Задачи подпрограммы:</w:t>
      </w:r>
    </w:p>
    <w:p w:rsidR="00FC0302" w:rsidRDefault="00FC0302" w:rsidP="006739D1">
      <w:pPr>
        <w:rPr>
          <w:iCs/>
        </w:rPr>
      </w:pPr>
      <w:r>
        <w:rPr>
          <w:iCs/>
        </w:rPr>
        <w:t>- расширение торговой, заготовительной и производственной деятельности;</w:t>
      </w:r>
    </w:p>
    <w:p w:rsidR="00FC0302" w:rsidRDefault="00FC0302" w:rsidP="006739D1">
      <w:pPr>
        <w:rPr>
          <w:iCs/>
        </w:rPr>
      </w:pPr>
      <w:r>
        <w:rPr>
          <w:iCs/>
        </w:rPr>
        <w:t>- обеспечение гарантированных закупок сельскохозяйственной продукции и сырья в личных       подсобных и крестьянских (фермерских) хозяйствах населения  района;</w:t>
      </w:r>
    </w:p>
    <w:p w:rsidR="00FC0302" w:rsidRDefault="00FC0302" w:rsidP="006739D1">
      <w:pPr>
        <w:rPr>
          <w:iCs/>
        </w:rPr>
      </w:pPr>
      <w:r>
        <w:rPr>
          <w:iCs/>
        </w:rPr>
        <w:t>- организация предприятий общественного питания на селе;</w:t>
      </w:r>
    </w:p>
    <w:p w:rsidR="00FC0302" w:rsidRDefault="00FC0302" w:rsidP="006739D1">
      <w:pPr>
        <w:rPr>
          <w:iCs/>
        </w:rPr>
      </w:pPr>
      <w:r>
        <w:rPr>
          <w:iCs/>
        </w:rPr>
        <w:t>- обеспечение сельского населения социально значимыми видами бытовых услуг</w:t>
      </w:r>
      <w:r w:rsidRPr="00666C0F">
        <w:rPr>
          <w:iCs/>
        </w:rPr>
        <w:t xml:space="preserve"> </w:t>
      </w:r>
      <w:r>
        <w:rPr>
          <w:iCs/>
        </w:rPr>
        <w:t>и товарами первой необходимости, в том числе    в отдаленных и труднодоступных сельских населенных пунктах;</w:t>
      </w:r>
    </w:p>
    <w:p w:rsidR="00FC0302" w:rsidRDefault="00FC0302" w:rsidP="006739D1">
      <w:pPr>
        <w:rPr>
          <w:iCs/>
        </w:rPr>
      </w:pPr>
      <w:r>
        <w:rPr>
          <w:iCs/>
        </w:rPr>
        <w:t>- организация  эффективной  переработки сельскохозяйственной  продукции и сырья;</w:t>
      </w:r>
    </w:p>
    <w:p w:rsidR="00FC0302" w:rsidRDefault="00FC0302" w:rsidP="006739D1">
      <w:pPr>
        <w:rPr>
          <w:iCs/>
        </w:rPr>
      </w:pPr>
      <w:r>
        <w:rPr>
          <w:iCs/>
        </w:rPr>
        <w:t>- повышение уровня занятости сельского населения района на основе сохранения существующих и создания новых рабочих мест;</w:t>
      </w:r>
    </w:p>
    <w:p w:rsidR="00FC0302" w:rsidRDefault="00FC0302" w:rsidP="006739D1">
      <w:pPr>
        <w:rPr>
          <w:iCs/>
        </w:rPr>
      </w:pPr>
      <w:r>
        <w:rPr>
          <w:iCs/>
        </w:rPr>
        <w:t>- содействие  созданию в потребительской кооперации  потребительских кооперативов, позволяющих обеспечить высокий уровень хозяйствования в рыночных условиях;</w:t>
      </w:r>
    </w:p>
    <w:p w:rsidR="00FC0302" w:rsidRDefault="00FC0302" w:rsidP="006739D1">
      <w:pPr>
        <w:autoSpaceDE w:val="0"/>
        <w:autoSpaceDN w:val="0"/>
        <w:adjustRightInd w:val="0"/>
        <w:rPr>
          <w:iCs/>
        </w:rPr>
      </w:pPr>
      <w:r>
        <w:rPr>
          <w:iCs/>
        </w:rPr>
        <w:t>- развитие инфраструктуры переработки сельскохозяйственной продукции и сырья, проведения реконструкции и модернизации имеющихся производственных мощностей.</w:t>
      </w:r>
    </w:p>
    <w:p w:rsidR="00FC0302" w:rsidRDefault="00FC0302" w:rsidP="00BF4B18">
      <w:pPr>
        <w:autoSpaceDE w:val="0"/>
        <w:autoSpaceDN w:val="0"/>
        <w:adjustRightInd w:val="0"/>
        <w:jc w:val="center"/>
        <w:rPr>
          <w:b/>
        </w:rPr>
      </w:pPr>
    </w:p>
    <w:p w:rsidR="00FC0302" w:rsidRDefault="00FC0302" w:rsidP="006739D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СВЕДЕНИЯ</w:t>
      </w:r>
    </w:p>
    <w:p w:rsidR="00FC0302" w:rsidRDefault="00FC0302" w:rsidP="006739D1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об индикаторах подпрограммы и их значениях</w:t>
      </w:r>
    </w:p>
    <w:p w:rsidR="00FC0302" w:rsidRDefault="00FC0302" w:rsidP="00BF4B18">
      <w:pPr>
        <w:autoSpaceDE w:val="0"/>
        <w:autoSpaceDN w:val="0"/>
        <w:adjustRightInd w:val="0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1801"/>
        <w:gridCol w:w="1260"/>
        <w:gridCol w:w="900"/>
        <w:gridCol w:w="900"/>
        <w:gridCol w:w="720"/>
        <w:gridCol w:w="720"/>
        <w:gridCol w:w="720"/>
        <w:gridCol w:w="720"/>
        <w:gridCol w:w="720"/>
        <w:gridCol w:w="900"/>
      </w:tblGrid>
      <w:tr w:rsidR="00FC0302" w:rsidRPr="006739D1" w:rsidTr="00BF4B18">
        <w:tc>
          <w:tcPr>
            <w:tcW w:w="539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№ п/п</w:t>
            </w:r>
          </w:p>
        </w:tc>
        <w:tc>
          <w:tcPr>
            <w:tcW w:w="1801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260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Ед. изм.</w:t>
            </w:r>
          </w:p>
        </w:tc>
        <w:tc>
          <w:tcPr>
            <w:tcW w:w="6300" w:type="dxa"/>
            <w:gridSpan w:val="8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Значение по годам:</w:t>
            </w:r>
          </w:p>
        </w:tc>
      </w:tr>
      <w:tr w:rsidR="00FC0302" w:rsidRPr="006739D1" w:rsidTr="00BF4B18">
        <w:tc>
          <w:tcPr>
            <w:tcW w:w="9900" w:type="dxa"/>
            <w:vMerge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801" w:type="dxa"/>
            <w:vMerge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2018</w:t>
            </w:r>
          </w:p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факт</w:t>
            </w:r>
          </w:p>
        </w:tc>
        <w:tc>
          <w:tcPr>
            <w:tcW w:w="900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2019 оценка</w:t>
            </w:r>
          </w:p>
        </w:tc>
        <w:tc>
          <w:tcPr>
            <w:tcW w:w="4500" w:type="dxa"/>
            <w:gridSpan w:val="6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реализации подпрограммы</w:t>
            </w:r>
          </w:p>
        </w:tc>
      </w:tr>
      <w:tr w:rsidR="00FC0302" w:rsidRPr="006739D1" w:rsidTr="00BF4B18">
        <w:tc>
          <w:tcPr>
            <w:tcW w:w="9900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801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6300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2020 </w:t>
            </w:r>
          </w:p>
        </w:tc>
        <w:tc>
          <w:tcPr>
            <w:tcW w:w="72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2021</w:t>
            </w:r>
          </w:p>
        </w:tc>
        <w:tc>
          <w:tcPr>
            <w:tcW w:w="72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2022</w:t>
            </w:r>
          </w:p>
        </w:tc>
        <w:tc>
          <w:tcPr>
            <w:tcW w:w="72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2023</w:t>
            </w:r>
          </w:p>
        </w:tc>
        <w:tc>
          <w:tcPr>
            <w:tcW w:w="72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2024</w:t>
            </w:r>
          </w:p>
        </w:tc>
        <w:tc>
          <w:tcPr>
            <w:tcW w:w="900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2025</w:t>
            </w:r>
          </w:p>
        </w:tc>
      </w:tr>
      <w:tr w:rsidR="00FC0302" w:rsidRPr="006739D1" w:rsidTr="00BF4B18">
        <w:tc>
          <w:tcPr>
            <w:tcW w:w="9900" w:type="dxa"/>
            <w:gridSpan w:val="11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«Развитие потребительской кооперации в Людиновском районе»</w:t>
            </w:r>
          </w:p>
        </w:tc>
      </w:tr>
      <w:tr w:rsidR="00FC0302" w:rsidRPr="006739D1" w:rsidTr="00BF4B18">
        <w:tc>
          <w:tcPr>
            <w:tcW w:w="539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</w:t>
            </w:r>
          </w:p>
        </w:tc>
        <w:tc>
          <w:tcPr>
            <w:tcW w:w="1801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Объем розничного товарооборота</w:t>
            </w:r>
          </w:p>
        </w:tc>
        <w:tc>
          <w:tcPr>
            <w:tcW w:w="126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тыс. руб.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60116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63122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66278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69592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73072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76726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80562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84590</w:t>
            </w:r>
          </w:p>
        </w:tc>
      </w:tr>
      <w:tr w:rsidR="00FC0302" w:rsidRPr="006739D1" w:rsidTr="00BF4B18">
        <w:tc>
          <w:tcPr>
            <w:tcW w:w="539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</w:t>
            </w:r>
          </w:p>
        </w:tc>
        <w:tc>
          <w:tcPr>
            <w:tcW w:w="1801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Объем оборота общественного питания</w:t>
            </w:r>
          </w:p>
        </w:tc>
        <w:tc>
          <w:tcPr>
            <w:tcW w:w="126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тыс. руб.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5040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4700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4935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5182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5441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5713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6000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6300</w:t>
            </w:r>
          </w:p>
        </w:tc>
      </w:tr>
      <w:tr w:rsidR="00FC0302" w:rsidRPr="006739D1" w:rsidTr="00BF4B18">
        <w:tc>
          <w:tcPr>
            <w:tcW w:w="539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</w:t>
            </w:r>
          </w:p>
        </w:tc>
        <w:tc>
          <w:tcPr>
            <w:tcW w:w="1801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Объем закупок сельскохозяйственной продукции</w:t>
            </w:r>
          </w:p>
        </w:tc>
        <w:tc>
          <w:tcPr>
            <w:tcW w:w="126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тыс. руб.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55706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58000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60000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62000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64000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66000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68000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70000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6739D1" w:rsidTr="00BF4B18">
        <w:tc>
          <w:tcPr>
            <w:tcW w:w="539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</w:t>
            </w:r>
          </w:p>
        </w:tc>
        <w:tc>
          <w:tcPr>
            <w:tcW w:w="1801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Создание новых рабочих мест</w:t>
            </w:r>
          </w:p>
        </w:tc>
        <w:tc>
          <w:tcPr>
            <w:tcW w:w="126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чел.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FC0302" w:rsidRDefault="00FC0302" w:rsidP="00BF4B18">
      <w:pPr>
        <w:autoSpaceDE w:val="0"/>
        <w:autoSpaceDN w:val="0"/>
        <w:adjustRightInd w:val="0"/>
        <w:ind w:left="6096"/>
        <w:outlineLvl w:val="0"/>
        <w:rPr>
          <w:rFonts w:ascii="Calibri" w:hAnsi="Calibri"/>
        </w:rPr>
      </w:pPr>
    </w:p>
    <w:p w:rsidR="00FC0302" w:rsidRPr="006739D1" w:rsidRDefault="00FC0302" w:rsidP="006739D1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3. Объем финансирования подпрограммы</w:t>
      </w:r>
    </w:p>
    <w:p w:rsidR="00FC0302" w:rsidRDefault="00FC0302" w:rsidP="00BF4B18">
      <w:pPr>
        <w:pStyle w:val="ListParagraph1"/>
        <w:tabs>
          <w:tab w:val="left" w:pos="1418"/>
        </w:tabs>
        <w:autoSpaceDE w:val="0"/>
        <w:autoSpaceDN w:val="0"/>
        <w:adjustRightInd w:val="0"/>
        <w:ind w:left="709"/>
      </w:pPr>
    </w:p>
    <w:p w:rsidR="00FC0302" w:rsidRDefault="00FC0302" w:rsidP="00BF4B18">
      <w:pPr>
        <w:tabs>
          <w:tab w:val="left" w:pos="709"/>
        </w:tabs>
        <w:autoSpaceDE w:val="0"/>
        <w:autoSpaceDN w:val="0"/>
        <w:adjustRightInd w:val="0"/>
        <w:jc w:val="right"/>
      </w:pPr>
      <w:r>
        <w:tab/>
        <w:t>(тыс. руб. в ценах каждого года)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7"/>
        <w:gridCol w:w="1156"/>
        <w:gridCol w:w="775"/>
        <w:gridCol w:w="775"/>
        <w:gridCol w:w="776"/>
        <w:gridCol w:w="775"/>
        <w:gridCol w:w="775"/>
        <w:gridCol w:w="775"/>
        <w:gridCol w:w="776"/>
      </w:tblGrid>
      <w:tr w:rsidR="00FC0302" w:rsidRPr="006739D1" w:rsidTr="00366440">
        <w:tc>
          <w:tcPr>
            <w:tcW w:w="2987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56" w:type="dxa"/>
            <w:vMerge w:val="restart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5427" w:type="dxa"/>
            <w:gridSpan w:val="7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том числе по годам</w:t>
            </w:r>
          </w:p>
        </w:tc>
      </w:tr>
      <w:tr w:rsidR="00FC0302" w:rsidRPr="006739D1" w:rsidTr="00366440">
        <w:tc>
          <w:tcPr>
            <w:tcW w:w="2987" w:type="dxa"/>
            <w:vMerge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156" w:type="dxa"/>
            <w:vMerge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2019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2020</w:t>
            </w: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0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2021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2022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2023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2024</w:t>
            </w: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2025</w:t>
            </w:r>
          </w:p>
        </w:tc>
      </w:tr>
      <w:tr w:rsidR="00FC0302" w:rsidRPr="006739D1" w:rsidTr="00366440">
        <w:tc>
          <w:tcPr>
            <w:tcW w:w="2987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ВСЕГО</w:t>
            </w:r>
          </w:p>
        </w:tc>
        <w:tc>
          <w:tcPr>
            <w:tcW w:w="115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4 200,0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650</w:t>
            </w: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650</w:t>
            </w:r>
          </w:p>
        </w:tc>
      </w:tr>
      <w:tr w:rsidR="00FC0302" w:rsidRPr="006739D1" w:rsidTr="00366440">
        <w:tc>
          <w:tcPr>
            <w:tcW w:w="2987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в том числе:</w:t>
            </w:r>
          </w:p>
        </w:tc>
        <w:tc>
          <w:tcPr>
            <w:tcW w:w="115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6739D1" w:rsidTr="00366440">
        <w:tc>
          <w:tcPr>
            <w:tcW w:w="2987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по источникам финансирования:</w:t>
            </w:r>
          </w:p>
        </w:tc>
        <w:tc>
          <w:tcPr>
            <w:tcW w:w="115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6739D1" w:rsidTr="00366440">
        <w:trPr>
          <w:trHeight w:val="521"/>
        </w:trPr>
        <w:tc>
          <w:tcPr>
            <w:tcW w:w="2987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5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4 200,0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600</w:t>
            </w: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650</w:t>
            </w: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650</w:t>
            </w:r>
          </w:p>
        </w:tc>
      </w:tr>
      <w:tr w:rsidR="00FC0302" w:rsidRPr="006739D1" w:rsidTr="00366440">
        <w:tc>
          <w:tcPr>
            <w:tcW w:w="2987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Справочно: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кроме того:</w:t>
            </w:r>
          </w:p>
        </w:tc>
        <w:tc>
          <w:tcPr>
            <w:tcW w:w="115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76" w:type="dxa"/>
            <w:vAlign w:val="center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</w:tr>
      <w:tr w:rsidR="00FC0302" w:rsidRPr="006739D1" w:rsidTr="00366440">
        <w:tc>
          <w:tcPr>
            <w:tcW w:w="2987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15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7 500,0</w:t>
            </w:r>
          </w:p>
        </w:tc>
        <w:tc>
          <w:tcPr>
            <w:tcW w:w="7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  <w:tc>
          <w:tcPr>
            <w:tcW w:w="7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900</w:t>
            </w:r>
          </w:p>
        </w:tc>
        <w:tc>
          <w:tcPr>
            <w:tcW w:w="77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  <w:tc>
          <w:tcPr>
            <w:tcW w:w="7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  <w:tc>
          <w:tcPr>
            <w:tcW w:w="7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  <w:tc>
          <w:tcPr>
            <w:tcW w:w="7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  <w:tc>
          <w:tcPr>
            <w:tcW w:w="77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1100</w:t>
            </w:r>
          </w:p>
        </w:tc>
      </w:tr>
      <w:tr w:rsidR="00FC0302" w:rsidRPr="006739D1" w:rsidTr="00366440">
        <w:tc>
          <w:tcPr>
            <w:tcW w:w="2987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собственные и привлеченные средства организации</w:t>
            </w:r>
          </w:p>
        </w:tc>
        <w:tc>
          <w:tcPr>
            <w:tcW w:w="115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3 850,0</w:t>
            </w:r>
          </w:p>
        </w:tc>
        <w:tc>
          <w:tcPr>
            <w:tcW w:w="7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7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75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</w:tc>
        <w:tc>
          <w:tcPr>
            <w:tcW w:w="776" w:type="dxa"/>
          </w:tcPr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  <w:r w:rsidRPr="006739D1">
              <w:rPr>
                <w:sz w:val="16"/>
                <w:szCs w:val="16"/>
              </w:rPr>
              <w:t>550</w:t>
            </w:r>
          </w:p>
          <w:p w:rsidR="00FC0302" w:rsidRPr="006739D1" w:rsidRDefault="00FC0302" w:rsidP="006739D1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FC0302" w:rsidRDefault="00FC0302" w:rsidP="00BF4B18">
      <w:pPr>
        <w:pStyle w:val="ListParagraph1"/>
        <w:tabs>
          <w:tab w:val="left" w:pos="1418"/>
        </w:tabs>
        <w:autoSpaceDE w:val="0"/>
        <w:autoSpaceDN w:val="0"/>
        <w:adjustRightInd w:val="0"/>
        <w:ind w:left="709"/>
      </w:pPr>
    </w:p>
    <w:p w:rsidR="00FC0302" w:rsidRDefault="00FC0302" w:rsidP="00BF4B18">
      <w:pPr>
        <w:pStyle w:val="ListParagraph1"/>
        <w:tabs>
          <w:tab w:val="left" w:pos="1418"/>
        </w:tabs>
        <w:autoSpaceDE w:val="0"/>
        <w:autoSpaceDN w:val="0"/>
        <w:adjustRightInd w:val="0"/>
        <w:ind w:left="709"/>
      </w:pPr>
    </w:p>
    <w:p w:rsidR="00FC0302" w:rsidRPr="006739D1" w:rsidRDefault="00FC0302" w:rsidP="006739D1">
      <w:pPr>
        <w:pStyle w:val="ListParagraph1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4.  Механизм реализации подпрограммы</w:t>
      </w:r>
    </w:p>
    <w:p w:rsidR="00FC0302" w:rsidRDefault="00FC0302" w:rsidP="00501406">
      <w:pPr>
        <w:pStyle w:val="ListParagraph1"/>
        <w:tabs>
          <w:tab w:val="left" w:pos="1418"/>
        </w:tabs>
        <w:autoSpaceDE w:val="0"/>
        <w:autoSpaceDN w:val="0"/>
        <w:adjustRightInd w:val="0"/>
        <w:ind w:left="709" w:firstLine="708"/>
      </w:pPr>
    </w:p>
    <w:p w:rsidR="00FC0302" w:rsidRDefault="00FC0302" w:rsidP="006739D1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Исполнителем подпрограммы является Людиновское торгово-закупочное потребительское общество (Райпо). Отдел сельского хозяйства администрации муниципального района «Город Людиново и Людиновский район» осуществляет координацию деятельности по  реализации подпрограммы, обеспечивает взаимодействие участников, анализ и обобщение результатов их деятельности.</w:t>
      </w:r>
    </w:p>
    <w:p w:rsidR="00FC0302" w:rsidRDefault="00FC0302" w:rsidP="006739D1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Отдел финансов администрации муниципального района несет ответственность за осуществление своевременного финансирования мероприятий подпрограммы, из местного бюджета, которое осуществляется в соответствии с законодательством Калужской области, нормативно-правовыми актами органов местного самоуправления.</w:t>
      </w:r>
    </w:p>
    <w:p w:rsidR="00FC0302" w:rsidRDefault="00FC0302" w:rsidP="006739D1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Одновременно Райпо осуществляют реализацию программных мероприятий за счет собственных средств, привлечения кредитов коммерческих банков и других кредитных организаций.</w:t>
      </w:r>
    </w:p>
    <w:p w:rsidR="00FC0302" w:rsidRDefault="00FC0302" w:rsidP="006739D1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  <w:r>
        <w:rPr>
          <w:rFonts w:cs="Calibri"/>
        </w:rPr>
        <w:t>Объемы собственных средств потребительского общества, направляемые на реализацию подпрограммы, кредитные средства банков и других кредитных организаций, направляемые потребительским обществом на осуществление заготовительной деятельности, утверждаются потребительским обществом в соответствии с законодательством.</w:t>
      </w:r>
    </w:p>
    <w:p w:rsidR="00FC0302" w:rsidRDefault="00FC0302" w:rsidP="00BF4B18">
      <w:pPr>
        <w:pStyle w:val="ListParagraph1"/>
        <w:tabs>
          <w:tab w:val="left" w:pos="1418"/>
        </w:tabs>
        <w:autoSpaceDE w:val="0"/>
        <w:autoSpaceDN w:val="0"/>
        <w:adjustRightInd w:val="0"/>
        <w:ind w:left="709"/>
        <w:sectPr w:rsidR="00FC0302" w:rsidSect="00A908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0302" w:rsidRPr="006739D1" w:rsidRDefault="00FC0302" w:rsidP="006739D1">
      <w:pPr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  <w:r w:rsidRPr="006739D1">
        <w:rPr>
          <w:rFonts w:cs="Arial"/>
          <w:b/>
          <w:bCs/>
          <w:kern w:val="32"/>
          <w:sz w:val="32"/>
          <w:szCs w:val="32"/>
        </w:rPr>
        <w:t>5. Перечень основных  мероприятий подпрограммы</w:t>
      </w:r>
    </w:p>
    <w:p w:rsidR="00FC0302" w:rsidRPr="006739D1" w:rsidRDefault="00FC0302" w:rsidP="006739D1">
      <w:pPr>
        <w:ind w:left="312"/>
        <w:jc w:val="center"/>
        <w:rPr>
          <w:rFonts w:cs="Arial"/>
          <w:b/>
          <w:bCs/>
          <w:iCs/>
          <w:kern w:val="32"/>
          <w:sz w:val="32"/>
          <w:szCs w:val="32"/>
        </w:rPr>
      </w:pPr>
      <w:r w:rsidRPr="006739D1">
        <w:rPr>
          <w:rFonts w:cs="Arial"/>
          <w:b/>
          <w:bCs/>
          <w:iCs/>
          <w:kern w:val="32"/>
          <w:sz w:val="32"/>
          <w:szCs w:val="32"/>
        </w:rPr>
        <w:t>«Развитие потребительской кооперации в Людиновского района»</w:t>
      </w:r>
    </w:p>
    <w:p w:rsidR="00FC0302" w:rsidRDefault="00FC0302" w:rsidP="000F2429">
      <w:pPr>
        <w:ind w:left="312"/>
        <w:jc w:val="center"/>
        <w:rPr>
          <w:b/>
          <w:iCs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536"/>
        <w:gridCol w:w="1701"/>
        <w:gridCol w:w="2127"/>
        <w:gridCol w:w="2551"/>
        <w:gridCol w:w="2977"/>
      </w:tblGrid>
      <w:tr w:rsidR="00FC0302" w:rsidRPr="000F2429" w:rsidTr="00810715">
        <w:trPr>
          <w:trHeight w:val="1264"/>
        </w:trPr>
        <w:tc>
          <w:tcPr>
            <w:tcW w:w="675" w:type="dxa"/>
          </w:tcPr>
          <w:p w:rsidR="00FC0302" w:rsidRPr="000F2429" w:rsidRDefault="00FC0302" w:rsidP="00810715">
            <w:pPr>
              <w:pStyle w:val="Table0"/>
            </w:pPr>
          </w:p>
          <w:p w:rsidR="00FC0302" w:rsidRPr="000F2429" w:rsidRDefault="00FC0302" w:rsidP="00810715">
            <w:pPr>
              <w:pStyle w:val="Table0"/>
            </w:pPr>
            <w:r w:rsidRPr="000F2429">
              <w:t>№</w:t>
            </w:r>
          </w:p>
          <w:p w:rsidR="00FC0302" w:rsidRPr="000F2429" w:rsidRDefault="00FC0302" w:rsidP="00810715">
            <w:pPr>
              <w:pStyle w:val="Table0"/>
            </w:pPr>
            <w:r w:rsidRPr="000F2429">
              <w:t>п/п</w:t>
            </w:r>
          </w:p>
          <w:p w:rsidR="00FC0302" w:rsidRPr="000F2429" w:rsidRDefault="00FC0302" w:rsidP="00810715">
            <w:pPr>
              <w:pStyle w:val="Table0"/>
            </w:pPr>
          </w:p>
        </w:tc>
        <w:tc>
          <w:tcPr>
            <w:tcW w:w="4536" w:type="dxa"/>
          </w:tcPr>
          <w:p w:rsidR="00FC0302" w:rsidRPr="000F2429" w:rsidRDefault="00FC0302" w:rsidP="00810715">
            <w:pPr>
              <w:pStyle w:val="Table0"/>
            </w:pPr>
          </w:p>
          <w:p w:rsidR="00FC0302" w:rsidRPr="000F2429" w:rsidRDefault="00FC0302" w:rsidP="00810715">
            <w:pPr>
              <w:pStyle w:val="Table0"/>
            </w:pPr>
            <w:r w:rsidRPr="000F2429">
              <w:t>Наименование мероприятия</w:t>
            </w:r>
          </w:p>
        </w:tc>
        <w:tc>
          <w:tcPr>
            <w:tcW w:w="1701" w:type="dxa"/>
          </w:tcPr>
          <w:p w:rsidR="00FC0302" w:rsidRPr="000F2429" w:rsidRDefault="00FC0302" w:rsidP="00810715">
            <w:pPr>
              <w:pStyle w:val="Table"/>
            </w:pPr>
          </w:p>
          <w:p w:rsidR="00FC0302" w:rsidRPr="000F2429" w:rsidRDefault="00FC0302" w:rsidP="00810715">
            <w:pPr>
              <w:pStyle w:val="Table"/>
              <w:rPr>
                <w:b/>
              </w:rPr>
            </w:pPr>
            <w:r w:rsidRPr="000F2429">
              <w:t>Сроки реализации</w:t>
            </w:r>
          </w:p>
        </w:tc>
        <w:tc>
          <w:tcPr>
            <w:tcW w:w="2127" w:type="dxa"/>
          </w:tcPr>
          <w:p w:rsidR="00FC0302" w:rsidRPr="000F2429" w:rsidRDefault="00FC0302" w:rsidP="00810715">
            <w:pPr>
              <w:pStyle w:val="Table"/>
            </w:pPr>
          </w:p>
          <w:p w:rsidR="00FC0302" w:rsidRPr="000F2429" w:rsidRDefault="00FC0302" w:rsidP="00810715">
            <w:pPr>
              <w:pStyle w:val="Table"/>
            </w:pPr>
            <w:r w:rsidRPr="000F2429">
              <w:t>Участник подпрограммы</w:t>
            </w:r>
          </w:p>
          <w:p w:rsidR="00FC0302" w:rsidRPr="000F2429" w:rsidRDefault="00FC0302" w:rsidP="00810715">
            <w:pPr>
              <w:pStyle w:val="Table"/>
            </w:pPr>
          </w:p>
        </w:tc>
        <w:tc>
          <w:tcPr>
            <w:tcW w:w="2551" w:type="dxa"/>
          </w:tcPr>
          <w:p w:rsidR="00FC0302" w:rsidRPr="000F2429" w:rsidRDefault="00FC0302" w:rsidP="00810715">
            <w:pPr>
              <w:pStyle w:val="Table"/>
            </w:pPr>
          </w:p>
          <w:p w:rsidR="00FC0302" w:rsidRPr="000F2429" w:rsidRDefault="00FC0302" w:rsidP="00810715">
            <w:pPr>
              <w:pStyle w:val="Table"/>
            </w:pPr>
            <w:r w:rsidRPr="000F2429">
              <w:t>Источники финансирования</w:t>
            </w:r>
          </w:p>
        </w:tc>
        <w:tc>
          <w:tcPr>
            <w:tcW w:w="2977" w:type="dxa"/>
          </w:tcPr>
          <w:p w:rsidR="00FC0302" w:rsidRPr="000F2429" w:rsidRDefault="00FC0302" w:rsidP="00810715">
            <w:pPr>
              <w:pStyle w:val="Table"/>
            </w:pPr>
            <w:r w:rsidRPr="000F2429">
              <w:t>Принадлежность мероприятия к проекту (наименование проекта)</w:t>
            </w:r>
          </w:p>
        </w:tc>
      </w:tr>
      <w:tr w:rsidR="00FC0302" w:rsidRPr="000F2429" w:rsidTr="00810715">
        <w:tc>
          <w:tcPr>
            <w:tcW w:w="675" w:type="dxa"/>
          </w:tcPr>
          <w:p w:rsidR="00FC0302" w:rsidRPr="000F2429" w:rsidRDefault="00FC0302" w:rsidP="00810715">
            <w:pPr>
              <w:pStyle w:val="Table"/>
            </w:pPr>
            <w:r w:rsidRPr="000F2429">
              <w:t>1</w:t>
            </w:r>
          </w:p>
        </w:tc>
        <w:tc>
          <w:tcPr>
            <w:tcW w:w="4536" w:type="dxa"/>
          </w:tcPr>
          <w:p w:rsidR="00FC0302" w:rsidRPr="000F2429" w:rsidRDefault="00FC0302" w:rsidP="00810715">
            <w:pPr>
              <w:pStyle w:val="Table"/>
            </w:pPr>
            <w:r>
              <w:t>Субсидирование части затрат на доставку товаров первой необходимости в сельские магазины, расположенные далее 11 км от районного центра</w:t>
            </w:r>
          </w:p>
        </w:tc>
        <w:tc>
          <w:tcPr>
            <w:tcW w:w="1701" w:type="dxa"/>
          </w:tcPr>
          <w:p w:rsidR="00FC0302" w:rsidRPr="000F2429" w:rsidRDefault="00FC0302" w:rsidP="00810715">
            <w:pPr>
              <w:pStyle w:val="Table"/>
            </w:pPr>
            <w:r>
              <w:t>2019-2025</w:t>
            </w:r>
          </w:p>
        </w:tc>
        <w:tc>
          <w:tcPr>
            <w:tcW w:w="2127" w:type="dxa"/>
          </w:tcPr>
          <w:p w:rsidR="00FC0302" w:rsidRPr="000F2429" w:rsidRDefault="00FC0302" w:rsidP="00810715">
            <w:pPr>
              <w:pStyle w:val="Table"/>
            </w:pPr>
            <w:r>
              <w:t>Людиновское Райпо</w:t>
            </w:r>
          </w:p>
        </w:tc>
        <w:tc>
          <w:tcPr>
            <w:tcW w:w="2551" w:type="dxa"/>
          </w:tcPr>
          <w:p w:rsidR="00FC0302" w:rsidRPr="000F2429" w:rsidRDefault="00FC0302" w:rsidP="00810715">
            <w:pPr>
              <w:pStyle w:val="Table"/>
            </w:pPr>
            <w:r>
              <w:t>Бюджет МР</w:t>
            </w:r>
          </w:p>
        </w:tc>
        <w:tc>
          <w:tcPr>
            <w:tcW w:w="2977" w:type="dxa"/>
          </w:tcPr>
          <w:p w:rsidR="00FC0302" w:rsidRPr="000F2429" w:rsidRDefault="00FC0302" w:rsidP="00810715">
            <w:pPr>
              <w:pStyle w:val="Table"/>
            </w:pPr>
          </w:p>
        </w:tc>
      </w:tr>
      <w:tr w:rsidR="00FC0302" w:rsidRPr="000F2429" w:rsidTr="00810715">
        <w:tc>
          <w:tcPr>
            <w:tcW w:w="675" w:type="dxa"/>
          </w:tcPr>
          <w:p w:rsidR="00FC0302" w:rsidRPr="000F2429" w:rsidRDefault="00FC0302" w:rsidP="00810715">
            <w:pPr>
              <w:pStyle w:val="Table"/>
            </w:pPr>
            <w:r>
              <w:t>2</w:t>
            </w:r>
          </w:p>
        </w:tc>
        <w:tc>
          <w:tcPr>
            <w:tcW w:w="4536" w:type="dxa"/>
          </w:tcPr>
          <w:p w:rsidR="00FC0302" w:rsidRDefault="00FC0302" w:rsidP="00810715">
            <w:pPr>
              <w:pStyle w:val="Table"/>
            </w:pPr>
            <w:r>
              <w:t>Развитие заготовительной деятельности</w:t>
            </w:r>
          </w:p>
        </w:tc>
        <w:tc>
          <w:tcPr>
            <w:tcW w:w="1701" w:type="dxa"/>
          </w:tcPr>
          <w:p w:rsidR="00FC0302" w:rsidRDefault="00FC0302" w:rsidP="00810715">
            <w:pPr>
              <w:pStyle w:val="Table"/>
            </w:pPr>
            <w:r w:rsidRPr="00C43813">
              <w:t>2019-202</w:t>
            </w:r>
          </w:p>
        </w:tc>
        <w:tc>
          <w:tcPr>
            <w:tcW w:w="2127" w:type="dxa"/>
          </w:tcPr>
          <w:p w:rsidR="00FC0302" w:rsidRDefault="00FC0302" w:rsidP="00810715">
            <w:pPr>
              <w:pStyle w:val="Table"/>
            </w:pPr>
            <w:r w:rsidRPr="00344ECF">
              <w:t>Людиновское Райпо</w:t>
            </w:r>
          </w:p>
        </w:tc>
        <w:tc>
          <w:tcPr>
            <w:tcW w:w="2551" w:type="dxa"/>
          </w:tcPr>
          <w:p w:rsidR="00FC0302" w:rsidRDefault="00FC0302" w:rsidP="00810715">
            <w:pPr>
              <w:pStyle w:val="Table"/>
            </w:pPr>
            <w:r>
              <w:t>Бюджет КО</w:t>
            </w:r>
          </w:p>
        </w:tc>
        <w:tc>
          <w:tcPr>
            <w:tcW w:w="2977" w:type="dxa"/>
          </w:tcPr>
          <w:p w:rsidR="00FC0302" w:rsidRPr="000F2429" w:rsidRDefault="00FC0302" w:rsidP="00810715">
            <w:pPr>
              <w:pStyle w:val="Table"/>
            </w:pPr>
          </w:p>
        </w:tc>
      </w:tr>
      <w:tr w:rsidR="00FC0302" w:rsidRPr="000F2429" w:rsidTr="00810715">
        <w:tc>
          <w:tcPr>
            <w:tcW w:w="675" w:type="dxa"/>
          </w:tcPr>
          <w:p w:rsidR="00FC0302" w:rsidRPr="000F2429" w:rsidRDefault="00FC0302" w:rsidP="00810715">
            <w:pPr>
              <w:pStyle w:val="Table"/>
            </w:pPr>
            <w:r>
              <w:t>3</w:t>
            </w:r>
          </w:p>
        </w:tc>
        <w:tc>
          <w:tcPr>
            <w:tcW w:w="4536" w:type="dxa"/>
          </w:tcPr>
          <w:p w:rsidR="00FC0302" w:rsidRPr="000F2429" w:rsidRDefault="00FC0302" w:rsidP="00810715">
            <w:pPr>
              <w:pStyle w:val="Table"/>
            </w:pPr>
            <w:r>
              <w:t>Развитие торговой деятельности, общественного питания и оказание  платных и, в т.ч. бытовых услуг сельским жителям</w:t>
            </w:r>
          </w:p>
        </w:tc>
        <w:tc>
          <w:tcPr>
            <w:tcW w:w="1701" w:type="dxa"/>
          </w:tcPr>
          <w:p w:rsidR="00FC0302" w:rsidRDefault="00FC0302" w:rsidP="00810715">
            <w:pPr>
              <w:pStyle w:val="Table"/>
            </w:pPr>
            <w:r w:rsidRPr="00C43813">
              <w:t>2019-202</w:t>
            </w:r>
          </w:p>
        </w:tc>
        <w:tc>
          <w:tcPr>
            <w:tcW w:w="2127" w:type="dxa"/>
          </w:tcPr>
          <w:p w:rsidR="00FC0302" w:rsidRDefault="00FC0302" w:rsidP="00810715">
            <w:pPr>
              <w:pStyle w:val="Table"/>
            </w:pPr>
            <w:r w:rsidRPr="00344ECF">
              <w:t>Людиновское Райпо</w:t>
            </w:r>
          </w:p>
        </w:tc>
        <w:tc>
          <w:tcPr>
            <w:tcW w:w="2551" w:type="dxa"/>
          </w:tcPr>
          <w:p w:rsidR="00FC0302" w:rsidRPr="000F2429" w:rsidRDefault="00FC0302" w:rsidP="00810715">
            <w:pPr>
              <w:pStyle w:val="Table"/>
            </w:pPr>
            <w:r>
              <w:t>Собственные и привлеченные ср-ва организации</w:t>
            </w:r>
          </w:p>
        </w:tc>
        <w:tc>
          <w:tcPr>
            <w:tcW w:w="2977" w:type="dxa"/>
          </w:tcPr>
          <w:p w:rsidR="00FC0302" w:rsidRPr="000F2429" w:rsidRDefault="00FC0302" w:rsidP="00810715">
            <w:pPr>
              <w:pStyle w:val="Table"/>
            </w:pPr>
          </w:p>
        </w:tc>
      </w:tr>
    </w:tbl>
    <w:p w:rsidR="00FC0302" w:rsidRPr="000F2429" w:rsidRDefault="00FC0302" w:rsidP="000F242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C0302" w:rsidRDefault="00FC0302" w:rsidP="00E9364C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C0302" w:rsidRDefault="00FC0302" w:rsidP="00E9364C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C0302" w:rsidRDefault="00FC0302" w:rsidP="00E9364C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FC0302" w:rsidRPr="00810715" w:rsidRDefault="00FC0302" w:rsidP="0081071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 w:rsidRPr="00810715">
        <w:rPr>
          <w:rFonts w:cs="Arial"/>
          <w:b/>
          <w:bCs/>
          <w:kern w:val="32"/>
          <w:sz w:val="32"/>
          <w:szCs w:val="32"/>
        </w:rPr>
        <w:t>6. Перечень мероприятий подпрограммы</w:t>
      </w:r>
    </w:p>
    <w:p w:rsidR="00FC0302" w:rsidRPr="00810715" w:rsidRDefault="00FC0302" w:rsidP="00810715">
      <w:pPr>
        <w:ind w:left="312"/>
        <w:jc w:val="center"/>
        <w:rPr>
          <w:rFonts w:cs="Arial"/>
          <w:b/>
          <w:bCs/>
          <w:iCs/>
          <w:kern w:val="32"/>
          <w:sz w:val="32"/>
          <w:szCs w:val="32"/>
        </w:rPr>
      </w:pPr>
      <w:r w:rsidRPr="00810715">
        <w:rPr>
          <w:rFonts w:cs="Arial"/>
          <w:b/>
          <w:bCs/>
          <w:iCs/>
          <w:kern w:val="32"/>
          <w:sz w:val="32"/>
          <w:szCs w:val="32"/>
        </w:rPr>
        <w:t>«Развитие потребительской кооперации в Людиновского района»</w:t>
      </w:r>
    </w:p>
    <w:p w:rsidR="00FC0302" w:rsidRPr="00B37F42" w:rsidRDefault="00FC0302" w:rsidP="00501406">
      <w:pPr>
        <w:ind w:left="312"/>
        <w:jc w:val="center"/>
        <w:rPr>
          <w:b/>
        </w:rPr>
      </w:pPr>
    </w:p>
    <w:tbl>
      <w:tblPr>
        <w:tblpPr w:leftFromText="180" w:rightFromText="180" w:vertAnchor="text" w:horzAnchor="margin" w:tblpY="9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686"/>
        <w:gridCol w:w="992"/>
        <w:gridCol w:w="1276"/>
        <w:gridCol w:w="1275"/>
        <w:gridCol w:w="1276"/>
        <w:gridCol w:w="851"/>
        <w:gridCol w:w="851"/>
        <w:gridCol w:w="850"/>
        <w:gridCol w:w="709"/>
        <w:gridCol w:w="850"/>
        <w:gridCol w:w="851"/>
        <w:gridCol w:w="850"/>
      </w:tblGrid>
      <w:tr w:rsidR="00FC0302" w:rsidRPr="00810715" w:rsidTr="00810715">
        <w:tc>
          <w:tcPr>
            <w:tcW w:w="675" w:type="dxa"/>
            <w:vMerge w:val="restart"/>
            <w:vAlign w:val="center"/>
          </w:tcPr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  <w:r w:rsidRPr="00810715">
              <w:rPr>
                <w:b w:val="0"/>
                <w:sz w:val="16"/>
                <w:szCs w:val="16"/>
              </w:rPr>
              <w:t>№</w:t>
            </w:r>
          </w:p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  <w:r w:rsidRPr="00810715">
              <w:rPr>
                <w:b w:val="0"/>
                <w:sz w:val="16"/>
                <w:szCs w:val="16"/>
              </w:rPr>
              <w:t>п/п</w:t>
            </w:r>
          </w:p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</w:p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  <w:r w:rsidRPr="00810715">
              <w:rPr>
                <w:b w:val="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  <w:r w:rsidRPr="00810715">
              <w:rPr>
                <w:b w:val="0"/>
                <w:sz w:val="16"/>
                <w:szCs w:val="16"/>
              </w:rPr>
              <w:t>Сроки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  <w:r w:rsidRPr="00810715">
              <w:rPr>
                <w:b w:val="0"/>
                <w:sz w:val="16"/>
                <w:szCs w:val="16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  <w:r w:rsidRPr="00810715">
              <w:rPr>
                <w:b w:val="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  <w:r w:rsidRPr="00810715">
              <w:rPr>
                <w:b w:val="0"/>
                <w:sz w:val="16"/>
                <w:szCs w:val="16"/>
              </w:rPr>
              <w:t>Сумма расходов, всего</w:t>
            </w:r>
          </w:p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  <w:r w:rsidRPr="00810715">
              <w:rPr>
                <w:b w:val="0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7"/>
            <w:vAlign w:val="center"/>
          </w:tcPr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  <w:r w:rsidRPr="00810715">
              <w:rPr>
                <w:b w:val="0"/>
                <w:sz w:val="16"/>
                <w:szCs w:val="16"/>
              </w:rPr>
              <w:t>в том числе по годам реализации подпрограммы:</w:t>
            </w:r>
          </w:p>
        </w:tc>
      </w:tr>
      <w:tr w:rsidR="00FC0302" w:rsidRPr="00810715" w:rsidTr="00810715">
        <w:tc>
          <w:tcPr>
            <w:tcW w:w="675" w:type="dxa"/>
            <w:vMerge/>
            <w:vAlign w:val="center"/>
          </w:tcPr>
          <w:p w:rsidR="00FC0302" w:rsidRPr="00810715" w:rsidRDefault="00FC0302" w:rsidP="00810715">
            <w:pPr>
              <w:pStyle w:val="Table0"/>
              <w:rPr>
                <w:b w:val="0"/>
                <w:sz w:val="16"/>
                <w:szCs w:val="16"/>
              </w:rPr>
            </w:pPr>
          </w:p>
        </w:tc>
        <w:tc>
          <w:tcPr>
            <w:tcW w:w="3686" w:type="dxa"/>
            <w:vMerge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2025</w:t>
            </w:r>
          </w:p>
        </w:tc>
      </w:tr>
      <w:tr w:rsidR="00FC0302" w:rsidRPr="00810715" w:rsidTr="00810715">
        <w:tc>
          <w:tcPr>
            <w:tcW w:w="675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1.</w:t>
            </w:r>
          </w:p>
        </w:tc>
        <w:tc>
          <w:tcPr>
            <w:tcW w:w="368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Субсидирование  части затрат на доставку товаров первой необходимости в сельские магазины, расположенные далее 11 км от районного центра</w:t>
            </w:r>
          </w:p>
        </w:tc>
        <w:tc>
          <w:tcPr>
            <w:tcW w:w="992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Людиновское Райпо</w:t>
            </w:r>
          </w:p>
        </w:tc>
        <w:tc>
          <w:tcPr>
            <w:tcW w:w="1275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4200</w:t>
            </w: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600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600</w:t>
            </w: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650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650</w:t>
            </w:r>
          </w:p>
        </w:tc>
      </w:tr>
      <w:tr w:rsidR="00FC0302" w:rsidRPr="00810715" w:rsidTr="00810715">
        <w:trPr>
          <w:trHeight w:val="614"/>
        </w:trPr>
        <w:tc>
          <w:tcPr>
            <w:tcW w:w="675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2.</w:t>
            </w:r>
          </w:p>
        </w:tc>
        <w:tc>
          <w:tcPr>
            <w:tcW w:w="368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Развитие заготовительной деятельности</w:t>
            </w:r>
          </w:p>
        </w:tc>
        <w:tc>
          <w:tcPr>
            <w:tcW w:w="992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2018-2025</w:t>
            </w:r>
          </w:p>
        </w:tc>
        <w:tc>
          <w:tcPr>
            <w:tcW w:w="127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7500</w:t>
            </w: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900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</w:tc>
        <w:tc>
          <w:tcPr>
            <w:tcW w:w="709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</w:tc>
      </w:tr>
      <w:tr w:rsidR="00FC0302" w:rsidRPr="00810715" w:rsidTr="00810715">
        <w:tc>
          <w:tcPr>
            <w:tcW w:w="675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3.</w:t>
            </w:r>
          </w:p>
        </w:tc>
        <w:tc>
          <w:tcPr>
            <w:tcW w:w="368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Развитие торговой деятельности, общественного питания и оказание  платных и, в т.ч. бытовых услуг сельским жителям</w:t>
            </w:r>
          </w:p>
        </w:tc>
        <w:tc>
          <w:tcPr>
            <w:tcW w:w="992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Собственные и привлеченные средства</w:t>
            </w:r>
          </w:p>
        </w:tc>
        <w:tc>
          <w:tcPr>
            <w:tcW w:w="1276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3850</w:t>
            </w: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709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1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  <w:vAlign w:val="center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</w:tr>
      <w:tr w:rsidR="00FC0302" w:rsidRPr="00810715" w:rsidTr="00810715">
        <w:trPr>
          <w:trHeight w:val="405"/>
        </w:trPr>
        <w:tc>
          <w:tcPr>
            <w:tcW w:w="675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Всего: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В т.ч. бюджет МР</w:t>
            </w:r>
          </w:p>
        </w:tc>
        <w:tc>
          <w:tcPr>
            <w:tcW w:w="992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4200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4200</w:t>
            </w:r>
          </w:p>
        </w:tc>
        <w:tc>
          <w:tcPr>
            <w:tcW w:w="851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1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650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650</w:t>
            </w:r>
          </w:p>
        </w:tc>
        <w:tc>
          <w:tcPr>
            <w:tcW w:w="850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650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650</w:t>
            </w:r>
          </w:p>
        </w:tc>
      </w:tr>
      <w:tr w:rsidR="00FC0302" w:rsidRPr="00810715" w:rsidTr="00810715">
        <w:trPr>
          <w:trHeight w:val="975"/>
        </w:trPr>
        <w:tc>
          <w:tcPr>
            <w:tcW w:w="675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Справочно:  кроме того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Средства бюджета КО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Собственные и привлеченные ср-ва организации</w:t>
            </w:r>
          </w:p>
        </w:tc>
        <w:tc>
          <w:tcPr>
            <w:tcW w:w="992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7500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3850</w:t>
            </w:r>
          </w:p>
        </w:tc>
        <w:tc>
          <w:tcPr>
            <w:tcW w:w="851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1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900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709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1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  <w:tc>
          <w:tcPr>
            <w:tcW w:w="850" w:type="dxa"/>
          </w:tcPr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1100</w:t>
            </w:r>
          </w:p>
          <w:p w:rsidR="00FC0302" w:rsidRPr="00810715" w:rsidRDefault="00FC0302" w:rsidP="00810715">
            <w:pPr>
              <w:pStyle w:val="Table"/>
              <w:rPr>
                <w:sz w:val="16"/>
                <w:szCs w:val="16"/>
              </w:rPr>
            </w:pPr>
            <w:r w:rsidRPr="00810715">
              <w:rPr>
                <w:sz w:val="16"/>
                <w:szCs w:val="16"/>
              </w:rPr>
              <w:t>550</w:t>
            </w:r>
          </w:p>
        </w:tc>
      </w:tr>
    </w:tbl>
    <w:p w:rsidR="00FC0302" w:rsidRDefault="00FC0302" w:rsidP="00501406">
      <w:pPr>
        <w:tabs>
          <w:tab w:val="left" w:pos="1575"/>
        </w:tabs>
        <w:sectPr w:rsidR="00FC0302" w:rsidSect="00A9084F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FC0302" w:rsidRDefault="00FC0302" w:rsidP="00501406">
      <w:pPr>
        <w:tabs>
          <w:tab w:val="left" w:pos="1575"/>
        </w:tabs>
      </w:pPr>
    </w:p>
    <w:p w:rsidR="00FC0302" w:rsidRDefault="00FC0302" w:rsidP="00BF4B18">
      <w:pPr>
        <w:widowControl w:val="0"/>
        <w:autoSpaceDE w:val="0"/>
        <w:autoSpaceDN w:val="0"/>
        <w:adjustRightInd w:val="0"/>
        <w:ind w:firstLine="540"/>
        <w:rPr>
          <w:rFonts w:cs="Calibri"/>
          <w:highlight w:val="green"/>
        </w:rPr>
      </w:pPr>
    </w:p>
    <w:p w:rsidR="00FC0302" w:rsidRDefault="00FC0302" w:rsidP="00BF4B1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p w:rsidR="00FC0302" w:rsidRDefault="00FC0302" w:rsidP="00D05970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</w:p>
    <w:sectPr w:rsidR="00FC0302" w:rsidSect="00A90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02" w:rsidRDefault="00FC0302" w:rsidP="003B79E1">
      <w:r>
        <w:separator/>
      </w:r>
    </w:p>
  </w:endnote>
  <w:endnote w:type="continuationSeparator" w:id="0">
    <w:p w:rsidR="00FC0302" w:rsidRDefault="00FC0302" w:rsidP="003B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02" w:rsidRDefault="00FC0302" w:rsidP="003B79E1">
      <w:r>
        <w:separator/>
      </w:r>
    </w:p>
  </w:footnote>
  <w:footnote w:type="continuationSeparator" w:id="0">
    <w:p w:rsidR="00FC0302" w:rsidRDefault="00FC0302" w:rsidP="003B7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31716B93"/>
    <w:multiLevelType w:val="multilevel"/>
    <w:tmpl w:val="815648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3ED65271"/>
    <w:multiLevelType w:val="hybridMultilevel"/>
    <w:tmpl w:val="E3408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17F2BB2"/>
    <w:multiLevelType w:val="multilevel"/>
    <w:tmpl w:val="0ADE4E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7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5FB03591"/>
    <w:multiLevelType w:val="multilevel"/>
    <w:tmpl w:val="B9405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cs="Times New Roman" w:hint="default"/>
      </w:rPr>
    </w:lvl>
  </w:abstractNum>
  <w:abstractNum w:abstractNumId="8">
    <w:nsid w:val="619A19C9"/>
    <w:multiLevelType w:val="multilevel"/>
    <w:tmpl w:val="BD8C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62551941"/>
    <w:multiLevelType w:val="multilevel"/>
    <w:tmpl w:val="094ADD7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90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cs="Times New Roman" w:hint="default"/>
      </w:rPr>
    </w:lvl>
  </w:abstractNum>
  <w:abstractNum w:abstractNumId="10">
    <w:nsid w:val="66201FBE"/>
    <w:multiLevelType w:val="hybridMultilevel"/>
    <w:tmpl w:val="2FDECF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5E0E03"/>
    <w:multiLevelType w:val="multilevel"/>
    <w:tmpl w:val="8FF4F5D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2">
    <w:nsid w:val="6DA81FE4"/>
    <w:multiLevelType w:val="multilevel"/>
    <w:tmpl w:val="4A6EAB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B63F66"/>
    <w:multiLevelType w:val="multilevel"/>
    <w:tmpl w:val="BC0468F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0F"/>
    <w:rsid w:val="0000048E"/>
    <w:rsid w:val="00000A28"/>
    <w:rsid w:val="00000D21"/>
    <w:rsid w:val="0000706E"/>
    <w:rsid w:val="0001403E"/>
    <w:rsid w:val="00016509"/>
    <w:rsid w:val="000178B4"/>
    <w:rsid w:val="000242ED"/>
    <w:rsid w:val="00025453"/>
    <w:rsid w:val="00027CA9"/>
    <w:rsid w:val="00031B12"/>
    <w:rsid w:val="00047DE3"/>
    <w:rsid w:val="00050B0C"/>
    <w:rsid w:val="00053D19"/>
    <w:rsid w:val="000610F7"/>
    <w:rsid w:val="00067F6F"/>
    <w:rsid w:val="0007155E"/>
    <w:rsid w:val="00076E1D"/>
    <w:rsid w:val="00080DA2"/>
    <w:rsid w:val="000832CE"/>
    <w:rsid w:val="0009004A"/>
    <w:rsid w:val="00093613"/>
    <w:rsid w:val="000975D5"/>
    <w:rsid w:val="00097C43"/>
    <w:rsid w:val="000A153B"/>
    <w:rsid w:val="000A1B20"/>
    <w:rsid w:val="000A3A43"/>
    <w:rsid w:val="000A574B"/>
    <w:rsid w:val="000A6466"/>
    <w:rsid w:val="000B0879"/>
    <w:rsid w:val="000B30DC"/>
    <w:rsid w:val="000C001D"/>
    <w:rsid w:val="000C08CC"/>
    <w:rsid w:val="000C1081"/>
    <w:rsid w:val="000C113D"/>
    <w:rsid w:val="000C6699"/>
    <w:rsid w:val="000D0001"/>
    <w:rsid w:val="000D4812"/>
    <w:rsid w:val="000D5C90"/>
    <w:rsid w:val="000D6D05"/>
    <w:rsid w:val="000D6E48"/>
    <w:rsid w:val="000D72BB"/>
    <w:rsid w:val="000E0B79"/>
    <w:rsid w:val="000E3381"/>
    <w:rsid w:val="000E517B"/>
    <w:rsid w:val="000F1838"/>
    <w:rsid w:val="000F2429"/>
    <w:rsid w:val="000F50F5"/>
    <w:rsid w:val="00100FC9"/>
    <w:rsid w:val="00101C2F"/>
    <w:rsid w:val="001202C8"/>
    <w:rsid w:val="00120BFB"/>
    <w:rsid w:val="00121B54"/>
    <w:rsid w:val="00123D43"/>
    <w:rsid w:val="00130283"/>
    <w:rsid w:val="00135E1F"/>
    <w:rsid w:val="001375F6"/>
    <w:rsid w:val="00137D01"/>
    <w:rsid w:val="001433A3"/>
    <w:rsid w:val="00145035"/>
    <w:rsid w:val="00150C44"/>
    <w:rsid w:val="00151829"/>
    <w:rsid w:val="00153735"/>
    <w:rsid w:val="00154DD9"/>
    <w:rsid w:val="00165F1F"/>
    <w:rsid w:val="00172669"/>
    <w:rsid w:val="00173080"/>
    <w:rsid w:val="00175EAB"/>
    <w:rsid w:val="0018292A"/>
    <w:rsid w:val="00183A1F"/>
    <w:rsid w:val="00184F77"/>
    <w:rsid w:val="0018509B"/>
    <w:rsid w:val="0018775F"/>
    <w:rsid w:val="001953A5"/>
    <w:rsid w:val="00197F36"/>
    <w:rsid w:val="001A1499"/>
    <w:rsid w:val="001A3964"/>
    <w:rsid w:val="001A45B7"/>
    <w:rsid w:val="001B1192"/>
    <w:rsid w:val="001B30DC"/>
    <w:rsid w:val="001B375B"/>
    <w:rsid w:val="001B64B8"/>
    <w:rsid w:val="001B69D8"/>
    <w:rsid w:val="001B767F"/>
    <w:rsid w:val="001C052A"/>
    <w:rsid w:val="001C15D4"/>
    <w:rsid w:val="001C2A58"/>
    <w:rsid w:val="001C3FE6"/>
    <w:rsid w:val="001C4673"/>
    <w:rsid w:val="001D03FD"/>
    <w:rsid w:val="001D42A2"/>
    <w:rsid w:val="001D47C7"/>
    <w:rsid w:val="001E3C68"/>
    <w:rsid w:val="001F2326"/>
    <w:rsid w:val="001F4E62"/>
    <w:rsid w:val="001F7C15"/>
    <w:rsid w:val="00200DC1"/>
    <w:rsid w:val="002015A2"/>
    <w:rsid w:val="00206A11"/>
    <w:rsid w:val="00211DA0"/>
    <w:rsid w:val="002143CC"/>
    <w:rsid w:val="002226EE"/>
    <w:rsid w:val="002240C4"/>
    <w:rsid w:val="00235EA7"/>
    <w:rsid w:val="00236B35"/>
    <w:rsid w:val="002404A1"/>
    <w:rsid w:val="00240CB6"/>
    <w:rsid w:val="00241E83"/>
    <w:rsid w:val="00243FDF"/>
    <w:rsid w:val="00245CBF"/>
    <w:rsid w:val="00250DBA"/>
    <w:rsid w:val="00252E0B"/>
    <w:rsid w:val="00262BA7"/>
    <w:rsid w:val="002661B3"/>
    <w:rsid w:val="002717DF"/>
    <w:rsid w:val="00272CAB"/>
    <w:rsid w:val="00272F08"/>
    <w:rsid w:val="002766A1"/>
    <w:rsid w:val="002839AC"/>
    <w:rsid w:val="00284DCC"/>
    <w:rsid w:val="00285E98"/>
    <w:rsid w:val="00290E79"/>
    <w:rsid w:val="00290ED8"/>
    <w:rsid w:val="00290F5E"/>
    <w:rsid w:val="002912AD"/>
    <w:rsid w:val="00292B0E"/>
    <w:rsid w:val="00295885"/>
    <w:rsid w:val="00296D5D"/>
    <w:rsid w:val="002A4D87"/>
    <w:rsid w:val="002B54A8"/>
    <w:rsid w:val="002B6784"/>
    <w:rsid w:val="002C0B95"/>
    <w:rsid w:val="002D0151"/>
    <w:rsid w:val="002D1CB6"/>
    <w:rsid w:val="002D4948"/>
    <w:rsid w:val="002E133E"/>
    <w:rsid w:val="002E517D"/>
    <w:rsid w:val="002F77E0"/>
    <w:rsid w:val="0030102A"/>
    <w:rsid w:val="00305AF4"/>
    <w:rsid w:val="003103CF"/>
    <w:rsid w:val="003112EE"/>
    <w:rsid w:val="00321A71"/>
    <w:rsid w:val="003236F5"/>
    <w:rsid w:val="0032527D"/>
    <w:rsid w:val="00325AA4"/>
    <w:rsid w:val="00330691"/>
    <w:rsid w:val="0033261A"/>
    <w:rsid w:val="003341EE"/>
    <w:rsid w:val="00334AF2"/>
    <w:rsid w:val="00334AF9"/>
    <w:rsid w:val="003356DA"/>
    <w:rsid w:val="00335ACE"/>
    <w:rsid w:val="00336100"/>
    <w:rsid w:val="00336284"/>
    <w:rsid w:val="00342186"/>
    <w:rsid w:val="00342737"/>
    <w:rsid w:val="00343D59"/>
    <w:rsid w:val="00344ECF"/>
    <w:rsid w:val="00353DAD"/>
    <w:rsid w:val="0035474C"/>
    <w:rsid w:val="00355F44"/>
    <w:rsid w:val="00356251"/>
    <w:rsid w:val="00360CED"/>
    <w:rsid w:val="00362AC2"/>
    <w:rsid w:val="00366440"/>
    <w:rsid w:val="00367362"/>
    <w:rsid w:val="00373B99"/>
    <w:rsid w:val="003744AC"/>
    <w:rsid w:val="00374ED8"/>
    <w:rsid w:val="00376586"/>
    <w:rsid w:val="0038110D"/>
    <w:rsid w:val="00381C78"/>
    <w:rsid w:val="0038480C"/>
    <w:rsid w:val="00384F54"/>
    <w:rsid w:val="00385532"/>
    <w:rsid w:val="00386A43"/>
    <w:rsid w:val="00391CD6"/>
    <w:rsid w:val="00396D3C"/>
    <w:rsid w:val="003A0D74"/>
    <w:rsid w:val="003A26D8"/>
    <w:rsid w:val="003A3009"/>
    <w:rsid w:val="003A5F56"/>
    <w:rsid w:val="003B0125"/>
    <w:rsid w:val="003B0B55"/>
    <w:rsid w:val="003B0E60"/>
    <w:rsid w:val="003B248D"/>
    <w:rsid w:val="003B5A79"/>
    <w:rsid w:val="003B6612"/>
    <w:rsid w:val="003B79E1"/>
    <w:rsid w:val="003C21BC"/>
    <w:rsid w:val="003C4BE0"/>
    <w:rsid w:val="003D1E85"/>
    <w:rsid w:val="003D27EA"/>
    <w:rsid w:val="003D2E14"/>
    <w:rsid w:val="003D5917"/>
    <w:rsid w:val="003E092D"/>
    <w:rsid w:val="003E1470"/>
    <w:rsid w:val="003E1A04"/>
    <w:rsid w:val="003F1777"/>
    <w:rsid w:val="003F4EB3"/>
    <w:rsid w:val="003F543D"/>
    <w:rsid w:val="003F57B4"/>
    <w:rsid w:val="004001CA"/>
    <w:rsid w:val="00403053"/>
    <w:rsid w:val="00403D34"/>
    <w:rsid w:val="00406DAE"/>
    <w:rsid w:val="00407FF8"/>
    <w:rsid w:val="0041025B"/>
    <w:rsid w:val="00412FF7"/>
    <w:rsid w:val="00415B1D"/>
    <w:rsid w:val="00423D63"/>
    <w:rsid w:val="004244C1"/>
    <w:rsid w:val="00426020"/>
    <w:rsid w:val="004276F7"/>
    <w:rsid w:val="00433AAC"/>
    <w:rsid w:val="00440A74"/>
    <w:rsid w:val="00451302"/>
    <w:rsid w:val="0045179D"/>
    <w:rsid w:val="00451811"/>
    <w:rsid w:val="004519A0"/>
    <w:rsid w:val="0045481F"/>
    <w:rsid w:val="004550CA"/>
    <w:rsid w:val="00461504"/>
    <w:rsid w:val="00461512"/>
    <w:rsid w:val="00467899"/>
    <w:rsid w:val="00467D1F"/>
    <w:rsid w:val="00470686"/>
    <w:rsid w:val="004724F7"/>
    <w:rsid w:val="0047606B"/>
    <w:rsid w:val="00476FDB"/>
    <w:rsid w:val="004940D6"/>
    <w:rsid w:val="004944CE"/>
    <w:rsid w:val="004957EA"/>
    <w:rsid w:val="00496469"/>
    <w:rsid w:val="004A0C86"/>
    <w:rsid w:val="004A4C5D"/>
    <w:rsid w:val="004A5988"/>
    <w:rsid w:val="004A5C44"/>
    <w:rsid w:val="004A744B"/>
    <w:rsid w:val="004A74CD"/>
    <w:rsid w:val="004A763A"/>
    <w:rsid w:val="004A7EE7"/>
    <w:rsid w:val="004B21E1"/>
    <w:rsid w:val="004B27CC"/>
    <w:rsid w:val="004B53BC"/>
    <w:rsid w:val="004C299A"/>
    <w:rsid w:val="004C776E"/>
    <w:rsid w:val="004D2A58"/>
    <w:rsid w:val="004D37D2"/>
    <w:rsid w:val="004D6889"/>
    <w:rsid w:val="004F3020"/>
    <w:rsid w:val="004F3FBF"/>
    <w:rsid w:val="004F5FBB"/>
    <w:rsid w:val="004F7990"/>
    <w:rsid w:val="004F7D0D"/>
    <w:rsid w:val="00501406"/>
    <w:rsid w:val="00504970"/>
    <w:rsid w:val="0050502A"/>
    <w:rsid w:val="00507B16"/>
    <w:rsid w:val="00507D3F"/>
    <w:rsid w:val="00515AD9"/>
    <w:rsid w:val="00520292"/>
    <w:rsid w:val="00520DB4"/>
    <w:rsid w:val="0052447D"/>
    <w:rsid w:val="00531F42"/>
    <w:rsid w:val="005322ED"/>
    <w:rsid w:val="005331F6"/>
    <w:rsid w:val="00533CD1"/>
    <w:rsid w:val="005361B4"/>
    <w:rsid w:val="00541B1D"/>
    <w:rsid w:val="00542EF7"/>
    <w:rsid w:val="00544193"/>
    <w:rsid w:val="005446F6"/>
    <w:rsid w:val="00544DBA"/>
    <w:rsid w:val="00545222"/>
    <w:rsid w:val="00555639"/>
    <w:rsid w:val="00556404"/>
    <w:rsid w:val="0056632D"/>
    <w:rsid w:val="005702CD"/>
    <w:rsid w:val="0057464D"/>
    <w:rsid w:val="00590C09"/>
    <w:rsid w:val="00592B83"/>
    <w:rsid w:val="00593D09"/>
    <w:rsid w:val="00595F33"/>
    <w:rsid w:val="005A00E6"/>
    <w:rsid w:val="005A0E4C"/>
    <w:rsid w:val="005A0FD4"/>
    <w:rsid w:val="005A15B7"/>
    <w:rsid w:val="005A42EC"/>
    <w:rsid w:val="005B035D"/>
    <w:rsid w:val="005B211B"/>
    <w:rsid w:val="005B232A"/>
    <w:rsid w:val="005B791D"/>
    <w:rsid w:val="005B79A6"/>
    <w:rsid w:val="005B7A0B"/>
    <w:rsid w:val="005B7B8B"/>
    <w:rsid w:val="005C2F8E"/>
    <w:rsid w:val="005C5ADA"/>
    <w:rsid w:val="005C5EE4"/>
    <w:rsid w:val="005D5D30"/>
    <w:rsid w:val="005D5FD6"/>
    <w:rsid w:val="005E231A"/>
    <w:rsid w:val="005E2948"/>
    <w:rsid w:val="005E2B35"/>
    <w:rsid w:val="005E445B"/>
    <w:rsid w:val="005E64C9"/>
    <w:rsid w:val="005E77B4"/>
    <w:rsid w:val="005E7E01"/>
    <w:rsid w:val="005F4E86"/>
    <w:rsid w:val="005F698A"/>
    <w:rsid w:val="00604E7D"/>
    <w:rsid w:val="006076B0"/>
    <w:rsid w:val="00611547"/>
    <w:rsid w:val="0061345A"/>
    <w:rsid w:val="006136C0"/>
    <w:rsid w:val="0061459B"/>
    <w:rsid w:val="006147E4"/>
    <w:rsid w:val="0061617F"/>
    <w:rsid w:val="00621407"/>
    <w:rsid w:val="00621EF4"/>
    <w:rsid w:val="0062414F"/>
    <w:rsid w:val="006257C2"/>
    <w:rsid w:val="00630490"/>
    <w:rsid w:val="00633763"/>
    <w:rsid w:val="006356A0"/>
    <w:rsid w:val="006356C1"/>
    <w:rsid w:val="006358B2"/>
    <w:rsid w:val="00640174"/>
    <w:rsid w:val="00643254"/>
    <w:rsid w:val="00646983"/>
    <w:rsid w:val="0065088B"/>
    <w:rsid w:val="00651196"/>
    <w:rsid w:val="00655C61"/>
    <w:rsid w:val="0065645F"/>
    <w:rsid w:val="00660950"/>
    <w:rsid w:val="006647FA"/>
    <w:rsid w:val="00664CEC"/>
    <w:rsid w:val="00666018"/>
    <w:rsid w:val="00666C0F"/>
    <w:rsid w:val="00666D52"/>
    <w:rsid w:val="006703AC"/>
    <w:rsid w:val="0067093E"/>
    <w:rsid w:val="00672E7B"/>
    <w:rsid w:val="006739D1"/>
    <w:rsid w:val="00674A0B"/>
    <w:rsid w:val="00675698"/>
    <w:rsid w:val="00683245"/>
    <w:rsid w:val="006A6CDF"/>
    <w:rsid w:val="006A750A"/>
    <w:rsid w:val="006C63C9"/>
    <w:rsid w:val="006C6563"/>
    <w:rsid w:val="006C6D9B"/>
    <w:rsid w:val="006D4495"/>
    <w:rsid w:val="006D7D2D"/>
    <w:rsid w:val="006E120D"/>
    <w:rsid w:val="006E2E87"/>
    <w:rsid w:val="006F0614"/>
    <w:rsid w:val="00704FF4"/>
    <w:rsid w:val="00711066"/>
    <w:rsid w:val="00711D30"/>
    <w:rsid w:val="00712A67"/>
    <w:rsid w:val="00713EF2"/>
    <w:rsid w:val="00714960"/>
    <w:rsid w:val="00714A20"/>
    <w:rsid w:val="00714AF3"/>
    <w:rsid w:val="00721AA0"/>
    <w:rsid w:val="00722379"/>
    <w:rsid w:val="00722712"/>
    <w:rsid w:val="00722E50"/>
    <w:rsid w:val="00723C6D"/>
    <w:rsid w:val="0073122B"/>
    <w:rsid w:val="00741369"/>
    <w:rsid w:val="00744486"/>
    <w:rsid w:val="007446BC"/>
    <w:rsid w:val="00752A01"/>
    <w:rsid w:val="00754405"/>
    <w:rsid w:val="0075446A"/>
    <w:rsid w:val="00754F12"/>
    <w:rsid w:val="00755778"/>
    <w:rsid w:val="00756D6D"/>
    <w:rsid w:val="007601AD"/>
    <w:rsid w:val="00760E72"/>
    <w:rsid w:val="00763855"/>
    <w:rsid w:val="00766582"/>
    <w:rsid w:val="00766E5C"/>
    <w:rsid w:val="00772F36"/>
    <w:rsid w:val="00777560"/>
    <w:rsid w:val="00782C0B"/>
    <w:rsid w:val="00783683"/>
    <w:rsid w:val="00784342"/>
    <w:rsid w:val="00790ACA"/>
    <w:rsid w:val="007936B5"/>
    <w:rsid w:val="00793D8F"/>
    <w:rsid w:val="00795192"/>
    <w:rsid w:val="00796338"/>
    <w:rsid w:val="007A0C6F"/>
    <w:rsid w:val="007A669A"/>
    <w:rsid w:val="007B5AA5"/>
    <w:rsid w:val="007C2422"/>
    <w:rsid w:val="007C28D6"/>
    <w:rsid w:val="007C4D0E"/>
    <w:rsid w:val="007C5A50"/>
    <w:rsid w:val="007C63D0"/>
    <w:rsid w:val="007D243E"/>
    <w:rsid w:val="007D24B7"/>
    <w:rsid w:val="007D2C09"/>
    <w:rsid w:val="007D6372"/>
    <w:rsid w:val="007E12ED"/>
    <w:rsid w:val="007E19B1"/>
    <w:rsid w:val="007E1BE9"/>
    <w:rsid w:val="007E1DEF"/>
    <w:rsid w:val="007F43A5"/>
    <w:rsid w:val="007F6C11"/>
    <w:rsid w:val="007F7829"/>
    <w:rsid w:val="0080066B"/>
    <w:rsid w:val="00801049"/>
    <w:rsid w:val="00806862"/>
    <w:rsid w:val="00807949"/>
    <w:rsid w:val="00810715"/>
    <w:rsid w:val="00812C5D"/>
    <w:rsid w:val="008144CA"/>
    <w:rsid w:val="00814A01"/>
    <w:rsid w:val="0081712C"/>
    <w:rsid w:val="0081776B"/>
    <w:rsid w:val="00820654"/>
    <w:rsid w:val="0082255F"/>
    <w:rsid w:val="008240F5"/>
    <w:rsid w:val="0082540F"/>
    <w:rsid w:val="00830F2C"/>
    <w:rsid w:val="00831D17"/>
    <w:rsid w:val="0083272D"/>
    <w:rsid w:val="008341F0"/>
    <w:rsid w:val="00840B1A"/>
    <w:rsid w:val="00841FA3"/>
    <w:rsid w:val="00843AD9"/>
    <w:rsid w:val="00844D2E"/>
    <w:rsid w:val="00845226"/>
    <w:rsid w:val="008508A0"/>
    <w:rsid w:val="00852C95"/>
    <w:rsid w:val="008544EA"/>
    <w:rsid w:val="008562AD"/>
    <w:rsid w:val="00862952"/>
    <w:rsid w:val="00863BB4"/>
    <w:rsid w:val="0086639B"/>
    <w:rsid w:val="0087719A"/>
    <w:rsid w:val="00885F55"/>
    <w:rsid w:val="00886137"/>
    <w:rsid w:val="00890E38"/>
    <w:rsid w:val="00896F08"/>
    <w:rsid w:val="00897075"/>
    <w:rsid w:val="00897A21"/>
    <w:rsid w:val="008A5ECD"/>
    <w:rsid w:val="008A5F19"/>
    <w:rsid w:val="008A6EAB"/>
    <w:rsid w:val="008B114F"/>
    <w:rsid w:val="008B69DB"/>
    <w:rsid w:val="008B6EFE"/>
    <w:rsid w:val="008C2A37"/>
    <w:rsid w:val="008C3EF8"/>
    <w:rsid w:val="008C64F6"/>
    <w:rsid w:val="008D1DD6"/>
    <w:rsid w:val="008D2033"/>
    <w:rsid w:val="008D653E"/>
    <w:rsid w:val="008D7367"/>
    <w:rsid w:val="008E077E"/>
    <w:rsid w:val="008E07F2"/>
    <w:rsid w:val="008E33D7"/>
    <w:rsid w:val="008E45B9"/>
    <w:rsid w:val="008E489A"/>
    <w:rsid w:val="008E5F4E"/>
    <w:rsid w:val="008E7561"/>
    <w:rsid w:val="008F0FEA"/>
    <w:rsid w:val="008F24F8"/>
    <w:rsid w:val="008F2787"/>
    <w:rsid w:val="008F6F1C"/>
    <w:rsid w:val="009002C7"/>
    <w:rsid w:val="0090060D"/>
    <w:rsid w:val="009010AD"/>
    <w:rsid w:val="00901ADC"/>
    <w:rsid w:val="00901D55"/>
    <w:rsid w:val="00903418"/>
    <w:rsid w:val="00904BC2"/>
    <w:rsid w:val="00905C16"/>
    <w:rsid w:val="009072B0"/>
    <w:rsid w:val="009103EE"/>
    <w:rsid w:val="00911484"/>
    <w:rsid w:val="0091178E"/>
    <w:rsid w:val="0091724D"/>
    <w:rsid w:val="00921BEE"/>
    <w:rsid w:val="0092420B"/>
    <w:rsid w:val="0092458A"/>
    <w:rsid w:val="00926C39"/>
    <w:rsid w:val="00927AAE"/>
    <w:rsid w:val="00941E4F"/>
    <w:rsid w:val="009452A0"/>
    <w:rsid w:val="009473DC"/>
    <w:rsid w:val="009544FB"/>
    <w:rsid w:val="00954E36"/>
    <w:rsid w:val="00955E7F"/>
    <w:rsid w:val="009569B5"/>
    <w:rsid w:val="00956AF2"/>
    <w:rsid w:val="009623EE"/>
    <w:rsid w:val="0096439A"/>
    <w:rsid w:val="00964C1C"/>
    <w:rsid w:val="00972CA7"/>
    <w:rsid w:val="00976182"/>
    <w:rsid w:val="00981729"/>
    <w:rsid w:val="00982FDF"/>
    <w:rsid w:val="00983BDE"/>
    <w:rsid w:val="00990908"/>
    <w:rsid w:val="00990B19"/>
    <w:rsid w:val="00992FEE"/>
    <w:rsid w:val="0099319C"/>
    <w:rsid w:val="00994404"/>
    <w:rsid w:val="009A1FBF"/>
    <w:rsid w:val="009A343A"/>
    <w:rsid w:val="009A36FE"/>
    <w:rsid w:val="009A61F4"/>
    <w:rsid w:val="009B160D"/>
    <w:rsid w:val="009B3A42"/>
    <w:rsid w:val="009B4BC0"/>
    <w:rsid w:val="009C2EDA"/>
    <w:rsid w:val="009D1281"/>
    <w:rsid w:val="009D3754"/>
    <w:rsid w:val="009D62D6"/>
    <w:rsid w:val="009D6D8D"/>
    <w:rsid w:val="009E02AE"/>
    <w:rsid w:val="009E0E3D"/>
    <w:rsid w:val="009E1162"/>
    <w:rsid w:val="009F01A6"/>
    <w:rsid w:val="009F5DA8"/>
    <w:rsid w:val="00A00C6D"/>
    <w:rsid w:val="00A069A4"/>
    <w:rsid w:val="00A109F6"/>
    <w:rsid w:val="00A1145A"/>
    <w:rsid w:val="00A11D09"/>
    <w:rsid w:val="00A1382B"/>
    <w:rsid w:val="00A21D59"/>
    <w:rsid w:val="00A257C6"/>
    <w:rsid w:val="00A25F08"/>
    <w:rsid w:val="00A2718B"/>
    <w:rsid w:val="00A27F8E"/>
    <w:rsid w:val="00A300B0"/>
    <w:rsid w:val="00A315F1"/>
    <w:rsid w:val="00A340A3"/>
    <w:rsid w:val="00A35A03"/>
    <w:rsid w:val="00A40AE4"/>
    <w:rsid w:val="00A47B54"/>
    <w:rsid w:val="00A57402"/>
    <w:rsid w:val="00A6097E"/>
    <w:rsid w:val="00A632BC"/>
    <w:rsid w:val="00A67EAC"/>
    <w:rsid w:val="00A704AA"/>
    <w:rsid w:val="00A7233E"/>
    <w:rsid w:val="00A74162"/>
    <w:rsid w:val="00A7513B"/>
    <w:rsid w:val="00A75AC1"/>
    <w:rsid w:val="00A82E68"/>
    <w:rsid w:val="00A83EBD"/>
    <w:rsid w:val="00A85171"/>
    <w:rsid w:val="00A8661B"/>
    <w:rsid w:val="00A8740D"/>
    <w:rsid w:val="00A905CB"/>
    <w:rsid w:val="00A9084F"/>
    <w:rsid w:val="00A921C2"/>
    <w:rsid w:val="00A93966"/>
    <w:rsid w:val="00A96237"/>
    <w:rsid w:val="00A97F07"/>
    <w:rsid w:val="00AA0D06"/>
    <w:rsid w:val="00AA18BF"/>
    <w:rsid w:val="00AA433C"/>
    <w:rsid w:val="00AA690B"/>
    <w:rsid w:val="00AB2102"/>
    <w:rsid w:val="00AB342D"/>
    <w:rsid w:val="00AB3836"/>
    <w:rsid w:val="00AB5867"/>
    <w:rsid w:val="00AC381E"/>
    <w:rsid w:val="00AC3EFD"/>
    <w:rsid w:val="00AC4D3D"/>
    <w:rsid w:val="00AC5059"/>
    <w:rsid w:val="00AC52FF"/>
    <w:rsid w:val="00AC6945"/>
    <w:rsid w:val="00AD438E"/>
    <w:rsid w:val="00AE2325"/>
    <w:rsid w:val="00AE589D"/>
    <w:rsid w:val="00AE5D74"/>
    <w:rsid w:val="00AE6EC0"/>
    <w:rsid w:val="00AE74A9"/>
    <w:rsid w:val="00AF0346"/>
    <w:rsid w:val="00AF2783"/>
    <w:rsid w:val="00AF2909"/>
    <w:rsid w:val="00AF4C11"/>
    <w:rsid w:val="00B00B78"/>
    <w:rsid w:val="00B02FCA"/>
    <w:rsid w:val="00B037CC"/>
    <w:rsid w:val="00B0394F"/>
    <w:rsid w:val="00B10F0C"/>
    <w:rsid w:val="00B1197C"/>
    <w:rsid w:val="00B12658"/>
    <w:rsid w:val="00B14643"/>
    <w:rsid w:val="00B164E3"/>
    <w:rsid w:val="00B2090C"/>
    <w:rsid w:val="00B21E27"/>
    <w:rsid w:val="00B25553"/>
    <w:rsid w:val="00B31AB5"/>
    <w:rsid w:val="00B32C49"/>
    <w:rsid w:val="00B37F42"/>
    <w:rsid w:val="00B41526"/>
    <w:rsid w:val="00B45692"/>
    <w:rsid w:val="00B50CB3"/>
    <w:rsid w:val="00B53387"/>
    <w:rsid w:val="00B53C08"/>
    <w:rsid w:val="00B56BFC"/>
    <w:rsid w:val="00B60631"/>
    <w:rsid w:val="00B60E3B"/>
    <w:rsid w:val="00B6132B"/>
    <w:rsid w:val="00B62323"/>
    <w:rsid w:val="00B630FF"/>
    <w:rsid w:val="00B65C38"/>
    <w:rsid w:val="00B72A41"/>
    <w:rsid w:val="00B742E6"/>
    <w:rsid w:val="00B74799"/>
    <w:rsid w:val="00B757CF"/>
    <w:rsid w:val="00B7672F"/>
    <w:rsid w:val="00B82B75"/>
    <w:rsid w:val="00B831D0"/>
    <w:rsid w:val="00B846ED"/>
    <w:rsid w:val="00B86DD5"/>
    <w:rsid w:val="00B9471F"/>
    <w:rsid w:val="00B94CF4"/>
    <w:rsid w:val="00BA0BF4"/>
    <w:rsid w:val="00BA12A4"/>
    <w:rsid w:val="00BA14F8"/>
    <w:rsid w:val="00BA5A59"/>
    <w:rsid w:val="00BA5F4B"/>
    <w:rsid w:val="00BA7A7A"/>
    <w:rsid w:val="00BB05E3"/>
    <w:rsid w:val="00BB1767"/>
    <w:rsid w:val="00BB4FF2"/>
    <w:rsid w:val="00BB6093"/>
    <w:rsid w:val="00BC0DBF"/>
    <w:rsid w:val="00BC2155"/>
    <w:rsid w:val="00BC2DD9"/>
    <w:rsid w:val="00BC5796"/>
    <w:rsid w:val="00BD1B3F"/>
    <w:rsid w:val="00BD333C"/>
    <w:rsid w:val="00BD37AA"/>
    <w:rsid w:val="00BD3823"/>
    <w:rsid w:val="00BD58C4"/>
    <w:rsid w:val="00BE03F9"/>
    <w:rsid w:val="00BE0F98"/>
    <w:rsid w:val="00BE1E44"/>
    <w:rsid w:val="00BE3FFF"/>
    <w:rsid w:val="00BE469F"/>
    <w:rsid w:val="00BF1B03"/>
    <w:rsid w:val="00BF4B18"/>
    <w:rsid w:val="00C00FF8"/>
    <w:rsid w:val="00C03830"/>
    <w:rsid w:val="00C04A9E"/>
    <w:rsid w:val="00C05010"/>
    <w:rsid w:val="00C15F1E"/>
    <w:rsid w:val="00C23218"/>
    <w:rsid w:val="00C26695"/>
    <w:rsid w:val="00C27A72"/>
    <w:rsid w:val="00C27CE6"/>
    <w:rsid w:val="00C303C7"/>
    <w:rsid w:val="00C31C17"/>
    <w:rsid w:val="00C32B04"/>
    <w:rsid w:val="00C333A7"/>
    <w:rsid w:val="00C43813"/>
    <w:rsid w:val="00C44DE9"/>
    <w:rsid w:val="00C462B9"/>
    <w:rsid w:val="00C4770F"/>
    <w:rsid w:val="00C54C70"/>
    <w:rsid w:val="00C55D40"/>
    <w:rsid w:val="00C64C3A"/>
    <w:rsid w:val="00C655FE"/>
    <w:rsid w:val="00C705D5"/>
    <w:rsid w:val="00C71196"/>
    <w:rsid w:val="00C71BC1"/>
    <w:rsid w:val="00C74D35"/>
    <w:rsid w:val="00C75796"/>
    <w:rsid w:val="00C80270"/>
    <w:rsid w:val="00C80AFF"/>
    <w:rsid w:val="00C81BC7"/>
    <w:rsid w:val="00C82A9D"/>
    <w:rsid w:val="00C9454A"/>
    <w:rsid w:val="00C97445"/>
    <w:rsid w:val="00CA2E6E"/>
    <w:rsid w:val="00CA6E16"/>
    <w:rsid w:val="00CB0A9B"/>
    <w:rsid w:val="00CB1E0F"/>
    <w:rsid w:val="00CB3A17"/>
    <w:rsid w:val="00CB5348"/>
    <w:rsid w:val="00CC11B4"/>
    <w:rsid w:val="00CC1A11"/>
    <w:rsid w:val="00CD0B21"/>
    <w:rsid w:val="00CD3629"/>
    <w:rsid w:val="00CD4358"/>
    <w:rsid w:val="00CD4912"/>
    <w:rsid w:val="00CD57AB"/>
    <w:rsid w:val="00CD5B5A"/>
    <w:rsid w:val="00CE1117"/>
    <w:rsid w:val="00CE1DD8"/>
    <w:rsid w:val="00CF103E"/>
    <w:rsid w:val="00CF10FA"/>
    <w:rsid w:val="00CF1EBF"/>
    <w:rsid w:val="00CF424C"/>
    <w:rsid w:val="00D037C3"/>
    <w:rsid w:val="00D05970"/>
    <w:rsid w:val="00D11763"/>
    <w:rsid w:val="00D14800"/>
    <w:rsid w:val="00D16DBE"/>
    <w:rsid w:val="00D17601"/>
    <w:rsid w:val="00D2247E"/>
    <w:rsid w:val="00D2401C"/>
    <w:rsid w:val="00D2572F"/>
    <w:rsid w:val="00D26645"/>
    <w:rsid w:val="00D268EF"/>
    <w:rsid w:val="00D26A43"/>
    <w:rsid w:val="00D32C00"/>
    <w:rsid w:val="00D3314E"/>
    <w:rsid w:val="00D3610F"/>
    <w:rsid w:val="00D4189D"/>
    <w:rsid w:val="00D419A3"/>
    <w:rsid w:val="00D4531B"/>
    <w:rsid w:val="00D45E79"/>
    <w:rsid w:val="00D460F0"/>
    <w:rsid w:val="00D518D0"/>
    <w:rsid w:val="00D5268E"/>
    <w:rsid w:val="00D61085"/>
    <w:rsid w:val="00D61264"/>
    <w:rsid w:val="00D65A71"/>
    <w:rsid w:val="00D71617"/>
    <w:rsid w:val="00D71ACF"/>
    <w:rsid w:val="00D74C2F"/>
    <w:rsid w:val="00D76739"/>
    <w:rsid w:val="00D76C63"/>
    <w:rsid w:val="00D801B9"/>
    <w:rsid w:val="00D8289B"/>
    <w:rsid w:val="00D82B48"/>
    <w:rsid w:val="00D83658"/>
    <w:rsid w:val="00D8459A"/>
    <w:rsid w:val="00D84F6F"/>
    <w:rsid w:val="00DA3BAC"/>
    <w:rsid w:val="00DA4DFB"/>
    <w:rsid w:val="00DA5AE3"/>
    <w:rsid w:val="00DB0A56"/>
    <w:rsid w:val="00DB47C5"/>
    <w:rsid w:val="00DC2B2C"/>
    <w:rsid w:val="00DC49F4"/>
    <w:rsid w:val="00DD1A59"/>
    <w:rsid w:val="00DD6123"/>
    <w:rsid w:val="00DE0007"/>
    <w:rsid w:val="00DE09E9"/>
    <w:rsid w:val="00DE3ACA"/>
    <w:rsid w:val="00DE54D9"/>
    <w:rsid w:val="00DE63CA"/>
    <w:rsid w:val="00DE7487"/>
    <w:rsid w:val="00DE7DE8"/>
    <w:rsid w:val="00DF3779"/>
    <w:rsid w:val="00DF46ED"/>
    <w:rsid w:val="00DF6EB0"/>
    <w:rsid w:val="00E02267"/>
    <w:rsid w:val="00E04192"/>
    <w:rsid w:val="00E05833"/>
    <w:rsid w:val="00E06752"/>
    <w:rsid w:val="00E10804"/>
    <w:rsid w:val="00E1199F"/>
    <w:rsid w:val="00E14FF6"/>
    <w:rsid w:val="00E17E74"/>
    <w:rsid w:val="00E214E1"/>
    <w:rsid w:val="00E2153F"/>
    <w:rsid w:val="00E21B5B"/>
    <w:rsid w:val="00E2261E"/>
    <w:rsid w:val="00E22905"/>
    <w:rsid w:val="00E25E1D"/>
    <w:rsid w:val="00E31551"/>
    <w:rsid w:val="00E32B37"/>
    <w:rsid w:val="00E34971"/>
    <w:rsid w:val="00E34CBB"/>
    <w:rsid w:val="00E42CC4"/>
    <w:rsid w:val="00E42FC8"/>
    <w:rsid w:val="00E45C0B"/>
    <w:rsid w:val="00E46957"/>
    <w:rsid w:val="00E47AAE"/>
    <w:rsid w:val="00E502EC"/>
    <w:rsid w:val="00E5449C"/>
    <w:rsid w:val="00E544A8"/>
    <w:rsid w:val="00E54EB9"/>
    <w:rsid w:val="00E5518C"/>
    <w:rsid w:val="00E635AC"/>
    <w:rsid w:val="00E66AAC"/>
    <w:rsid w:val="00E70E96"/>
    <w:rsid w:val="00E714D2"/>
    <w:rsid w:val="00E71F0F"/>
    <w:rsid w:val="00E73C60"/>
    <w:rsid w:val="00E74C65"/>
    <w:rsid w:val="00E75C48"/>
    <w:rsid w:val="00E83BD9"/>
    <w:rsid w:val="00E85315"/>
    <w:rsid w:val="00E86F62"/>
    <w:rsid w:val="00E87F96"/>
    <w:rsid w:val="00E906EB"/>
    <w:rsid w:val="00E90FD7"/>
    <w:rsid w:val="00E9364C"/>
    <w:rsid w:val="00EA0074"/>
    <w:rsid w:val="00EA0A81"/>
    <w:rsid w:val="00EA1968"/>
    <w:rsid w:val="00EA34EC"/>
    <w:rsid w:val="00EA7054"/>
    <w:rsid w:val="00EC1161"/>
    <w:rsid w:val="00EC6C71"/>
    <w:rsid w:val="00ED621B"/>
    <w:rsid w:val="00ED7EA4"/>
    <w:rsid w:val="00EE1418"/>
    <w:rsid w:val="00EE40EC"/>
    <w:rsid w:val="00EF4D7C"/>
    <w:rsid w:val="00EF5E71"/>
    <w:rsid w:val="00EF67CC"/>
    <w:rsid w:val="00F04EAA"/>
    <w:rsid w:val="00F05F79"/>
    <w:rsid w:val="00F06856"/>
    <w:rsid w:val="00F076F4"/>
    <w:rsid w:val="00F07B95"/>
    <w:rsid w:val="00F202C0"/>
    <w:rsid w:val="00F207E0"/>
    <w:rsid w:val="00F22453"/>
    <w:rsid w:val="00F23169"/>
    <w:rsid w:val="00F27F7E"/>
    <w:rsid w:val="00F32836"/>
    <w:rsid w:val="00F33898"/>
    <w:rsid w:val="00F3636E"/>
    <w:rsid w:val="00F42F24"/>
    <w:rsid w:val="00F43B27"/>
    <w:rsid w:val="00F43F42"/>
    <w:rsid w:val="00F4593C"/>
    <w:rsid w:val="00F52E1E"/>
    <w:rsid w:val="00F556BF"/>
    <w:rsid w:val="00F57442"/>
    <w:rsid w:val="00F644DE"/>
    <w:rsid w:val="00F651D3"/>
    <w:rsid w:val="00F7689C"/>
    <w:rsid w:val="00F7793D"/>
    <w:rsid w:val="00F81706"/>
    <w:rsid w:val="00F81B41"/>
    <w:rsid w:val="00F83A72"/>
    <w:rsid w:val="00F87AC0"/>
    <w:rsid w:val="00F930DF"/>
    <w:rsid w:val="00F937ED"/>
    <w:rsid w:val="00FA2609"/>
    <w:rsid w:val="00FA2958"/>
    <w:rsid w:val="00FA4E01"/>
    <w:rsid w:val="00FB1264"/>
    <w:rsid w:val="00FC0302"/>
    <w:rsid w:val="00FC249A"/>
    <w:rsid w:val="00FC2932"/>
    <w:rsid w:val="00FC293C"/>
    <w:rsid w:val="00FC4842"/>
    <w:rsid w:val="00FD0253"/>
    <w:rsid w:val="00FD115D"/>
    <w:rsid w:val="00FD1779"/>
    <w:rsid w:val="00FD6C4F"/>
    <w:rsid w:val="00FD7C3B"/>
    <w:rsid w:val="00FE4BC3"/>
    <w:rsid w:val="00FF2822"/>
    <w:rsid w:val="00FF3A61"/>
    <w:rsid w:val="00FF4E13"/>
    <w:rsid w:val="00FF6189"/>
    <w:rsid w:val="00FF7168"/>
    <w:rsid w:val="00FF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locked="1" w:semiHidden="0" w:uiPriority="0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5702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702C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702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702CD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702CD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9E02AE"/>
    <w:rPr>
      <w:rFonts w:ascii="Arial" w:hAnsi="Arial"/>
      <w:b/>
      <w:kern w:val="32"/>
      <w:sz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92420B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92420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200DC1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E71F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1F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E71F0F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uiPriority w:val="99"/>
    <w:rsid w:val="00E71F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71F0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1F0F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1F0F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E71F0F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1F0F"/>
    <w:rPr>
      <w:rFonts w:ascii="Times New Roman" w:hAnsi="Times New Roman"/>
      <w:sz w:val="24"/>
      <w:lang w:eastAsia="ru-RU"/>
    </w:rPr>
  </w:style>
  <w:style w:type="paragraph" w:customStyle="1" w:styleId="1">
    <w:name w:val="Абзац списка1"/>
    <w:basedOn w:val="Normal"/>
    <w:uiPriority w:val="99"/>
    <w:rsid w:val="00E71F0F"/>
    <w:pPr>
      <w:ind w:left="720"/>
    </w:pPr>
  </w:style>
  <w:style w:type="paragraph" w:customStyle="1" w:styleId="ConsPlusCell">
    <w:name w:val="ConsPlusCell"/>
    <w:uiPriority w:val="99"/>
    <w:rsid w:val="00E71F0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71F0F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1F0F"/>
    <w:rPr>
      <w:rFonts w:ascii="Tahoma" w:hAnsi="Tahoma"/>
      <w:sz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E71F0F"/>
    <w:rPr>
      <w:rFonts w:cs="Times New Roman"/>
      <w:sz w:val="16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702CD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E71F0F"/>
    <w:rPr>
      <w:rFonts w:ascii="Courier" w:hAnsi="Courier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1F0F"/>
    <w:rPr>
      <w:rFonts w:ascii="Times New Roman" w:eastAsia="Calibri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1F0F"/>
    <w:rPr>
      <w:rFonts w:ascii="Times New Roman" w:hAnsi="Times New Roman"/>
      <w:b/>
      <w:sz w:val="20"/>
      <w:lang w:eastAsia="ru-RU"/>
    </w:rPr>
  </w:style>
  <w:style w:type="paragraph" w:styleId="BodyTextIndent">
    <w:name w:val="Body Text Indent"/>
    <w:aliases w:val="Основной текст 1,Нумерованный список !!,Надин стиль,Iniiaiie oaeno 1 Знак Знак,Iniiaiie oaeno 1 Знак"/>
    <w:basedOn w:val="Normal"/>
    <w:link w:val="BodyTextIndentChar"/>
    <w:uiPriority w:val="99"/>
    <w:rsid w:val="00355F44"/>
    <w:pPr>
      <w:tabs>
        <w:tab w:val="left" w:pos="709"/>
      </w:tabs>
      <w:ind w:firstLine="284"/>
    </w:pPr>
    <w:rPr>
      <w:rFonts w:ascii="Times New Roman CYR" w:eastAsia="Calibri" w:hAnsi="Times New Roman CYR"/>
      <w:sz w:val="28"/>
      <w:szCs w:val="20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Iniiaiie oaeno 1 Знак Знак Char,Iniiaiie oaeno 1 Знак Char"/>
    <w:basedOn w:val="DefaultParagraphFont"/>
    <w:link w:val="BodyTextIndent"/>
    <w:uiPriority w:val="99"/>
    <w:locked/>
    <w:rsid w:val="00355F44"/>
    <w:rPr>
      <w:rFonts w:ascii="Times New Roman CYR" w:hAnsi="Times New Roman CYR"/>
      <w:sz w:val="28"/>
      <w:lang w:eastAsia="ru-RU"/>
    </w:rPr>
  </w:style>
  <w:style w:type="paragraph" w:styleId="PlainText">
    <w:name w:val="Plain Text"/>
    <w:aliases w:val="Знак"/>
    <w:basedOn w:val="Normal"/>
    <w:link w:val="PlainTextChar"/>
    <w:uiPriority w:val="99"/>
    <w:rsid w:val="008562AD"/>
    <w:rPr>
      <w:rFonts w:ascii="Courier New" w:eastAsia="Calibri" w:hAnsi="Courier New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8562AD"/>
    <w:rPr>
      <w:rFonts w:ascii="Courier New" w:hAnsi="Courier New"/>
      <w:sz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184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6ED1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629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ED1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uiPriority w:val="99"/>
    <w:rsid w:val="009E02AE"/>
    <w:rPr>
      <w:rFonts w:ascii="Cambria" w:hAnsi="Cambria"/>
      <w:b/>
      <w:kern w:val="32"/>
      <w:sz w:val="32"/>
    </w:rPr>
  </w:style>
  <w:style w:type="paragraph" w:customStyle="1" w:styleId="ListParagraph1">
    <w:name w:val="List Paragraph1"/>
    <w:basedOn w:val="Normal"/>
    <w:uiPriority w:val="99"/>
    <w:rsid w:val="00BF4B18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BC5796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C5796"/>
    <w:rPr>
      <w:rFonts w:ascii="Tahoma" w:hAnsi="Tahoma"/>
      <w:sz w:val="16"/>
    </w:rPr>
  </w:style>
  <w:style w:type="paragraph" w:styleId="NormalWeb">
    <w:name w:val="Normal (Web)"/>
    <w:basedOn w:val="Normal"/>
    <w:uiPriority w:val="99"/>
    <w:semiHidden/>
    <w:rsid w:val="00C27CE6"/>
    <w:pPr>
      <w:spacing w:before="100" w:beforeAutospacing="1" w:after="100" w:afterAutospacing="1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5702CD"/>
    <w:rPr>
      <w:rFonts w:ascii="Arial" w:hAnsi="Arial" w:cs="Times New Roman"/>
      <w:iCs/>
      <w:color w:val="0000FF"/>
      <w:sz w:val="24"/>
      <w:u w:val="none"/>
    </w:rPr>
  </w:style>
  <w:style w:type="paragraph" w:customStyle="1" w:styleId="Title">
    <w:name w:val="Title!Название НПА"/>
    <w:basedOn w:val="Normal"/>
    <w:uiPriority w:val="99"/>
    <w:rsid w:val="005702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702C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702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702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5702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5702C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5702CD"/>
    <w:rPr>
      <w:sz w:val="28"/>
    </w:rPr>
  </w:style>
  <w:style w:type="character" w:styleId="FollowedHyperlink">
    <w:name w:val="FollowedHyperlink"/>
    <w:basedOn w:val="DefaultParagraphFont"/>
    <w:uiPriority w:val="99"/>
    <w:semiHidden/>
    <w:rsid w:val="0033610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eb5822e-9b09-4a24-b16f-750499b0eb4f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8f21b21c-a408-42c4-b9fe-a939b863c84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2f15e9c5-b2c2-48c8-9b3a-6804705d2861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28</Pages>
  <Words>7859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Lr2014</cp:lastModifiedBy>
  <cp:revision>2</cp:revision>
  <cp:lastPrinted>2019-03-19T08:22:00Z</cp:lastPrinted>
  <dcterms:created xsi:type="dcterms:W3CDTF">2019-03-27T06:14:00Z</dcterms:created>
  <dcterms:modified xsi:type="dcterms:W3CDTF">2019-03-27T06:14:00Z</dcterms:modified>
</cp:coreProperties>
</file>