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B0" w:rsidRDefault="004D26B0" w:rsidP="004D26B0">
      <w:pPr>
        <w:pStyle w:val="1"/>
        <w:ind w:right="-28"/>
        <w:rPr>
          <w:sz w:val="12"/>
          <w:lang w:val="en-US"/>
        </w:rPr>
      </w:pPr>
    </w:p>
    <w:p w:rsidR="004D26B0" w:rsidRDefault="004D26B0" w:rsidP="001F4116">
      <w:pPr>
        <w:pStyle w:val="1"/>
        <w:tabs>
          <w:tab w:val="left" w:pos="0"/>
        </w:tabs>
        <w:spacing w:line="360" w:lineRule="auto"/>
        <w:ind w:right="-28" w:firstLine="0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4D26B0" w:rsidRDefault="004D26B0" w:rsidP="001F4116">
      <w:pPr>
        <w:tabs>
          <w:tab w:val="left" w:pos="0"/>
        </w:tabs>
        <w:spacing w:line="264" w:lineRule="auto"/>
        <w:ind w:firstLine="0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4D26B0" w:rsidRDefault="004D26B0" w:rsidP="001F4116">
      <w:pPr>
        <w:tabs>
          <w:tab w:val="left" w:pos="0"/>
        </w:tabs>
        <w:spacing w:line="264" w:lineRule="auto"/>
        <w:ind w:firstLine="0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4D26B0" w:rsidRDefault="004D26B0" w:rsidP="001F4116">
      <w:pPr>
        <w:tabs>
          <w:tab w:val="left" w:pos="0"/>
        </w:tabs>
        <w:spacing w:line="312" w:lineRule="auto"/>
        <w:ind w:firstLine="0"/>
        <w:jc w:val="center"/>
        <w:rPr>
          <w:b/>
          <w:spacing w:val="100"/>
          <w:sz w:val="10"/>
          <w:szCs w:val="16"/>
        </w:rPr>
      </w:pPr>
    </w:p>
    <w:p w:rsidR="004D26B0" w:rsidRDefault="004D26B0" w:rsidP="001F4116">
      <w:pPr>
        <w:pStyle w:val="1"/>
        <w:tabs>
          <w:tab w:val="left" w:pos="0"/>
        </w:tabs>
        <w:ind w:right="-28" w:firstLine="0"/>
        <w:rPr>
          <w:spacing w:val="60"/>
          <w:sz w:val="8"/>
          <w:szCs w:val="30"/>
        </w:rPr>
      </w:pPr>
    </w:p>
    <w:p w:rsidR="004D26B0" w:rsidRDefault="004D26B0" w:rsidP="001F4116">
      <w:pPr>
        <w:pStyle w:val="4"/>
        <w:tabs>
          <w:tab w:val="left" w:pos="0"/>
        </w:tabs>
        <w:ind w:firstLine="0"/>
        <w:jc w:val="center"/>
        <w:rPr>
          <w:sz w:val="34"/>
          <w:szCs w:val="24"/>
        </w:rPr>
      </w:pPr>
      <w:proofErr w:type="gramStart"/>
      <w:r>
        <w:rPr>
          <w:bCs w:val="0"/>
          <w:sz w:val="34"/>
        </w:rPr>
        <w:t>П</w:t>
      </w:r>
      <w:proofErr w:type="gramEnd"/>
      <w:r>
        <w:rPr>
          <w:bCs w:val="0"/>
          <w:sz w:val="34"/>
        </w:rPr>
        <w:t xml:space="preserve"> О С Т А Н О В Л Е Н И Е</w:t>
      </w:r>
    </w:p>
    <w:p w:rsidR="004D26B0" w:rsidRDefault="004D26B0" w:rsidP="001F4116">
      <w:pPr>
        <w:tabs>
          <w:tab w:val="left" w:pos="0"/>
        </w:tabs>
        <w:ind w:firstLine="0"/>
        <w:jc w:val="center"/>
        <w:rPr>
          <w:sz w:val="12"/>
        </w:rPr>
      </w:pPr>
    </w:p>
    <w:p w:rsidR="004D26B0" w:rsidRDefault="004D26B0" w:rsidP="001F4116">
      <w:pPr>
        <w:tabs>
          <w:tab w:val="left" w:pos="0"/>
        </w:tabs>
        <w:ind w:firstLine="0"/>
        <w:jc w:val="center"/>
        <w:rPr>
          <w:sz w:val="16"/>
          <w:szCs w:val="16"/>
        </w:rPr>
      </w:pPr>
    </w:p>
    <w:p w:rsidR="004D26B0" w:rsidRDefault="004D26B0" w:rsidP="001F4116">
      <w:pPr>
        <w:tabs>
          <w:tab w:val="left" w:pos="0"/>
        </w:tabs>
        <w:ind w:firstLine="0"/>
      </w:pPr>
      <w:r w:rsidRPr="00E3570D">
        <w:t xml:space="preserve">от </w:t>
      </w:r>
      <w:r w:rsidR="00883F6B">
        <w:t>21.09.2018</w:t>
      </w:r>
      <w:r w:rsidRPr="00E3570D">
        <w:t>.</w:t>
      </w:r>
      <w:r w:rsidRPr="00E3570D">
        <w:tab/>
      </w:r>
      <w:r>
        <w:t xml:space="preserve">               </w:t>
      </w:r>
      <w:r w:rsidRPr="00E3570D">
        <w:tab/>
      </w:r>
      <w:r w:rsidRPr="00E3570D">
        <w:tab/>
        <w:t xml:space="preserve">                  </w:t>
      </w:r>
      <w:r>
        <w:t xml:space="preserve">      </w:t>
      </w:r>
      <w:r w:rsidRPr="00E3570D">
        <w:t xml:space="preserve">         </w:t>
      </w:r>
      <w:r>
        <w:t xml:space="preserve">          </w:t>
      </w:r>
      <w:r w:rsidRPr="00E3570D">
        <w:t xml:space="preserve"> </w:t>
      </w:r>
      <w:r w:rsidR="001F4116">
        <w:t xml:space="preserve">                     </w:t>
      </w:r>
      <w:r w:rsidRPr="00E3570D">
        <w:t>№</w:t>
      </w:r>
      <w:r w:rsidR="00883F6B">
        <w:t xml:space="preserve"> 1373</w:t>
      </w:r>
    </w:p>
    <w:p w:rsidR="00AE1973" w:rsidRPr="00CB0448" w:rsidRDefault="00AE1973" w:rsidP="004D26B0">
      <w:pPr>
        <w:rPr>
          <w:b/>
        </w:rPr>
      </w:pPr>
    </w:p>
    <w:p w:rsidR="00D53775" w:rsidRPr="001F4116" w:rsidRDefault="004D26B0" w:rsidP="00AB5581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F4116">
        <w:rPr>
          <w:rFonts w:cs="Arial"/>
          <w:b/>
          <w:bCs/>
          <w:kern w:val="28"/>
          <w:sz w:val="32"/>
          <w:szCs w:val="32"/>
        </w:rPr>
        <w:t xml:space="preserve">Об утверждении Положения о порядке </w:t>
      </w:r>
      <w:r w:rsidR="00C20714" w:rsidRPr="001F4116">
        <w:rPr>
          <w:rFonts w:cs="Arial"/>
          <w:b/>
          <w:bCs/>
          <w:kern w:val="28"/>
          <w:sz w:val="32"/>
          <w:szCs w:val="32"/>
        </w:rPr>
        <w:t xml:space="preserve">осуществления </w:t>
      </w:r>
      <w:proofErr w:type="gramStart"/>
      <w:r w:rsidR="00C20714" w:rsidRPr="001F4116">
        <w:rPr>
          <w:rFonts w:cs="Arial"/>
          <w:b/>
          <w:bCs/>
          <w:kern w:val="28"/>
          <w:sz w:val="32"/>
          <w:szCs w:val="32"/>
        </w:rPr>
        <w:t>контроля за</w:t>
      </w:r>
      <w:proofErr w:type="gramEnd"/>
      <w:r w:rsidR="00C20714" w:rsidRPr="001F4116">
        <w:rPr>
          <w:rFonts w:cs="Arial"/>
          <w:b/>
          <w:bCs/>
          <w:kern w:val="28"/>
          <w:sz w:val="32"/>
          <w:szCs w:val="32"/>
        </w:rPr>
        <w:t xml:space="preserve"> соблюдением </w:t>
      </w:r>
      <w:hyperlink r:id="rId5" w:tooltip="Федерального закона &quot;О контрактной системе" w:history="1">
        <w:r w:rsidR="0013747A" w:rsidRPr="00AB5581">
          <w:rPr>
            <w:rStyle w:val="a9"/>
            <w:rFonts w:cs="Arial"/>
            <w:b/>
            <w:bCs/>
            <w:kern w:val="28"/>
            <w:sz w:val="32"/>
            <w:szCs w:val="32"/>
          </w:rPr>
          <w:t>Ф</w:t>
        </w:r>
        <w:r w:rsidR="00C20714" w:rsidRPr="00AB5581">
          <w:rPr>
            <w:rStyle w:val="a9"/>
            <w:rFonts w:cs="Arial"/>
            <w:b/>
            <w:bCs/>
            <w:kern w:val="28"/>
            <w:sz w:val="32"/>
            <w:szCs w:val="32"/>
          </w:rPr>
          <w:t>едерального закона «О контрактной системе</w:t>
        </w:r>
      </w:hyperlink>
      <w:r w:rsidR="00C20714" w:rsidRPr="001F4116">
        <w:rPr>
          <w:rFonts w:cs="Arial"/>
          <w:b/>
          <w:bCs/>
          <w:kern w:val="28"/>
          <w:sz w:val="32"/>
          <w:szCs w:val="32"/>
        </w:rPr>
        <w:t xml:space="preserve"> в сфере закупок товаров, работ, услуг для обеспечения государственных и муниципальных нужд» в муниципальном районе </w:t>
      </w:r>
      <w:r w:rsidR="00CF3E8A" w:rsidRPr="001F4116">
        <w:rPr>
          <w:rFonts w:cs="Arial"/>
          <w:b/>
          <w:bCs/>
          <w:kern w:val="28"/>
          <w:sz w:val="32"/>
          <w:szCs w:val="32"/>
        </w:rPr>
        <w:t>«Город Людиново</w:t>
      </w:r>
      <w:r w:rsidR="00C20714" w:rsidRPr="001F4116">
        <w:rPr>
          <w:rFonts w:cs="Arial"/>
          <w:b/>
          <w:bCs/>
          <w:kern w:val="28"/>
          <w:sz w:val="32"/>
          <w:szCs w:val="32"/>
        </w:rPr>
        <w:t xml:space="preserve"> </w:t>
      </w:r>
      <w:r w:rsidR="00CF3E8A" w:rsidRPr="001F4116">
        <w:rPr>
          <w:rFonts w:cs="Arial"/>
          <w:b/>
          <w:bCs/>
          <w:kern w:val="28"/>
          <w:sz w:val="32"/>
          <w:szCs w:val="32"/>
        </w:rPr>
        <w:t xml:space="preserve">и Людиновский район» </w:t>
      </w:r>
      <w:r w:rsidR="00C20714" w:rsidRPr="001F4116">
        <w:rPr>
          <w:rFonts w:cs="Arial"/>
          <w:b/>
          <w:bCs/>
          <w:kern w:val="28"/>
          <w:sz w:val="32"/>
          <w:szCs w:val="32"/>
        </w:rPr>
        <w:t xml:space="preserve">и городском поселении «Город Людиново» </w:t>
      </w:r>
    </w:p>
    <w:p w:rsidR="00A012B2" w:rsidRDefault="00A012B2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C20714" w:rsidRPr="001F4116" w:rsidRDefault="00C20714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В соответствии с частями 11, 11.1 статьи 99 Федерального закона от 05.04.2013 </w:t>
      </w:r>
      <w:hyperlink r:id="rId6" w:tooltip="05.04.2013 года  № 44-ФЗ «О контрактной системе в сфере закупок товаров, работ, услуг для обеспечения государственных и муниципальных нужд»" w:history="1">
        <w:r w:rsidRPr="00AB5581">
          <w:rPr>
            <w:rStyle w:val="a9"/>
            <w:rFonts w:ascii="Arial" w:hAnsi="Arial" w:cs="Arial"/>
            <w:sz w:val="24"/>
            <w:szCs w:val="24"/>
          </w:rPr>
          <w:t>№ 44-ФЗ</w:t>
        </w:r>
      </w:hyperlink>
      <w:r w:rsidRPr="001F4116">
        <w:rPr>
          <w:rFonts w:ascii="Arial" w:hAnsi="Arial" w:cs="Arial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администрация муниципального района «Город Людиново и Людиновский район»</w:t>
      </w:r>
    </w:p>
    <w:p w:rsidR="00C20714" w:rsidRPr="001F4116" w:rsidRDefault="00C20714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>ПОСТАНОВЛЯЕТ:</w:t>
      </w:r>
    </w:p>
    <w:p w:rsidR="00C20714" w:rsidRPr="001F4116" w:rsidRDefault="00C20714" w:rsidP="001F4116">
      <w:pPr>
        <w:rPr>
          <w:rFonts w:cs="Arial"/>
        </w:rPr>
      </w:pPr>
      <w:r w:rsidRPr="001F4116">
        <w:rPr>
          <w:rFonts w:cs="Arial"/>
        </w:rPr>
        <w:t xml:space="preserve">1. Утвердить </w:t>
      </w:r>
      <w:hyperlink w:anchor="P34" w:history="1">
        <w:r w:rsidRPr="001F4116">
          <w:rPr>
            <w:rFonts w:cs="Arial"/>
          </w:rPr>
          <w:t>Положение</w:t>
        </w:r>
      </w:hyperlink>
      <w:r w:rsidRPr="001F4116">
        <w:rPr>
          <w:rFonts w:cs="Arial"/>
        </w:rPr>
        <w:t xml:space="preserve"> </w:t>
      </w:r>
      <w:r w:rsidR="0013747A" w:rsidRPr="001F4116">
        <w:rPr>
          <w:rFonts w:cs="Arial"/>
        </w:rPr>
        <w:t xml:space="preserve">о порядке осуществления </w:t>
      </w:r>
      <w:proofErr w:type="gramStart"/>
      <w:r w:rsidR="0013747A" w:rsidRPr="001F4116">
        <w:rPr>
          <w:rFonts w:cs="Arial"/>
        </w:rPr>
        <w:t>контроля за</w:t>
      </w:r>
      <w:proofErr w:type="gramEnd"/>
      <w:r w:rsidR="0013747A" w:rsidRPr="001F4116">
        <w:rPr>
          <w:rFonts w:cs="Arial"/>
        </w:rPr>
        <w:t xml:space="preserve"> соблюдением Федерального закона «О контрактной системе в сфере закупок товаров, работ, услуг для обеспечения государственных и муниципальных нужд» в муниципальном районе «Город Людиново и Людиновский район» и городском поселении «Город Людиново» </w:t>
      </w:r>
      <w:r w:rsidRPr="001F4116">
        <w:rPr>
          <w:rFonts w:cs="Arial"/>
        </w:rPr>
        <w:t>(приложение</w:t>
      </w:r>
      <w:r w:rsidR="0013747A" w:rsidRPr="001F4116">
        <w:rPr>
          <w:rFonts w:cs="Arial"/>
        </w:rPr>
        <w:t>)</w:t>
      </w:r>
      <w:r w:rsidRPr="001F4116">
        <w:rPr>
          <w:rFonts w:cs="Arial"/>
        </w:rPr>
        <w:t>.</w:t>
      </w:r>
    </w:p>
    <w:p w:rsidR="0013747A" w:rsidRPr="001F4116" w:rsidRDefault="00C20714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88287A" w:rsidRPr="001F4116">
        <w:rPr>
          <w:rFonts w:ascii="Arial" w:hAnsi="Arial" w:cs="Arial"/>
          <w:sz w:val="24"/>
          <w:szCs w:val="24"/>
        </w:rPr>
        <w:t xml:space="preserve">Считать утратившим силу постановление администрации муниципального района «Город Людиново и Людиновский район» </w:t>
      </w:r>
      <w:hyperlink r:id="rId7" w:tgtFrame="Cancelling" w:history="1">
        <w:r w:rsidR="0088287A" w:rsidRPr="00EE623F">
          <w:rPr>
            <w:rStyle w:val="a9"/>
            <w:rFonts w:ascii="Arial" w:hAnsi="Arial" w:cs="Arial"/>
            <w:sz w:val="24"/>
            <w:szCs w:val="24"/>
          </w:rPr>
          <w:t>от 04.12.2</w:t>
        </w:r>
        <w:r w:rsidR="0088287A" w:rsidRPr="00EE623F">
          <w:rPr>
            <w:rStyle w:val="a9"/>
            <w:rFonts w:ascii="Arial" w:hAnsi="Arial" w:cs="Arial"/>
            <w:sz w:val="24"/>
            <w:szCs w:val="24"/>
          </w:rPr>
          <w:t>0</w:t>
        </w:r>
        <w:r w:rsidR="0088287A" w:rsidRPr="00EE623F">
          <w:rPr>
            <w:rStyle w:val="a9"/>
            <w:rFonts w:ascii="Arial" w:hAnsi="Arial" w:cs="Arial"/>
            <w:sz w:val="24"/>
            <w:szCs w:val="24"/>
          </w:rPr>
          <w:t>15 № 1155</w:t>
        </w:r>
      </w:hyperlink>
      <w:r w:rsidR="0088287A" w:rsidRPr="001F4116">
        <w:rPr>
          <w:rFonts w:ascii="Arial" w:hAnsi="Arial" w:cs="Arial"/>
          <w:sz w:val="24"/>
          <w:szCs w:val="24"/>
        </w:rPr>
        <w:t xml:space="preserve"> «Об утверждении </w:t>
      </w:r>
      <w:hyperlink w:anchor="P34" w:history="1">
        <w:r w:rsidR="0088287A" w:rsidRPr="001F4116">
          <w:rPr>
            <w:rFonts w:ascii="Arial" w:hAnsi="Arial" w:cs="Arial"/>
            <w:sz w:val="24"/>
            <w:szCs w:val="24"/>
          </w:rPr>
          <w:t>Положения</w:t>
        </w:r>
      </w:hyperlink>
      <w:r w:rsidR="0088287A" w:rsidRPr="001F4116">
        <w:rPr>
          <w:rFonts w:ascii="Arial" w:hAnsi="Arial" w:cs="Arial"/>
          <w:sz w:val="24"/>
          <w:szCs w:val="24"/>
        </w:rPr>
        <w:t xml:space="preserve"> о порядке осуществления контроля за соблюдением </w:t>
      </w:r>
      <w:hyperlink r:id="rId8" w:tooltip="Федерального закона &quot;О контрактной системе" w:history="1">
        <w:r w:rsidR="0088287A" w:rsidRPr="00AB5581">
          <w:rPr>
            <w:rStyle w:val="a9"/>
            <w:rFonts w:ascii="Arial" w:hAnsi="Arial" w:cs="Arial"/>
            <w:sz w:val="24"/>
            <w:szCs w:val="24"/>
          </w:rPr>
          <w:t>Федерального закона «О контрактной системе</w:t>
        </w:r>
      </w:hyperlink>
      <w:r w:rsidR="0088287A" w:rsidRPr="001F4116">
        <w:rPr>
          <w:rFonts w:ascii="Arial" w:hAnsi="Arial" w:cs="Arial"/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в муниципальном образовании муниципальный район «Город Людиново и Людиновский район».</w:t>
      </w:r>
      <w:proofErr w:type="gramEnd"/>
    </w:p>
    <w:p w:rsidR="00C20714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C20714" w:rsidRPr="001F4116">
        <w:rPr>
          <w:rFonts w:ascii="Arial" w:hAnsi="Arial" w:cs="Arial"/>
          <w:sz w:val="24"/>
          <w:szCs w:val="24"/>
        </w:rPr>
        <w:t>Контроль за</w:t>
      </w:r>
      <w:proofErr w:type="gramEnd"/>
      <w:r w:rsidR="00C20714" w:rsidRPr="001F4116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Pr="001F4116">
        <w:rPr>
          <w:rFonts w:ascii="Arial" w:hAnsi="Arial" w:cs="Arial"/>
          <w:sz w:val="24"/>
          <w:szCs w:val="24"/>
        </w:rPr>
        <w:t>оставляю за собой</w:t>
      </w:r>
      <w:r w:rsidR="00C20714" w:rsidRPr="001F4116">
        <w:rPr>
          <w:rFonts w:ascii="Arial" w:hAnsi="Arial" w:cs="Arial"/>
          <w:sz w:val="24"/>
          <w:szCs w:val="24"/>
        </w:rPr>
        <w:t>.</w:t>
      </w:r>
    </w:p>
    <w:p w:rsidR="00C20714" w:rsidRPr="001F4116" w:rsidRDefault="00C20714" w:rsidP="001F4116">
      <w:pPr>
        <w:rPr>
          <w:rFonts w:cs="Arial"/>
        </w:rPr>
      </w:pPr>
      <w:r w:rsidRPr="001F4116">
        <w:rPr>
          <w:rFonts w:cs="Arial"/>
        </w:rPr>
        <w:t>4. Настоящее постановление вступает в силу с момента подписания.</w:t>
      </w:r>
    </w:p>
    <w:p w:rsidR="00D53775" w:rsidRPr="001F4116" w:rsidRDefault="00D53775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B65F8" w:rsidRPr="001F4116" w:rsidRDefault="004B65F8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0F188E" w:rsidRPr="0073756E" w:rsidRDefault="000F188E" w:rsidP="001F4116">
      <w:pPr>
        <w:ind w:firstLine="0"/>
      </w:pPr>
      <w:r>
        <w:t xml:space="preserve">Глава </w:t>
      </w:r>
      <w:r w:rsidRPr="0073756E">
        <w:t>администрации</w:t>
      </w:r>
      <w:r>
        <w:t xml:space="preserve"> </w:t>
      </w:r>
    </w:p>
    <w:p w:rsidR="0088287A" w:rsidRDefault="004B65F8" w:rsidP="001F4116">
      <w:pPr>
        <w:ind w:firstLine="0"/>
      </w:pPr>
      <w:r>
        <w:t>м</w:t>
      </w:r>
      <w:r w:rsidR="000F188E" w:rsidRPr="0073756E">
        <w:t>униципального</w:t>
      </w:r>
      <w:r w:rsidR="004A592D">
        <w:t xml:space="preserve"> </w:t>
      </w:r>
      <w:r w:rsidR="000F188E" w:rsidRPr="0073756E">
        <w:t xml:space="preserve">района    </w:t>
      </w:r>
      <w:r w:rsidR="000F188E">
        <w:t xml:space="preserve">                                                                  Д.М.</w:t>
      </w:r>
      <w:r w:rsidR="004A592D">
        <w:t xml:space="preserve"> </w:t>
      </w:r>
      <w:r w:rsidR="000F188E">
        <w:t>Аганичев</w:t>
      </w:r>
    </w:p>
    <w:p w:rsidR="0088287A" w:rsidRPr="0088287A" w:rsidRDefault="0088287A" w:rsidP="001F4116">
      <w:pPr>
        <w:ind w:firstLine="0"/>
      </w:pPr>
    </w:p>
    <w:p w:rsidR="000F188E" w:rsidRDefault="000F188E" w:rsidP="0088287A">
      <w:pPr>
        <w:jc w:val="center"/>
      </w:pPr>
    </w:p>
    <w:p w:rsidR="0088287A" w:rsidRPr="001F4116" w:rsidRDefault="0088287A" w:rsidP="001F4116">
      <w:pPr>
        <w:ind w:firstLine="709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1F4116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88287A" w:rsidRPr="001F4116" w:rsidRDefault="0088287A" w:rsidP="001F4116">
      <w:pPr>
        <w:ind w:firstLine="709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1F4116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88287A" w:rsidRPr="001F4116" w:rsidRDefault="0088287A" w:rsidP="001F4116">
      <w:pPr>
        <w:ind w:firstLine="709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1F4116">
        <w:rPr>
          <w:rFonts w:cs="Arial"/>
          <w:b/>
          <w:bCs/>
          <w:kern w:val="28"/>
          <w:sz w:val="32"/>
          <w:szCs w:val="32"/>
        </w:rPr>
        <w:t>муниципального района «Город</w:t>
      </w:r>
    </w:p>
    <w:p w:rsidR="0088287A" w:rsidRPr="001F4116" w:rsidRDefault="0088287A" w:rsidP="001F4116">
      <w:pPr>
        <w:ind w:firstLine="709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1F4116">
        <w:rPr>
          <w:rFonts w:cs="Arial"/>
          <w:b/>
          <w:bCs/>
          <w:kern w:val="28"/>
          <w:sz w:val="32"/>
          <w:szCs w:val="32"/>
        </w:rPr>
        <w:t>Людиново и Людиновский район»</w:t>
      </w:r>
    </w:p>
    <w:p w:rsidR="0088287A" w:rsidRPr="001F4116" w:rsidRDefault="0088287A" w:rsidP="001F4116">
      <w:pPr>
        <w:pStyle w:val="ConsPlusNormal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1F4116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1F4116" w:rsidRPr="001F4116">
        <w:rPr>
          <w:rFonts w:ascii="Arial" w:hAnsi="Arial" w:cs="Arial"/>
          <w:b/>
          <w:bCs/>
          <w:kern w:val="28"/>
          <w:sz w:val="32"/>
          <w:szCs w:val="32"/>
        </w:rPr>
        <w:t>21.09.2018 № 1373</w:t>
      </w:r>
    </w:p>
    <w:p w:rsidR="0088287A" w:rsidRPr="001F4116" w:rsidRDefault="0088287A" w:rsidP="0088287A">
      <w:pPr>
        <w:pStyle w:val="ConsPlusTitle"/>
        <w:jc w:val="right"/>
        <w:rPr>
          <w:rFonts w:ascii="Arial" w:hAnsi="Arial" w:cs="Arial"/>
          <w:sz w:val="24"/>
          <w:szCs w:val="24"/>
        </w:rPr>
      </w:pPr>
      <w:bookmarkStart w:id="0" w:name="P34"/>
      <w:bookmarkEnd w:id="0"/>
    </w:p>
    <w:p w:rsidR="0088287A" w:rsidRPr="001F4116" w:rsidRDefault="0088287A" w:rsidP="001F4116">
      <w:pPr>
        <w:pStyle w:val="ConsPlusTitle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1F4116">
        <w:rPr>
          <w:rFonts w:ascii="Arial" w:hAnsi="Arial" w:cs="Arial"/>
          <w:bCs/>
          <w:kern w:val="28"/>
          <w:sz w:val="32"/>
          <w:szCs w:val="32"/>
        </w:rPr>
        <w:lastRenderedPageBreak/>
        <w:t>ПОЛОЖЕНИЕ</w:t>
      </w:r>
    </w:p>
    <w:p w:rsidR="0088287A" w:rsidRPr="001F4116" w:rsidRDefault="0088287A" w:rsidP="001F4116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F4116">
        <w:rPr>
          <w:rFonts w:cs="Arial"/>
          <w:b/>
          <w:bCs/>
          <w:kern w:val="28"/>
          <w:sz w:val="32"/>
          <w:szCs w:val="32"/>
        </w:rPr>
        <w:t xml:space="preserve">о порядке осуществления </w:t>
      </w:r>
      <w:proofErr w:type="gramStart"/>
      <w:r w:rsidRPr="001F4116">
        <w:rPr>
          <w:rFonts w:cs="Arial"/>
          <w:b/>
          <w:bCs/>
          <w:kern w:val="28"/>
          <w:sz w:val="32"/>
          <w:szCs w:val="32"/>
        </w:rPr>
        <w:t>контроля за</w:t>
      </w:r>
      <w:proofErr w:type="gramEnd"/>
      <w:r w:rsidRPr="001F4116">
        <w:rPr>
          <w:rFonts w:cs="Arial"/>
          <w:b/>
          <w:bCs/>
          <w:kern w:val="28"/>
          <w:sz w:val="32"/>
          <w:szCs w:val="32"/>
        </w:rPr>
        <w:t xml:space="preserve"> соблюдением </w:t>
      </w:r>
    </w:p>
    <w:p w:rsidR="0088287A" w:rsidRPr="001F4116" w:rsidRDefault="00AB5581" w:rsidP="001F4116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hyperlink r:id="rId9" w:tooltip="Федерального закона &quot;О контрактной системе" w:history="1">
        <w:r w:rsidR="0088287A" w:rsidRPr="00AB5581">
          <w:rPr>
            <w:rStyle w:val="a9"/>
            <w:rFonts w:cs="Arial"/>
            <w:b/>
            <w:bCs/>
            <w:kern w:val="28"/>
            <w:sz w:val="32"/>
            <w:szCs w:val="32"/>
          </w:rPr>
          <w:t>Федерального закона «О контрактной системе</w:t>
        </w:r>
      </w:hyperlink>
      <w:r w:rsidR="0088287A" w:rsidRPr="001F4116">
        <w:rPr>
          <w:rFonts w:cs="Arial"/>
          <w:b/>
          <w:bCs/>
          <w:kern w:val="28"/>
          <w:sz w:val="32"/>
          <w:szCs w:val="32"/>
        </w:rPr>
        <w:t xml:space="preserve"> в сфере закупок товаров, работ, услуг для обеспечения государственных и муниципальных нужд» </w:t>
      </w:r>
    </w:p>
    <w:p w:rsidR="0088287A" w:rsidRPr="001F4116" w:rsidRDefault="0088287A" w:rsidP="001F4116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F4116">
        <w:rPr>
          <w:rFonts w:cs="Arial"/>
          <w:b/>
          <w:bCs/>
          <w:kern w:val="28"/>
          <w:sz w:val="32"/>
          <w:szCs w:val="32"/>
        </w:rPr>
        <w:t>в муниципальном районе «Город Людиново и Людиновский район» и городском поселении «Город Людиново»</w:t>
      </w:r>
    </w:p>
    <w:p w:rsidR="0088287A" w:rsidRPr="00220AF5" w:rsidRDefault="0088287A" w:rsidP="008828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8287A" w:rsidRPr="001F4116" w:rsidRDefault="00591536" w:rsidP="001F4116">
      <w:pPr>
        <w:pStyle w:val="ConsPlusTitle"/>
        <w:jc w:val="center"/>
        <w:outlineLvl w:val="1"/>
        <w:rPr>
          <w:rFonts w:ascii="Arial" w:hAnsi="Arial" w:cs="Arial"/>
          <w:bCs/>
          <w:kern w:val="32"/>
          <w:sz w:val="32"/>
          <w:szCs w:val="32"/>
        </w:rPr>
      </w:pPr>
      <w:r w:rsidRPr="001F4116">
        <w:rPr>
          <w:rFonts w:ascii="Arial" w:hAnsi="Arial" w:cs="Arial"/>
          <w:bCs/>
          <w:kern w:val="32"/>
          <w:sz w:val="32"/>
          <w:szCs w:val="32"/>
        </w:rPr>
        <w:t>I</w:t>
      </w:r>
      <w:r w:rsidR="0088287A" w:rsidRPr="001F4116">
        <w:rPr>
          <w:rFonts w:ascii="Arial" w:hAnsi="Arial" w:cs="Arial"/>
          <w:bCs/>
          <w:kern w:val="32"/>
          <w:sz w:val="32"/>
          <w:szCs w:val="32"/>
        </w:rPr>
        <w:t>. Общие положения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8287A" w:rsidRPr="001F4116" w:rsidRDefault="0088287A" w:rsidP="001F4116">
      <w:pPr>
        <w:rPr>
          <w:rFonts w:cs="Arial"/>
        </w:rPr>
      </w:pPr>
      <w:r w:rsidRPr="001F4116">
        <w:rPr>
          <w:rFonts w:cs="Arial"/>
        </w:rPr>
        <w:t xml:space="preserve">1. </w:t>
      </w:r>
      <w:proofErr w:type="gramStart"/>
      <w:r w:rsidRPr="001F4116">
        <w:rPr>
          <w:rFonts w:cs="Arial"/>
        </w:rPr>
        <w:t xml:space="preserve">Настоящее </w:t>
      </w:r>
      <w:r w:rsidR="00107F53" w:rsidRPr="001F4116">
        <w:rPr>
          <w:rFonts w:cs="Arial"/>
        </w:rPr>
        <w:t xml:space="preserve">Положение о порядке осуществления контроля за соблюдением </w:t>
      </w:r>
      <w:hyperlink r:id="rId10" w:tooltip="Федерального закона &quot;О контрактной системе" w:history="1">
        <w:r w:rsidR="00107F53" w:rsidRPr="00AB5581">
          <w:rPr>
            <w:rStyle w:val="a9"/>
            <w:rFonts w:cs="Arial"/>
          </w:rPr>
          <w:t>Федерального закона «О контрактной системе</w:t>
        </w:r>
      </w:hyperlink>
      <w:r w:rsidR="00107F53" w:rsidRPr="001F4116">
        <w:rPr>
          <w:rFonts w:cs="Arial"/>
        </w:rPr>
        <w:t xml:space="preserve"> в сфере закупок товаров, работ, услуг для обеспечения государственных и муниципальных нужд» в муниципальном районе «Город Людиново и Людиновский район» и городском поселении «Город Людиново» (далее – </w:t>
      </w:r>
      <w:r w:rsidRPr="001F4116">
        <w:rPr>
          <w:rFonts w:cs="Arial"/>
        </w:rPr>
        <w:t>Положение</w:t>
      </w:r>
      <w:r w:rsidR="00107F53" w:rsidRPr="001F4116">
        <w:rPr>
          <w:rFonts w:cs="Arial"/>
        </w:rPr>
        <w:t>)</w:t>
      </w:r>
      <w:r w:rsidRPr="001F4116">
        <w:rPr>
          <w:rFonts w:cs="Arial"/>
        </w:rPr>
        <w:t xml:space="preserve"> устанавливает порядок осуществления </w:t>
      </w:r>
      <w:r w:rsidR="00107F53" w:rsidRPr="001F4116">
        <w:rPr>
          <w:rFonts w:eastAsiaTheme="minorHAnsi" w:cs="Arial"/>
          <w:lang w:eastAsia="en-US"/>
        </w:rPr>
        <w:t>группой контроля в сфере закупок администрации муниципального образования муниципального района</w:t>
      </w:r>
      <w:r w:rsidR="00D95455" w:rsidRPr="001F4116">
        <w:rPr>
          <w:rFonts w:eastAsiaTheme="minorHAnsi" w:cs="Arial"/>
          <w:lang w:eastAsia="en-US"/>
        </w:rPr>
        <w:t xml:space="preserve"> «</w:t>
      </w:r>
      <w:r w:rsidR="00107F53" w:rsidRPr="001F4116">
        <w:rPr>
          <w:rFonts w:eastAsiaTheme="minorHAnsi" w:cs="Arial"/>
          <w:lang w:eastAsia="en-US"/>
        </w:rPr>
        <w:t>Город Людиново и Людиновский район</w:t>
      </w:r>
      <w:r w:rsidR="00D95455" w:rsidRPr="001F4116">
        <w:rPr>
          <w:rFonts w:eastAsiaTheme="minorHAnsi" w:cs="Arial"/>
          <w:lang w:eastAsia="en-US"/>
        </w:rPr>
        <w:t>» (далее – Орган</w:t>
      </w:r>
      <w:proofErr w:type="gramEnd"/>
      <w:r w:rsidR="00D95455" w:rsidRPr="001F4116">
        <w:rPr>
          <w:rFonts w:eastAsiaTheme="minorHAnsi" w:cs="Arial"/>
          <w:lang w:eastAsia="en-US"/>
        </w:rPr>
        <w:t xml:space="preserve"> контроля) </w:t>
      </w:r>
      <w:proofErr w:type="gramStart"/>
      <w:r w:rsidRPr="001F4116">
        <w:rPr>
          <w:rFonts w:cs="Arial"/>
        </w:rPr>
        <w:t>контроля за</w:t>
      </w:r>
      <w:proofErr w:type="gramEnd"/>
      <w:r w:rsidRPr="001F4116">
        <w:rPr>
          <w:rFonts w:cs="Arial"/>
        </w:rPr>
        <w:t xml:space="preserve"> соблюдением Федерального закона от 05.04.2013 </w:t>
      </w:r>
      <w:hyperlink r:id="rId11" w:tooltip="от 05.04.2013 № 44-ФЗ" w:history="1">
        <w:r w:rsidR="00D95455" w:rsidRPr="00AB5581">
          <w:rPr>
            <w:rStyle w:val="a9"/>
            <w:rFonts w:cs="Arial"/>
          </w:rPr>
          <w:t>№</w:t>
        </w:r>
        <w:r w:rsidRPr="00AB5581">
          <w:rPr>
            <w:rStyle w:val="a9"/>
            <w:rFonts w:cs="Arial"/>
          </w:rPr>
          <w:t xml:space="preserve"> 44-ФЗ</w:t>
        </w:r>
      </w:hyperlink>
      <w:r w:rsidRPr="001F4116">
        <w:rPr>
          <w:rFonts w:cs="Arial"/>
        </w:rPr>
        <w:t xml:space="preserve"> </w:t>
      </w:r>
      <w:r w:rsidR="00D95455" w:rsidRPr="001F4116">
        <w:rPr>
          <w:rFonts w:cs="Arial"/>
        </w:rPr>
        <w:t>«</w:t>
      </w:r>
      <w:r w:rsidRPr="001F4116">
        <w:rPr>
          <w:rFonts w:cs="Arial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95455" w:rsidRPr="001F4116">
        <w:rPr>
          <w:rFonts w:cs="Arial"/>
        </w:rPr>
        <w:t>»</w:t>
      </w:r>
      <w:r w:rsidRPr="001F4116">
        <w:rPr>
          <w:rFonts w:cs="Arial"/>
        </w:rPr>
        <w:t xml:space="preserve"> (далее - Федеральный закон)</w:t>
      </w:r>
      <w:r w:rsidR="00146674" w:rsidRPr="001F4116">
        <w:rPr>
          <w:rFonts w:cs="Arial"/>
        </w:rPr>
        <w:t xml:space="preserve"> в муниципальном районе «Город Людиново и Людиновский район» и городском поселении «Город Людиново»</w:t>
      </w:r>
      <w:r w:rsidRPr="001F4116">
        <w:rPr>
          <w:rFonts w:cs="Arial"/>
        </w:rPr>
        <w:t>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2. Деятельность </w:t>
      </w:r>
      <w:r w:rsidR="00D95455" w:rsidRPr="001F4116">
        <w:rPr>
          <w:rFonts w:ascii="Arial" w:hAnsi="Arial" w:cs="Arial"/>
          <w:sz w:val="24"/>
          <w:szCs w:val="24"/>
        </w:rPr>
        <w:t>Органа контроля</w:t>
      </w:r>
      <w:r w:rsidRPr="001F4116">
        <w:rPr>
          <w:rFonts w:ascii="Arial" w:hAnsi="Arial" w:cs="Arial"/>
          <w:sz w:val="24"/>
          <w:szCs w:val="24"/>
        </w:rPr>
        <w:t xml:space="preserve"> </w:t>
      </w:r>
      <w:r w:rsidR="00D95455" w:rsidRPr="001F4116">
        <w:rPr>
          <w:rFonts w:ascii="Arial" w:hAnsi="Arial" w:cs="Arial"/>
          <w:sz w:val="24"/>
          <w:szCs w:val="24"/>
        </w:rPr>
        <w:t xml:space="preserve">по </w:t>
      </w:r>
      <w:proofErr w:type="gramStart"/>
      <w:r w:rsidR="00D95455" w:rsidRPr="001F4116">
        <w:rPr>
          <w:rFonts w:ascii="Arial" w:hAnsi="Arial" w:cs="Arial"/>
          <w:sz w:val="24"/>
          <w:szCs w:val="24"/>
        </w:rPr>
        <w:t xml:space="preserve">контролю </w:t>
      </w:r>
      <w:r w:rsidRPr="001F4116">
        <w:rPr>
          <w:rFonts w:ascii="Arial" w:hAnsi="Arial" w:cs="Arial"/>
          <w:sz w:val="24"/>
          <w:szCs w:val="24"/>
        </w:rPr>
        <w:t>за</w:t>
      </w:r>
      <w:proofErr w:type="gramEnd"/>
      <w:r w:rsidRPr="001F4116">
        <w:rPr>
          <w:rFonts w:ascii="Arial" w:hAnsi="Arial" w:cs="Arial"/>
          <w:sz w:val="24"/>
          <w:szCs w:val="24"/>
        </w:rPr>
        <w:t xml:space="preserve"> соблюдением Федерального закона (далее - деятельность по контролю) должна основываться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>3. Деятельность по контролю осуществляется посредством проведения плановых и внеплановых проверок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>4. Должностными лицами, осуществляющ</w:t>
      </w:r>
      <w:r w:rsidR="00146674" w:rsidRPr="001F4116">
        <w:rPr>
          <w:rFonts w:ascii="Arial" w:hAnsi="Arial" w:cs="Arial"/>
          <w:sz w:val="24"/>
          <w:szCs w:val="24"/>
        </w:rPr>
        <w:t>ими</w:t>
      </w:r>
      <w:r w:rsidR="00D95455" w:rsidRPr="001F4116">
        <w:rPr>
          <w:rFonts w:ascii="Arial" w:hAnsi="Arial" w:cs="Arial"/>
          <w:sz w:val="24"/>
          <w:szCs w:val="24"/>
        </w:rPr>
        <w:t xml:space="preserve"> </w:t>
      </w:r>
      <w:r w:rsidRPr="001F4116">
        <w:rPr>
          <w:rFonts w:ascii="Arial" w:hAnsi="Arial" w:cs="Arial"/>
          <w:sz w:val="24"/>
          <w:szCs w:val="24"/>
        </w:rPr>
        <w:t>деятельность по контролю, являются сотрудники</w:t>
      </w:r>
      <w:r w:rsidR="007C2A2C" w:rsidRPr="001F4116">
        <w:rPr>
          <w:rFonts w:ascii="Arial" w:hAnsi="Arial" w:cs="Arial"/>
          <w:sz w:val="24"/>
          <w:szCs w:val="24"/>
        </w:rPr>
        <w:t xml:space="preserve"> Органа контроля</w:t>
      </w:r>
      <w:r w:rsidRPr="001F4116">
        <w:rPr>
          <w:rFonts w:ascii="Arial" w:hAnsi="Arial" w:cs="Arial"/>
          <w:sz w:val="24"/>
          <w:szCs w:val="24"/>
        </w:rPr>
        <w:t>, в должностные обязанности которых входит проведение контрольных мероприятий.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5. </w:t>
      </w:r>
      <w:r w:rsidR="007C2A2C" w:rsidRPr="001F4116">
        <w:rPr>
          <w:rFonts w:ascii="Arial" w:hAnsi="Arial" w:cs="Arial"/>
          <w:sz w:val="24"/>
          <w:szCs w:val="24"/>
        </w:rPr>
        <w:t>Должностные лица, указанные в пункте 4 Положения</w:t>
      </w:r>
      <w:r w:rsidR="00F432A1" w:rsidRPr="001F4116">
        <w:rPr>
          <w:rFonts w:ascii="Arial" w:hAnsi="Arial" w:cs="Arial"/>
          <w:sz w:val="24"/>
          <w:szCs w:val="24"/>
        </w:rPr>
        <w:t>,</w:t>
      </w:r>
      <w:r w:rsidRPr="001F4116">
        <w:rPr>
          <w:rFonts w:ascii="Arial" w:hAnsi="Arial" w:cs="Arial"/>
          <w:sz w:val="24"/>
          <w:szCs w:val="24"/>
        </w:rPr>
        <w:t xml:space="preserve"> обязаны: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а) соблюдать требования </w:t>
      </w:r>
      <w:r w:rsidR="007C2A2C" w:rsidRPr="001F4116">
        <w:rPr>
          <w:rFonts w:ascii="Arial" w:hAnsi="Arial" w:cs="Arial"/>
          <w:sz w:val="24"/>
          <w:szCs w:val="24"/>
        </w:rPr>
        <w:t xml:space="preserve">нормативных </w:t>
      </w:r>
      <w:r w:rsidRPr="001F4116">
        <w:rPr>
          <w:rFonts w:ascii="Arial" w:hAnsi="Arial" w:cs="Arial"/>
          <w:sz w:val="24"/>
          <w:szCs w:val="24"/>
        </w:rPr>
        <w:t>правовых актов в установленной сфере деятельности</w:t>
      </w:r>
      <w:r w:rsidR="007C2A2C" w:rsidRPr="001F4116">
        <w:rPr>
          <w:rFonts w:ascii="Arial" w:hAnsi="Arial" w:cs="Arial"/>
          <w:sz w:val="24"/>
          <w:szCs w:val="24"/>
        </w:rPr>
        <w:t xml:space="preserve"> Органа контроля</w:t>
      </w:r>
      <w:r w:rsidRPr="001F4116">
        <w:rPr>
          <w:rFonts w:ascii="Arial" w:hAnsi="Arial" w:cs="Arial"/>
          <w:sz w:val="24"/>
          <w:szCs w:val="24"/>
        </w:rPr>
        <w:t>;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F4116">
        <w:rPr>
          <w:rFonts w:ascii="Arial" w:hAnsi="Arial" w:cs="Arial"/>
          <w:sz w:val="24"/>
          <w:szCs w:val="24"/>
        </w:rPr>
        <w:t xml:space="preserve">б) проводить контрольные мероприятия в соответствии с </w:t>
      </w:r>
      <w:r w:rsidR="007C2A2C" w:rsidRPr="001F4116">
        <w:rPr>
          <w:rFonts w:ascii="Arial" w:hAnsi="Arial" w:cs="Arial"/>
          <w:sz w:val="24"/>
          <w:szCs w:val="24"/>
        </w:rPr>
        <w:t>распорядительным документом администрации муниципального района «Город Людиново и Людиновский район»</w:t>
      </w:r>
      <w:r w:rsidR="00146674" w:rsidRPr="001F4116">
        <w:rPr>
          <w:rFonts w:ascii="Arial" w:hAnsi="Arial" w:cs="Arial"/>
          <w:sz w:val="24"/>
          <w:szCs w:val="24"/>
        </w:rPr>
        <w:t xml:space="preserve"> (далее - администраци</w:t>
      </w:r>
      <w:r w:rsidR="00682FDE" w:rsidRPr="001F4116">
        <w:rPr>
          <w:rFonts w:ascii="Arial" w:hAnsi="Arial" w:cs="Arial"/>
          <w:sz w:val="24"/>
          <w:szCs w:val="24"/>
        </w:rPr>
        <w:t>я</w:t>
      </w:r>
      <w:r w:rsidR="00146674" w:rsidRPr="001F4116">
        <w:rPr>
          <w:rFonts w:ascii="Arial" w:hAnsi="Arial" w:cs="Arial"/>
          <w:sz w:val="24"/>
          <w:szCs w:val="24"/>
        </w:rPr>
        <w:t xml:space="preserve"> муниципального района)</w:t>
      </w:r>
      <w:r w:rsidRPr="001F4116">
        <w:rPr>
          <w:rFonts w:ascii="Arial" w:hAnsi="Arial" w:cs="Arial"/>
          <w:sz w:val="24"/>
          <w:szCs w:val="24"/>
        </w:rPr>
        <w:t>;</w:t>
      </w:r>
      <w:proofErr w:type="gramEnd"/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1F4116">
        <w:rPr>
          <w:rFonts w:ascii="Arial" w:hAnsi="Arial" w:cs="Arial"/>
          <w:sz w:val="24"/>
          <w:szCs w:val="24"/>
        </w:rPr>
        <w:t>в) знакомить руководителя или уполномоченное должностное лицо субъекта контроля</w:t>
      </w:r>
      <w:r w:rsidR="007C2A2C" w:rsidRPr="001F4116">
        <w:rPr>
          <w:rFonts w:ascii="Arial" w:hAnsi="Arial" w:cs="Arial"/>
          <w:sz w:val="24"/>
          <w:szCs w:val="24"/>
        </w:rPr>
        <w:t xml:space="preserve"> -</w:t>
      </w:r>
      <w:r w:rsidRPr="001F4116">
        <w:rPr>
          <w:rFonts w:ascii="Arial" w:hAnsi="Arial" w:cs="Arial"/>
          <w:sz w:val="24"/>
          <w:szCs w:val="24"/>
        </w:rPr>
        <w:t xml:space="preserve">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муниципальных нужд, - с копией </w:t>
      </w:r>
      <w:r w:rsidR="00F432A1" w:rsidRPr="001F4116">
        <w:rPr>
          <w:rFonts w:ascii="Arial" w:hAnsi="Arial" w:cs="Arial"/>
          <w:sz w:val="24"/>
          <w:szCs w:val="24"/>
        </w:rPr>
        <w:t xml:space="preserve">распорядительного документа администрации муниципального района </w:t>
      </w:r>
      <w:r w:rsidRPr="001F4116">
        <w:rPr>
          <w:rFonts w:ascii="Arial" w:hAnsi="Arial" w:cs="Arial"/>
          <w:sz w:val="24"/>
          <w:szCs w:val="24"/>
        </w:rPr>
        <w:t xml:space="preserve">о назначении контрольного мероприятия, о приостановлении, возобновлении, продлении срока проведения выездной и камеральной проверок, об изменении состава проверочной группы </w:t>
      </w:r>
      <w:r w:rsidR="00F432A1" w:rsidRPr="001F4116">
        <w:rPr>
          <w:rFonts w:ascii="Arial" w:hAnsi="Arial" w:cs="Arial"/>
          <w:sz w:val="24"/>
          <w:szCs w:val="24"/>
        </w:rPr>
        <w:t>Органа контроля</w:t>
      </w:r>
      <w:r w:rsidRPr="001F4116">
        <w:rPr>
          <w:rFonts w:ascii="Arial" w:hAnsi="Arial" w:cs="Arial"/>
          <w:sz w:val="24"/>
          <w:szCs w:val="24"/>
        </w:rPr>
        <w:t>, а</w:t>
      </w:r>
      <w:proofErr w:type="gramEnd"/>
      <w:r w:rsidRPr="001F4116">
        <w:rPr>
          <w:rFonts w:ascii="Arial" w:hAnsi="Arial" w:cs="Arial"/>
          <w:sz w:val="24"/>
          <w:szCs w:val="24"/>
        </w:rPr>
        <w:t xml:space="preserve"> также с результатами выездной и камеральной провер</w:t>
      </w:r>
      <w:r w:rsidR="00F432A1" w:rsidRPr="001F4116">
        <w:rPr>
          <w:rFonts w:ascii="Arial" w:hAnsi="Arial" w:cs="Arial"/>
          <w:sz w:val="24"/>
          <w:szCs w:val="24"/>
        </w:rPr>
        <w:t>ок</w:t>
      </w:r>
      <w:r w:rsidRPr="001F4116">
        <w:rPr>
          <w:rFonts w:ascii="Arial" w:hAnsi="Arial" w:cs="Arial"/>
          <w:sz w:val="24"/>
          <w:szCs w:val="24"/>
        </w:rPr>
        <w:t>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6. </w:t>
      </w:r>
      <w:r w:rsidR="00F432A1" w:rsidRPr="001F4116">
        <w:rPr>
          <w:rFonts w:ascii="Arial" w:hAnsi="Arial" w:cs="Arial"/>
          <w:sz w:val="24"/>
          <w:szCs w:val="24"/>
        </w:rPr>
        <w:t xml:space="preserve">Должностные лица, указанные в пункте 4 Положения, </w:t>
      </w:r>
      <w:r w:rsidRPr="001F4116">
        <w:rPr>
          <w:rFonts w:ascii="Arial" w:hAnsi="Arial" w:cs="Arial"/>
          <w:sz w:val="24"/>
          <w:szCs w:val="24"/>
        </w:rPr>
        <w:t>в соответствии с частью 27 статьи 99 Федерального закона имеют право: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P51"/>
      <w:bookmarkEnd w:id="1"/>
      <w:r w:rsidRPr="001F4116">
        <w:rPr>
          <w:rFonts w:ascii="Arial" w:hAnsi="Arial" w:cs="Arial"/>
          <w:sz w:val="24"/>
          <w:szCs w:val="24"/>
        </w:rPr>
        <w:lastRenderedPageBreak/>
        <w:t xml:space="preserve">а) </w:t>
      </w:r>
      <w:proofErr w:type="gramStart"/>
      <w:r w:rsidRPr="001F4116">
        <w:rPr>
          <w:rFonts w:ascii="Arial" w:hAnsi="Arial" w:cs="Arial"/>
          <w:sz w:val="24"/>
          <w:szCs w:val="24"/>
        </w:rPr>
        <w:t>запрашивать и получать</w:t>
      </w:r>
      <w:proofErr w:type="gramEnd"/>
      <w:r w:rsidRPr="001F4116">
        <w:rPr>
          <w:rFonts w:ascii="Arial" w:hAnsi="Arial" w:cs="Arial"/>
          <w:sz w:val="24"/>
          <w:szCs w:val="24"/>
        </w:rPr>
        <w:t xml:space="preserve"> на основании мотивированного запроса в письменной форме документы</w:t>
      </w:r>
      <w:r w:rsidR="00F432A1" w:rsidRPr="001F4116">
        <w:rPr>
          <w:rFonts w:ascii="Arial" w:hAnsi="Arial" w:cs="Arial"/>
          <w:sz w:val="24"/>
          <w:szCs w:val="24"/>
        </w:rPr>
        <w:t xml:space="preserve"> и</w:t>
      </w:r>
      <w:r w:rsidRPr="001F4116">
        <w:rPr>
          <w:rFonts w:ascii="Arial" w:hAnsi="Arial" w:cs="Arial"/>
          <w:sz w:val="24"/>
          <w:szCs w:val="24"/>
        </w:rPr>
        <w:t xml:space="preserve"> информацию, необходимые для проведения контрольных мероприятий;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б) при осуществлении контрольных мероприятий беспрепятственно по предъявлении копии </w:t>
      </w:r>
      <w:r w:rsidR="00F432A1" w:rsidRPr="001F4116">
        <w:rPr>
          <w:rFonts w:ascii="Arial" w:hAnsi="Arial" w:cs="Arial"/>
          <w:sz w:val="24"/>
          <w:szCs w:val="24"/>
        </w:rPr>
        <w:t>распорядительного документа администрации муниципального района о назначении контрольного мероприятия</w:t>
      </w:r>
      <w:r w:rsidRPr="001F4116">
        <w:rPr>
          <w:rFonts w:ascii="Arial" w:hAnsi="Arial" w:cs="Arial"/>
          <w:sz w:val="24"/>
          <w:szCs w:val="24"/>
        </w:rPr>
        <w:t xml:space="preserve">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88287A" w:rsidRPr="001F4116" w:rsidRDefault="00BE41D1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>в</w:t>
      </w:r>
      <w:r w:rsidR="0088287A" w:rsidRPr="001F4116">
        <w:rPr>
          <w:rFonts w:ascii="Arial" w:hAnsi="Arial" w:cs="Arial"/>
          <w:sz w:val="24"/>
          <w:szCs w:val="24"/>
        </w:rPr>
        <w:t>)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</w:t>
      </w:r>
      <w:proofErr w:type="gramStart"/>
      <w:r w:rsidR="0088287A" w:rsidRPr="001F4116">
        <w:rPr>
          <w:rFonts w:ascii="Arial" w:hAnsi="Arial" w:cs="Arial"/>
          <w:sz w:val="24"/>
          <w:szCs w:val="24"/>
        </w:rPr>
        <w:t>жд в сл</w:t>
      </w:r>
      <w:proofErr w:type="gramEnd"/>
      <w:r w:rsidR="0088287A" w:rsidRPr="001F4116">
        <w:rPr>
          <w:rFonts w:ascii="Arial" w:hAnsi="Arial" w:cs="Arial"/>
          <w:sz w:val="24"/>
          <w:szCs w:val="24"/>
        </w:rPr>
        <w:t>учаях, предусмотренных законодательством Российской Федерации</w:t>
      </w:r>
      <w:r w:rsidR="00F832FA" w:rsidRPr="001F4116">
        <w:rPr>
          <w:rFonts w:ascii="Arial" w:hAnsi="Arial" w:cs="Arial"/>
          <w:sz w:val="24"/>
          <w:szCs w:val="24"/>
        </w:rPr>
        <w:t>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7. Все документы, составляемые </w:t>
      </w:r>
      <w:r w:rsidR="00591536" w:rsidRPr="001F4116">
        <w:rPr>
          <w:rFonts w:ascii="Arial" w:hAnsi="Arial" w:cs="Arial"/>
          <w:sz w:val="24"/>
          <w:szCs w:val="24"/>
        </w:rPr>
        <w:t>должностными лицами Органа контроля</w:t>
      </w:r>
      <w:r w:rsidRPr="001F4116">
        <w:rPr>
          <w:rFonts w:ascii="Arial" w:hAnsi="Arial" w:cs="Arial"/>
          <w:sz w:val="24"/>
          <w:szCs w:val="24"/>
        </w:rPr>
        <w:t xml:space="preserve"> в рамках контрольного мероприятия, приобщаются к материалам контрольного мероприятия, </w:t>
      </w:r>
      <w:proofErr w:type="gramStart"/>
      <w:r w:rsidRPr="001F4116">
        <w:rPr>
          <w:rFonts w:ascii="Arial" w:hAnsi="Arial" w:cs="Arial"/>
          <w:sz w:val="24"/>
          <w:szCs w:val="24"/>
        </w:rPr>
        <w:t>учитываются и хранятся</w:t>
      </w:r>
      <w:proofErr w:type="gramEnd"/>
      <w:r w:rsidRPr="001F4116">
        <w:rPr>
          <w:rFonts w:ascii="Arial" w:hAnsi="Arial" w:cs="Arial"/>
          <w:sz w:val="24"/>
          <w:szCs w:val="24"/>
        </w:rPr>
        <w:t>, в том числе с применением автоматизированных информационных систем.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>8. Запросы о представлении документов и информации, акты проверок, предписания вручаются руководителям или уполномоченным должностным лицам субъектов контроля (далее - представитель субъекта 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9. Срок предоставления субъектом контроля документов и информации устанавливается в запросе и отсчитывается </w:t>
      </w:r>
      <w:proofErr w:type="gramStart"/>
      <w:r w:rsidRPr="001F4116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1F4116">
        <w:rPr>
          <w:rFonts w:ascii="Arial" w:hAnsi="Arial" w:cs="Arial"/>
          <w:sz w:val="24"/>
          <w:szCs w:val="24"/>
        </w:rPr>
        <w:t xml:space="preserve"> запроса субъектом контроля.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1F4116">
        <w:rPr>
          <w:rFonts w:ascii="Arial" w:hAnsi="Arial" w:cs="Arial"/>
          <w:sz w:val="24"/>
          <w:szCs w:val="24"/>
        </w:rPr>
        <w:t>Порядок использования единой информационной системы в сфере закупок, а также ведения документооборота в единой информационной системе в сфере закупок при осуществлении деятельности по контролю, предусмотренный пунктом 5 части 11 статьи 99 Федерального закона о контрактной системе, должен соответствовать требованиям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</w:t>
      </w:r>
      <w:proofErr w:type="gramEnd"/>
      <w:r w:rsidRPr="001F4116">
        <w:rPr>
          <w:rFonts w:ascii="Arial" w:hAnsi="Arial" w:cs="Arial"/>
          <w:sz w:val="24"/>
          <w:szCs w:val="24"/>
        </w:rPr>
        <w:t xml:space="preserve"> 27 октября 2015 года </w:t>
      </w:r>
      <w:r w:rsidR="00591536" w:rsidRPr="001F4116">
        <w:rPr>
          <w:rFonts w:ascii="Arial" w:hAnsi="Arial" w:cs="Arial"/>
          <w:sz w:val="24"/>
          <w:szCs w:val="24"/>
        </w:rPr>
        <w:t xml:space="preserve">№ </w:t>
      </w:r>
      <w:r w:rsidRPr="001F4116">
        <w:rPr>
          <w:rFonts w:ascii="Arial" w:hAnsi="Arial" w:cs="Arial"/>
          <w:sz w:val="24"/>
          <w:szCs w:val="24"/>
        </w:rPr>
        <w:t>1148.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проверки, который оформляется в соответствии с </w:t>
      </w:r>
      <w:hyperlink w:anchor="P142" w:history="1">
        <w:r w:rsidRPr="001F4116">
          <w:rPr>
            <w:rFonts w:ascii="Arial" w:hAnsi="Arial" w:cs="Arial"/>
            <w:sz w:val="24"/>
            <w:szCs w:val="24"/>
          </w:rPr>
          <w:t>пунктом 4</w:t>
        </w:r>
      </w:hyperlink>
      <w:r w:rsidR="002A7424" w:rsidRPr="001F4116">
        <w:rPr>
          <w:rFonts w:ascii="Arial" w:hAnsi="Arial" w:cs="Arial"/>
          <w:sz w:val="24"/>
          <w:szCs w:val="24"/>
        </w:rPr>
        <w:t>0</w:t>
      </w:r>
      <w:r w:rsidRPr="001F4116">
        <w:rPr>
          <w:rFonts w:ascii="Arial" w:hAnsi="Arial" w:cs="Arial"/>
          <w:sz w:val="24"/>
          <w:szCs w:val="24"/>
        </w:rPr>
        <w:t xml:space="preserve"> Положения, предписание, выданное субъекту контроля в соответствии с </w:t>
      </w:r>
      <w:hyperlink w:anchor="P143" w:history="1">
        <w:r w:rsidRPr="001F4116">
          <w:rPr>
            <w:rFonts w:ascii="Arial" w:hAnsi="Arial" w:cs="Arial"/>
            <w:sz w:val="24"/>
            <w:szCs w:val="24"/>
          </w:rPr>
          <w:t xml:space="preserve">подпунктом </w:t>
        </w:r>
        <w:r w:rsidR="002A7424" w:rsidRPr="001F4116">
          <w:rPr>
            <w:rFonts w:ascii="Arial" w:hAnsi="Arial" w:cs="Arial"/>
            <w:sz w:val="24"/>
            <w:szCs w:val="24"/>
          </w:rPr>
          <w:t>«а»</w:t>
        </w:r>
        <w:r w:rsidRPr="001F4116">
          <w:rPr>
            <w:rFonts w:ascii="Arial" w:hAnsi="Arial" w:cs="Arial"/>
            <w:sz w:val="24"/>
            <w:szCs w:val="24"/>
          </w:rPr>
          <w:t xml:space="preserve"> пункта 4</w:t>
        </w:r>
      </w:hyperlink>
      <w:r w:rsidR="002A7424" w:rsidRPr="001F4116">
        <w:rPr>
          <w:rFonts w:ascii="Arial" w:hAnsi="Arial" w:cs="Arial"/>
          <w:sz w:val="24"/>
          <w:szCs w:val="24"/>
        </w:rPr>
        <w:t>0</w:t>
      </w:r>
      <w:r w:rsidRPr="001F4116">
        <w:rPr>
          <w:rFonts w:ascii="Arial" w:hAnsi="Arial" w:cs="Arial"/>
          <w:sz w:val="24"/>
          <w:szCs w:val="24"/>
        </w:rPr>
        <w:t xml:space="preserve"> Положения.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11. </w:t>
      </w:r>
      <w:r w:rsidR="00591536" w:rsidRPr="001F4116">
        <w:rPr>
          <w:rFonts w:ascii="Arial" w:hAnsi="Arial" w:cs="Arial"/>
          <w:sz w:val="24"/>
          <w:szCs w:val="24"/>
        </w:rPr>
        <w:t xml:space="preserve">Должностные лица, указанные в пункте 4 Положения, </w:t>
      </w:r>
      <w:r w:rsidRPr="001F4116">
        <w:rPr>
          <w:rFonts w:ascii="Arial" w:hAnsi="Arial" w:cs="Arial"/>
          <w:sz w:val="24"/>
          <w:szCs w:val="24"/>
        </w:rPr>
        <w:t>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>12.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88287A" w:rsidRPr="00220AF5" w:rsidRDefault="0088287A" w:rsidP="008828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287A" w:rsidRPr="001F4116" w:rsidRDefault="0088287A" w:rsidP="001F4116">
      <w:pPr>
        <w:pStyle w:val="ConsPlusTitle"/>
        <w:jc w:val="center"/>
        <w:outlineLvl w:val="1"/>
        <w:rPr>
          <w:rFonts w:ascii="Arial" w:hAnsi="Arial" w:cs="Arial"/>
          <w:bCs/>
          <w:kern w:val="32"/>
          <w:sz w:val="32"/>
          <w:szCs w:val="32"/>
        </w:rPr>
      </w:pPr>
      <w:r w:rsidRPr="001F4116">
        <w:rPr>
          <w:rFonts w:ascii="Arial" w:hAnsi="Arial" w:cs="Arial"/>
          <w:bCs/>
          <w:kern w:val="32"/>
          <w:sz w:val="32"/>
          <w:szCs w:val="32"/>
        </w:rPr>
        <w:t>II. Назначение контрольных мероприятий</w:t>
      </w:r>
    </w:p>
    <w:p w:rsidR="0088287A" w:rsidRPr="00220AF5" w:rsidRDefault="0088287A" w:rsidP="008828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13. Контрольное мероприятие проводится </w:t>
      </w:r>
      <w:r w:rsidR="00640968" w:rsidRPr="001F4116">
        <w:rPr>
          <w:rFonts w:ascii="Arial" w:hAnsi="Arial" w:cs="Arial"/>
          <w:sz w:val="24"/>
          <w:szCs w:val="24"/>
        </w:rPr>
        <w:t>должностным лицом (должностными лицами) Органа контроля</w:t>
      </w:r>
      <w:r w:rsidRPr="001F4116">
        <w:rPr>
          <w:rFonts w:ascii="Arial" w:hAnsi="Arial" w:cs="Arial"/>
          <w:sz w:val="24"/>
          <w:szCs w:val="24"/>
        </w:rPr>
        <w:t xml:space="preserve"> на основании </w:t>
      </w:r>
      <w:r w:rsidR="00640968" w:rsidRPr="001F4116">
        <w:rPr>
          <w:rFonts w:ascii="Arial" w:hAnsi="Arial" w:cs="Arial"/>
          <w:sz w:val="24"/>
          <w:szCs w:val="24"/>
        </w:rPr>
        <w:t xml:space="preserve">распорядительного документа </w:t>
      </w:r>
      <w:r w:rsidR="00640968" w:rsidRPr="001F4116">
        <w:rPr>
          <w:rFonts w:ascii="Arial" w:hAnsi="Arial" w:cs="Arial"/>
          <w:sz w:val="24"/>
          <w:szCs w:val="24"/>
        </w:rPr>
        <w:lastRenderedPageBreak/>
        <w:t xml:space="preserve">администрации муниципального района </w:t>
      </w:r>
      <w:r w:rsidRPr="001F4116">
        <w:rPr>
          <w:rFonts w:ascii="Arial" w:hAnsi="Arial" w:cs="Arial"/>
          <w:sz w:val="24"/>
          <w:szCs w:val="24"/>
        </w:rPr>
        <w:t>о назначении контрольного мероприятия.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14. </w:t>
      </w:r>
      <w:r w:rsidR="00640968" w:rsidRPr="001F4116">
        <w:rPr>
          <w:rFonts w:ascii="Arial" w:hAnsi="Arial" w:cs="Arial"/>
          <w:sz w:val="24"/>
          <w:szCs w:val="24"/>
        </w:rPr>
        <w:t xml:space="preserve">Распорядительный документ администрации муниципального района </w:t>
      </w:r>
      <w:r w:rsidRPr="001F4116">
        <w:rPr>
          <w:rFonts w:ascii="Arial" w:hAnsi="Arial" w:cs="Arial"/>
          <w:sz w:val="24"/>
          <w:szCs w:val="24"/>
        </w:rPr>
        <w:t>о назначении контрольного мероприятия должен содержать следующие сведения: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>а) наименование субъекта контроля;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>б) место нахождения субъекта контроля;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>в) место фактического осуществления деятельности субъекта контроля;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>г) проверяемый период;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1F4116">
        <w:rPr>
          <w:rFonts w:ascii="Arial" w:hAnsi="Arial" w:cs="Arial"/>
          <w:sz w:val="24"/>
          <w:szCs w:val="24"/>
        </w:rPr>
        <w:t>д</w:t>
      </w:r>
      <w:proofErr w:type="spellEnd"/>
      <w:r w:rsidRPr="001F4116">
        <w:rPr>
          <w:rFonts w:ascii="Arial" w:hAnsi="Arial" w:cs="Arial"/>
          <w:sz w:val="24"/>
          <w:szCs w:val="24"/>
        </w:rPr>
        <w:t>) основание проведения контрольного мероприятия;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>е) тему контрольного мероприятия;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ж) фамилии, имена, отчества (последнее - при наличии) </w:t>
      </w:r>
      <w:r w:rsidR="00640968" w:rsidRPr="001F4116">
        <w:rPr>
          <w:rFonts w:ascii="Arial" w:hAnsi="Arial" w:cs="Arial"/>
          <w:sz w:val="24"/>
          <w:szCs w:val="24"/>
        </w:rPr>
        <w:t>должностного лица Органа контроля</w:t>
      </w:r>
      <w:r w:rsidRPr="001F4116">
        <w:rPr>
          <w:rFonts w:ascii="Arial" w:hAnsi="Arial" w:cs="Arial"/>
          <w:sz w:val="24"/>
          <w:szCs w:val="24"/>
        </w:rPr>
        <w:t xml:space="preserve"> (при проведении камеральной проверки одним должностным лицом), членов проверочной группы, руководителя проверочной группы </w:t>
      </w:r>
      <w:r w:rsidR="00640968" w:rsidRPr="001F4116">
        <w:rPr>
          <w:rFonts w:ascii="Arial" w:hAnsi="Arial" w:cs="Arial"/>
          <w:sz w:val="24"/>
          <w:szCs w:val="24"/>
        </w:rPr>
        <w:t>Органа контроля</w:t>
      </w:r>
      <w:r w:rsidRPr="001F4116">
        <w:rPr>
          <w:rFonts w:ascii="Arial" w:hAnsi="Arial" w:cs="Arial"/>
          <w:sz w:val="24"/>
          <w:szCs w:val="24"/>
        </w:rPr>
        <w:t xml:space="preserve"> (при проведении контрольного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1F4116">
        <w:rPr>
          <w:rFonts w:ascii="Arial" w:hAnsi="Arial" w:cs="Arial"/>
          <w:sz w:val="24"/>
          <w:szCs w:val="24"/>
        </w:rPr>
        <w:t>з</w:t>
      </w:r>
      <w:proofErr w:type="spellEnd"/>
      <w:r w:rsidRPr="001F4116">
        <w:rPr>
          <w:rFonts w:ascii="Arial" w:hAnsi="Arial" w:cs="Arial"/>
          <w:sz w:val="24"/>
          <w:szCs w:val="24"/>
        </w:rPr>
        <w:t>) срок проведения контрольного мероприятия;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>и) перечень основных вопросов, подлежащих изучению в ходе проведения контрольного мероприятия.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15. Изменение состава должностных лиц проверочной группы </w:t>
      </w:r>
      <w:r w:rsidR="00640968" w:rsidRPr="001F4116">
        <w:rPr>
          <w:rFonts w:ascii="Arial" w:hAnsi="Arial" w:cs="Arial"/>
          <w:sz w:val="24"/>
          <w:szCs w:val="24"/>
        </w:rPr>
        <w:t>Органа контроля</w:t>
      </w:r>
      <w:r w:rsidRPr="001F4116">
        <w:rPr>
          <w:rFonts w:ascii="Arial" w:hAnsi="Arial" w:cs="Arial"/>
          <w:sz w:val="24"/>
          <w:szCs w:val="24"/>
        </w:rPr>
        <w:t xml:space="preserve">, а также замена должностного лица </w:t>
      </w:r>
      <w:r w:rsidR="00640968" w:rsidRPr="001F4116">
        <w:rPr>
          <w:rFonts w:ascii="Arial" w:hAnsi="Arial" w:cs="Arial"/>
          <w:sz w:val="24"/>
          <w:szCs w:val="24"/>
        </w:rPr>
        <w:t>Органа контроля</w:t>
      </w:r>
      <w:r w:rsidRPr="001F4116">
        <w:rPr>
          <w:rFonts w:ascii="Arial" w:hAnsi="Arial" w:cs="Arial"/>
          <w:sz w:val="24"/>
          <w:szCs w:val="24"/>
        </w:rPr>
        <w:t xml:space="preserve"> (при проведении камеральной проверки одним должностным лицом), уполномоченн</w:t>
      </w:r>
      <w:r w:rsidR="00640968" w:rsidRPr="001F4116">
        <w:rPr>
          <w:rFonts w:ascii="Arial" w:hAnsi="Arial" w:cs="Arial"/>
          <w:sz w:val="24"/>
          <w:szCs w:val="24"/>
        </w:rPr>
        <w:t>ых</w:t>
      </w:r>
      <w:r w:rsidRPr="001F4116">
        <w:rPr>
          <w:rFonts w:ascii="Arial" w:hAnsi="Arial" w:cs="Arial"/>
          <w:sz w:val="24"/>
          <w:szCs w:val="24"/>
        </w:rPr>
        <w:t xml:space="preserve"> на проведение ко</w:t>
      </w:r>
      <w:r w:rsidR="00640968" w:rsidRPr="001F4116">
        <w:rPr>
          <w:rFonts w:ascii="Arial" w:hAnsi="Arial" w:cs="Arial"/>
          <w:sz w:val="24"/>
          <w:szCs w:val="24"/>
        </w:rPr>
        <w:t>нтрольного мероприятия, оформляе</w:t>
      </w:r>
      <w:r w:rsidRPr="001F4116">
        <w:rPr>
          <w:rFonts w:ascii="Arial" w:hAnsi="Arial" w:cs="Arial"/>
          <w:sz w:val="24"/>
          <w:szCs w:val="24"/>
        </w:rPr>
        <w:t xml:space="preserve">тся </w:t>
      </w:r>
      <w:r w:rsidR="00640968" w:rsidRPr="001F4116">
        <w:rPr>
          <w:rFonts w:ascii="Arial" w:hAnsi="Arial" w:cs="Arial"/>
          <w:sz w:val="24"/>
          <w:szCs w:val="24"/>
        </w:rPr>
        <w:t>распорядительным документом администрации муниципального района</w:t>
      </w:r>
      <w:r w:rsidRPr="001F4116">
        <w:rPr>
          <w:rFonts w:ascii="Arial" w:hAnsi="Arial" w:cs="Arial"/>
          <w:sz w:val="24"/>
          <w:szCs w:val="24"/>
        </w:rPr>
        <w:t>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16. Плановые проверки осуществляются в соответствии с утвержденным планом контрольных мероприятий </w:t>
      </w:r>
      <w:r w:rsidR="00640968" w:rsidRPr="001F4116">
        <w:rPr>
          <w:rFonts w:ascii="Arial" w:hAnsi="Arial" w:cs="Arial"/>
          <w:sz w:val="24"/>
          <w:szCs w:val="24"/>
        </w:rPr>
        <w:t>Органа контроля</w:t>
      </w:r>
      <w:r w:rsidRPr="001F4116">
        <w:rPr>
          <w:rFonts w:ascii="Arial" w:hAnsi="Arial" w:cs="Arial"/>
          <w:sz w:val="24"/>
          <w:szCs w:val="24"/>
        </w:rPr>
        <w:t>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>17. Периодичность проведения плановых проверок в отношении одного субъекта контроля и одной темы проверки должна составлять не более 1 раза в год.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18. Внеплановые проверки проводятся в соответствии с </w:t>
      </w:r>
      <w:r w:rsidR="005E65D7" w:rsidRPr="001F4116">
        <w:rPr>
          <w:rFonts w:ascii="Arial" w:hAnsi="Arial" w:cs="Arial"/>
          <w:sz w:val="24"/>
          <w:szCs w:val="24"/>
        </w:rPr>
        <w:t xml:space="preserve">распорядительным документом администрации </w:t>
      </w:r>
      <w:proofErr w:type="gramStart"/>
      <w:r w:rsidR="005E65D7" w:rsidRPr="001F4116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5E65D7" w:rsidRPr="001F4116">
        <w:rPr>
          <w:rFonts w:ascii="Arial" w:hAnsi="Arial" w:cs="Arial"/>
          <w:sz w:val="24"/>
          <w:szCs w:val="24"/>
        </w:rPr>
        <w:t xml:space="preserve"> района, принятым</w:t>
      </w:r>
      <w:r w:rsidRPr="001F4116">
        <w:rPr>
          <w:rFonts w:ascii="Arial" w:hAnsi="Arial" w:cs="Arial"/>
          <w:sz w:val="24"/>
          <w:szCs w:val="24"/>
        </w:rPr>
        <w:t>: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>б) в случае истечения срока исполнения субъектами контроля ранее выданных предписаний;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>в) 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проверки.</w:t>
      </w:r>
    </w:p>
    <w:p w:rsidR="0088287A" w:rsidRPr="00220AF5" w:rsidRDefault="0088287A" w:rsidP="005915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287A" w:rsidRPr="001F4116" w:rsidRDefault="0088287A" w:rsidP="001F4116">
      <w:pPr>
        <w:pStyle w:val="ConsPlusTitle"/>
        <w:jc w:val="center"/>
        <w:outlineLvl w:val="1"/>
        <w:rPr>
          <w:rFonts w:ascii="Arial" w:hAnsi="Arial" w:cs="Arial"/>
          <w:bCs/>
          <w:kern w:val="32"/>
          <w:sz w:val="32"/>
          <w:szCs w:val="32"/>
        </w:rPr>
      </w:pPr>
      <w:r w:rsidRPr="001F4116">
        <w:rPr>
          <w:rFonts w:ascii="Arial" w:hAnsi="Arial" w:cs="Arial"/>
          <w:bCs/>
          <w:kern w:val="32"/>
          <w:sz w:val="32"/>
          <w:szCs w:val="32"/>
        </w:rPr>
        <w:t>III. Проведение контрольных мероприятий</w:t>
      </w:r>
    </w:p>
    <w:p w:rsidR="0088287A" w:rsidRPr="00220AF5" w:rsidRDefault="0088287A" w:rsidP="008828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7AE3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P90"/>
      <w:bookmarkEnd w:id="2"/>
      <w:r w:rsidRPr="001F4116">
        <w:rPr>
          <w:rFonts w:ascii="Arial" w:hAnsi="Arial" w:cs="Arial"/>
          <w:sz w:val="24"/>
          <w:szCs w:val="24"/>
        </w:rPr>
        <w:t xml:space="preserve">19. Камеральная и выездная проверки </w:t>
      </w:r>
      <w:r w:rsidR="000F7AE3" w:rsidRPr="001F4116">
        <w:rPr>
          <w:rFonts w:ascii="Arial" w:hAnsi="Arial" w:cs="Arial"/>
          <w:sz w:val="24"/>
          <w:szCs w:val="24"/>
        </w:rPr>
        <w:t xml:space="preserve">могут </w:t>
      </w:r>
      <w:r w:rsidRPr="001F4116">
        <w:rPr>
          <w:rFonts w:ascii="Arial" w:hAnsi="Arial" w:cs="Arial"/>
          <w:sz w:val="24"/>
          <w:szCs w:val="24"/>
        </w:rPr>
        <w:t>провод</w:t>
      </w:r>
      <w:r w:rsidR="000F7AE3" w:rsidRPr="001F4116">
        <w:rPr>
          <w:rFonts w:ascii="Arial" w:hAnsi="Arial" w:cs="Arial"/>
          <w:sz w:val="24"/>
          <w:szCs w:val="24"/>
        </w:rPr>
        <w:t>иться</w:t>
      </w:r>
      <w:r w:rsidRPr="001F4116">
        <w:rPr>
          <w:rFonts w:ascii="Arial" w:hAnsi="Arial" w:cs="Arial"/>
          <w:sz w:val="24"/>
          <w:szCs w:val="24"/>
        </w:rPr>
        <w:t xml:space="preserve"> </w:t>
      </w:r>
      <w:r w:rsidR="000F7AE3" w:rsidRPr="001F4116">
        <w:rPr>
          <w:rFonts w:ascii="Arial" w:hAnsi="Arial" w:cs="Arial"/>
          <w:sz w:val="24"/>
          <w:szCs w:val="24"/>
        </w:rPr>
        <w:t xml:space="preserve">одним </w:t>
      </w:r>
      <w:r w:rsidR="00B0220E" w:rsidRPr="001F4116">
        <w:rPr>
          <w:rFonts w:ascii="Arial" w:hAnsi="Arial" w:cs="Arial"/>
          <w:sz w:val="24"/>
          <w:szCs w:val="24"/>
        </w:rPr>
        <w:t>должностным лиц</w:t>
      </w:r>
      <w:r w:rsidR="000F7AE3" w:rsidRPr="001F4116">
        <w:rPr>
          <w:rFonts w:ascii="Arial" w:hAnsi="Arial" w:cs="Arial"/>
          <w:sz w:val="24"/>
          <w:szCs w:val="24"/>
        </w:rPr>
        <w:t>ом или проверочной группой</w:t>
      </w:r>
      <w:r w:rsidR="00B0220E" w:rsidRPr="001F4116">
        <w:rPr>
          <w:rFonts w:ascii="Arial" w:hAnsi="Arial" w:cs="Arial"/>
          <w:sz w:val="24"/>
          <w:szCs w:val="24"/>
        </w:rPr>
        <w:t xml:space="preserve"> Органа контроля</w:t>
      </w:r>
      <w:r w:rsidRPr="001F4116">
        <w:rPr>
          <w:rFonts w:ascii="Arial" w:hAnsi="Arial" w:cs="Arial"/>
          <w:sz w:val="24"/>
          <w:szCs w:val="24"/>
        </w:rPr>
        <w:t>.</w:t>
      </w:r>
      <w:r w:rsidR="000F7AE3" w:rsidRPr="001F4116">
        <w:rPr>
          <w:rFonts w:ascii="Arial" w:hAnsi="Arial" w:cs="Arial"/>
          <w:sz w:val="24"/>
          <w:szCs w:val="24"/>
        </w:rPr>
        <w:t xml:space="preserve"> </w:t>
      </w:r>
      <w:bookmarkStart w:id="3" w:name="P91"/>
      <w:bookmarkEnd w:id="3"/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20. Камеральная проверка проводится по месту нахождения </w:t>
      </w:r>
      <w:r w:rsidR="00B0220E" w:rsidRPr="001F4116">
        <w:rPr>
          <w:rFonts w:ascii="Arial" w:hAnsi="Arial" w:cs="Arial"/>
          <w:sz w:val="24"/>
          <w:szCs w:val="24"/>
        </w:rPr>
        <w:t>Органа</w:t>
      </w:r>
      <w:r w:rsidRPr="001F4116">
        <w:rPr>
          <w:rFonts w:ascii="Arial" w:hAnsi="Arial" w:cs="Arial"/>
          <w:sz w:val="24"/>
          <w:szCs w:val="24"/>
        </w:rPr>
        <w:t xml:space="preserve"> контроля на основании документов и информации, представленных субъектом контроля по запросу </w:t>
      </w:r>
      <w:r w:rsidR="00B0220E" w:rsidRPr="001F4116">
        <w:rPr>
          <w:rFonts w:ascii="Arial" w:hAnsi="Arial" w:cs="Arial"/>
          <w:sz w:val="24"/>
          <w:szCs w:val="24"/>
        </w:rPr>
        <w:t>Органа контроля</w:t>
      </w:r>
      <w:r w:rsidRPr="001F4116">
        <w:rPr>
          <w:rFonts w:ascii="Arial" w:hAnsi="Arial" w:cs="Arial"/>
          <w:sz w:val="24"/>
          <w:szCs w:val="24"/>
        </w:rPr>
        <w:t>, а также документов и информации, полученных в результате анализа данных единой информационной системы в сфере закупок.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21. Срок проведения камеральной проверки не может превышать 20 рабочих дней со дня получения от субъекта контроля документов и информации по запросу </w:t>
      </w:r>
      <w:r w:rsidR="00B0220E" w:rsidRPr="001F4116">
        <w:rPr>
          <w:rFonts w:ascii="Arial" w:hAnsi="Arial" w:cs="Arial"/>
          <w:sz w:val="24"/>
          <w:szCs w:val="24"/>
        </w:rPr>
        <w:t>Органа</w:t>
      </w:r>
      <w:r w:rsidRPr="001F4116">
        <w:rPr>
          <w:rFonts w:ascii="Arial" w:hAnsi="Arial" w:cs="Arial"/>
          <w:sz w:val="24"/>
          <w:szCs w:val="24"/>
        </w:rPr>
        <w:t xml:space="preserve"> контроля.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22. При проведении камеральной проверки </w:t>
      </w:r>
      <w:r w:rsidR="00B0220E" w:rsidRPr="001F4116">
        <w:rPr>
          <w:rFonts w:ascii="Arial" w:hAnsi="Arial" w:cs="Arial"/>
          <w:sz w:val="24"/>
          <w:szCs w:val="24"/>
        </w:rPr>
        <w:t xml:space="preserve">должностным лицом Органа </w:t>
      </w:r>
      <w:r w:rsidR="00B0220E" w:rsidRPr="001F4116">
        <w:rPr>
          <w:rFonts w:ascii="Arial" w:hAnsi="Arial" w:cs="Arial"/>
          <w:sz w:val="24"/>
          <w:szCs w:val="24"/>
        </w:rPr>
        <w:lastRenderedPageBreak/>
        <w:t>контроля</w:t>
      </w:r>
      <w:r w:rsidRPr="001F4116">
        <w:rPr>
          <w:rFonts w:ascii="Arial" w:hAnsi="Arial" w:cs="Arial"/>
          <w:sz w:val="24"/>
          <w:szCs w:val="24"/>
        </w:rPr>
        <w:t xml:space="preserve"> (при проведении камеральной проверки одним </w:t>
      </w:r>
      <w:r w:rsidR="00B0220E" w:rsidRPr="001F4116">
        <w:rPr>
          <w:rFonts w:ascii="Arial" w:hAnsi="Arial" w:cs="Arial"/>
          <w:sz w:val="24"/>
          <w:szCs w:val="24"/>
        </w:rPr>
        <w:t>должностным лицом</w:t>
      </w:r>
      <w:r w:rsidRPr="001F4116">
        <w:rPr>
          <w:rFonts w:ascii="Arial" w:hAnsi="Arial" w:cs="Arial"/>
          <w:sz w:val="24"/>
          <w:szCs w:val="24"/>
        </w:rPr>
        <w:t xml:space="preserve">) либо проверочной группой </w:t>
      </w:r>
      <w:r w:rsidR="00B0220E" w:rsidRPr="001F4116">
        <w:rPr>
          <w:rFonts w:ascii="Arial" w:hAnsi="Arial" w:cs="Arial"/>
          <w:sz w:val="24"/>
          <w:szCs w:val="24"/>
        </w:rPr>
        <w:t>Органа контроля</w:t>
      </w:r>
      <w:r w:rsidRPr="001F4116">
        <w:rPr>
          <w:rFonts w:ascii="Arial" w:hAnsi="Arial" w:cs="Arial"/>
          <w:sz w:val="24"/>
          <w:szCs w:val="24"/>
        </w:rPr>
        <w:t xml:space="preserve"> проводится проверка полноты представленных субъектом контроля документов и информации по запросу </w:t>
      </w:r>
      <w:r w:rsidR="00B0220E" w:rsidRPr="001F4116">
        <w:rPr>
          <w:rFonts w:ascii="Arial" w:hAnsi="Arial" w:cs="Arial"/>
          <w:sz w:val="24"/>
          <w:szCs w:val="24"/>
        </w:rPr>
        <w:t>Органа контроля</w:t>
      </w:r>
      <w:r w:rsidRPr="001F4116">
        <w:rPr>
          <w:rFonts w:ascii="Arial" w:hAnsi="Arial" w:cs="Arial"/>
          <w:sz w:val="24"/>
          <w:szCs w:val="24"/>
        </w:rPr>
        <w:t xml:space="preserve"> в течение 3 рабочих дней со дня получении от субъекта контроля таких документов и информации.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23. </w:t>
      </w:r>
      <w:proofErr w:type="gramStart"/>
      <w:r w:rsidRPr="001F4116">
        <w:rPr>
          <w:rFonts w:ascii="Arial" w:hAnsi="Arial" w:cs="Arial"/>
          <w:sz w:val="24"/>
          <w:szCs w:val="24"/>
        </w:rPr>
        <w:t xml:space="preserve">В случае если по результатам проверки полноты представленных субъектом контроля документов и информации в соответствии с </w:t>
      </w:r>
      <w:hyperlink w:anchor="P102" w:history="1">
        <w:r w:rsidRPr="001F4116">
          <w:rPr>
            <w:rFonts w:ascii="Arial" w:hAnsi="Arial" w:cs="Arial"/>
            <w:sz w:val="24"/>
            <w:szCs w:val="24"/>
          </w:rPr>
          <w:t>пунктом 2</w:t>
        </w:r>
      </w:hyperlink>
      <w:r w:rsidR="00B0220E" w:rsidRPr="001F4116">
        <w:rPr>
          <w:rFonts w:ascii="Arial" w:hAnsi="Arial" w:cs="Arial"/>
          <w:sz w:val="24"/>
          <w:szCs w:val="24"/>
        </w:rPr>
        <w:t>2</w:t>
      </w:r>
      <w:r w:rsidRPr="001F4116">
        <w:rPr>
          <w:rFonts w:ascii="Arial" w:hAnsi="Arial" w:cs="Arial"/>
          <w:sz w:val="24"/>
          <w:szCs w:val="24"/>
        </w:rPr>
        <w:t xml:space="preserve"> Положения установлено, что субъектом контроля не в полном объеме представлены запрошенные документы и информация, проведение камеральной проверки приостанавливается в соответствии с </w:t>
      </w:r>
      <w:hyperlink w:anchor="P118" w:history="1">
        <w:r w:rsidRPr="001F4116">
          <w:rPr>
            <w:rFonts w:ascii="Arial" w:hAnsi="Arial" w:cs="Arial"/>
            <w:sz w:val="24"/>
            <w:szCs w:val="24"/>
          </w:rPr>
          <w:t xml:space="preserve">подпунктом </w:t>
        </w:r>
        <w:r w:rsidR="00B0220E" w:rsidRPr="001F4116">
          <w:rPr>
            <w:rFonts w:ascii="Arial" w:hAnsi="Arial" w:cs="Arial"/>
            <w:sz w:val="24"/>
            <w:szCs w:val="24"/>
          </w:rPr>
          <w:t>«</w:t>
        </w:r>
        <w:r w:rsidRPr="001F4116">
          <w:rPr>
            <w:rFonts w:ascii="Arial" w:hAnsi="Arial" w:cs="Arial"/>
            <w:sz w:val="24"/>
            <w:szCs w:val="24"/>
          </w:rPr>
          <w:t>г</w:t>
        </w:r>
        <w:r w:rsidR="00B0220E" w:rsidRPr="001F4116">
          <w:rPr>
            <w:rFonts w:ascii="Arial" w:hAnsi="Arial" w:cs="Arial"/>
            <w:sz w:val="24"/>
            <w:szCs w:val="24"/>
          </w:rPr>
          <w:t>»</w:t>
        </w:r>
        <w:r w:rsidRPr="001F4116">
          <w:rPr>
            <w:rFonts w:ascii="Arial" w:hAnsi="Arial" w:cs="Arial"/>
            <w:sz w:val="24"/>
            <w:szCs w:val="24"/>
          </w:rPr>
          <w:t xml:space="preserve"> пункта 3</w:t>
        </w:r>
      </w:hyperlink>
      <w:r w:rsidR="00B0220E" w:rsidRPr="001F4116">
        <w:rPr>
          <w:rFonts w:ascii="Arial" w:hAnsi="Arial" w:cs="Arial"/>
          <w:sz w:val="24"/>
          <w:szCs w:val="24"/>
        </w:rPr>
        <w:t>0</w:t>
      </w:r>
      <w:r w:rsidRPr="001F4116">
        <w:rPr>
          <w:rFonts w:ascii="Arial" w:hAnsi="Arial" w:cs="Arial"/>
          <w:sz w:val="24"/>
          <w:szCs w:val="24"/>
        </w:rPr>
        <w:t xml:space="preserve"> Положения со дня окончания проверки полноты представленных субъектом контроля документов и информации.</w:t>
      </w:r>
      <w:proofErr w:type="gramEnd"/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>Одновременно с направлением копии решения о приостановлении камеральной проверки в соответствии с пунктом 3</w:t>
      </w:r>
      <w:r w:rsidR="002A7424" w:rsidRPr="001F4116">
        <w:rPr>
          <w:rFonts w:ascii="Arial" w:hAnsi="Arial" w:cs="Arial"/>
          <w:sz w:val="24"/>
          <w:szCs w:val="24"/>
        </w:rPr>
        <w:t xml:space="preserve">2 </w:t>
      </w:r>
      <w:r w:rsidRPr="001F4116">
        <w:rPr>
          <w:rFonts w:ascii="Arial" w:hAnsi="Arial" w:cs="Arial"/>
          <w:sz w:val="24"/>
          <w:szCs w:val="24"/>
        </w:rPr>
        <w:t>Положения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В случае непредставления субъектом контроля документов и информации по повторному запросу </w:t>
      </w:r>
      <w:r w:rsidR="001F101A" w:rsidRPr="001F4116">
        <w:rPr>
          <w:rFonts w:ascii="Arial" w:hAnsi="Arial" w:cs="Arial"/>
          <w:sz w:val="24"/>
          <w:szCs w:val="24"/>
        </w:rPr>
        <w:t>Органа</w:t>
      </w:r>
      <w:r w:rsidRPr="001F4116">
        <w:rPr>
          <w:rFonts w:ascii="Arial" w:hAnsi="Arial" w:cs="Arial"/>
          <w:sz w:val="24"/>
          <w:szCs w:val="24"/>
        </w:rPr>
        <w:t xml:space="preserve"> контроля по истечении срока приостановления проверки в соответствии с </w:t>
      </w:r>
      <w:hyperlink w:anchor="P118" w:history="1">
        <w:r w:rsidRPr="001F4116">
          <w:rPr>
            <w:rFonts w:ascii="Arial" w:hAnsi="Arial" w:cs="Arial"/>
            <w:sz w:val="24"/>
            <w:szCs w:val="24"/>
          </w:rPr>
          <w:t xml:space="preserve">подпунктом </w:t>
        </w:r>
        <w:r w:rsidR="001F101A" w:rsidRPr="001F4116">
          <w:rPr>
            <w:rFonts w:ascii="Arial" w:hAnsi="Arial" w:cs="Arial"/>
            <w:sz w:val="24"/>
            <w:szCs w:val="24"/>
          </w:rPr>
          <w:t>«</w:t>
        </w:r>
        <w:r w:rsidRPr="001F4116">
          <w:rPr>
            <w:rFonts w:ascii="Arial" w:hAnsi="Arial" w:cs="Arial"/>
            <w:sz w:val="24"/>
            <w:szCs w:val="24"/>
          </w:rPr>
          <w:t>г</w:t>
        </w:r>
        <w:r w:rsidR="001F101A" w:rsidRPr="001F4116">
          <w:rPr>
            <w:rFonts w:ascii="Arial" w:hAnsi="Arial" w:cs="Arial"/>
            <w:sz w:val="24"/>
            <w:szCs w:val="24"/>
          </w:rPr>
          <w:t>»</w:t>
        </w:r>
        <w:r w:rsidRPr="001F4116">
          <w:rPr>
            <w:rFonts w:ascii="Arial" w:hAnsi="Arial" w:cs="Arial"/>
            <w:sz w:val="24"/>
            <w:szCs w:val="24"/>
          </w:rPr>
          <w:t xml:space="preserve"> пункта 3</w:t>
        </w:r>
        <w:r w:rsidR="001F101A" w:rsidRPr="001F4116">
          <w:rPr>
            <w:rFonts w:ascii="Arial" w:hAnsi="Arial" w:cs="Arial"/>
            <w:sz w:val="24"/>
            <w:szCs w:val="24"/>
          </w:rPr>
          <w:t>0</w:t>
        </w:r>
      </w:hyperlink>
      <w:r w:rsidRPr="001F4116">
        <w:rPr>
          <w:rFonts w:ascii="Arial" w:hAnsi="Arial" w:cs="Arial"/>
          <w:sz w:val="24"/>
          <w:szCs w:val="24"/>
        </w:rPr>
        <w:t xml:space="preserve"> Положения проверка возобновляется.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4" w:name="P102"/>
      <w:bookmarkEnd w:id="4"/>
      <w:r w:rsidRPr="001F4116">
        <w:rPr>
          <w:rFonts w:ascii="Arial" w:hAnsi="Arial" w:cs="Arial"/>
          <w:sz w:val="24"/>
          <w:szCs w:val="24"/>
        </w:rPr>
        <w:t>24. Выездная проверка проводится по месту нахождения и месту фактического осуществления деятельности субъекта контроля.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P103"/>
      <w:bookmarkEnd w:id="5"/>
      <w:r w:rsidRPr="001F4116">
        <w:rPr>
          <w:rFonts w:ascii="Arial" w:hAnsi="Arial" w:cs="Arial"/>
          <w:sz w:val="24"/>
          <w:szCs w:val="24"/>
        </w:rPr>
        <w:t>25. Срок проведения выездной проверки не может превышать 30 рабочих дней.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P104"/>
      <w:bookmarkEnd w:id="6"/>
      <w:r w:rsidRPr="001F4116">
        <w:rPr>
          <w:rFonts w:ascii="Arial" w:hAnsi="Arial" w:cs="Arial"/>
          <w:sz w:val="24"/>
          <w:szCs w:val="24"/>
        </w:rPr>
        <w:t>26. В ходе выездной проверки проводятся контрольные действия по документальному и фактическому изучению деятельности субъекта контроля.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27. Срок проведения выездной или камеральной проверки может быть продлен не более чем на 10 рабочих дней на основании </w:t>
      </w:r>
      <w:r w:rsidR="001F101A" w:rsidRPr="001F4116">
        <w:rPr>
          <w:rFonts w:ascii="Arial" w:hAnsi="Arial" w:cs="Arial"/>
          <w:sz w:val="24"/>
          <w:szCs w:val="24"/>
        </w:rPr>
        <w:t>распорядительного документа администрации муниципального района</w:t>
      </w:r>
      <w:r w:rsidRPr="001F4116">
        <w:rPr>
          <w:rFonts w:ascii="Arial" w:hAnsi="Arial" w:cs="Arial"/>
          <w:sz w:val="24"/>
          <w:szCs w:val="24"/>
        </w:rPr>
        <w:t>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Решение о продлении срока контрольного мероприятия принимается на основании мотивированного обращения </w:t>
      </w:r>
      <w:r w:rsidR="001F101A" w:rsidRPr="001F4116">
        <w:rPr>
          <w:rFonts w:ascii="Arial" w:hAnsi="Arial" w:cs="Arial"/>
          <w:sz w:val="24"/>
          <w:szCs w:val="24"/>
        </w:rPr>
        <w:t>должностного лица Органа контроля</w:t>
      </w:r>
      <w:r w:rsidRPr="001F4116">
        <w:rPr>
          <w:rFonts w:ascii="Arial" w:hAnsi="Arial" w:cs="Arial"/>
          <w:sz w:val="24"/>
          <w:szCs w:val="24"/>
        </w:rPr>
        <w:t xml:space="preserve"> (при проведении камеральной проверки одним должностным лицом) либо руководителя проверочной группы </w:t>
      </w:r>
      <w:r w:rsidR="001F101A" w:rsidRPr="001F4116">
        <w:rPr>
          <w:rFonts w:ascii="Arial" w:hAnsi="Arial" w:cs="Arial"/>
          <w:sz w:val="24"/>
          <w:szCs w:val="24"/>
        </w:rPr>
        <w:t>Органа контроля</w:t>
      </w:r>
      <w:r w:rsidRPr="001F4116">
        <w:rPr>
          <w:rFonts w:ascii="Arial" w:hAnsi="Arial" w:cs="Arial"/>
          <w:sz w:val="24"/>
          <w:szCs w:val="24"/>
        </w:rPr>
        <w:t>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Основанием продления срока контрольного мероприятия является получение в ходе проведения проверки информации о наличии в деятельности </w:t>
      </w:r>
      <w:proofErr w:type="gramStart"/>
      <w:r w:rsidRPr="001F4116">
        <w:rPr>
          <w:rFonts w:ascii="Arial" w:hAnsi="Arial" w:cs="Arial"/>
          <w:sz w:val="24"/>
          <w:szCs w:val="24"/>
        </w:rPr>
        <w:t>субъекта контроля нарушений законодательства Российской Федерации</w:t>
      </w:r>
      <w:proofErr w:type="gramEnd"/>
      <w:r w:rsidRPr="001F4116">
        <w:rPr>
          <w:rFonts w:ascii="Arial" w:hAnsi="Arial" w:cs="Arial"/>
          <w:sz w:val="24"/>
          <w:szCs w:val="24"/>
        </w:rPr>
        <w:t xml:space="preserve">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актов, требующей дополнительного изучения.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28. В рамках выездной или камеральной проверки проводится встречная проверка на основании </w:t>
      </w:r>
      <w:r w:rsidR="001F101A" w:rsidRPr="001F4116">
        <w:rPr>
          <w:rFonts w:ascii="Arial" w:hAnsi="Arial" w:cs="Arial"/>
          <w:sz w:val="24"/>
          <w:szCs w:val="24"/>
        </w:rPr>
        <w:t>распорядительного документа администрации муниципального района</w:t>
      </w:r>
      <w:r w:rsidRPr="001F4116">
        <w:rPr>
          <w:rFonts w:ascii="Arial" w:hAnsi="Arial" w:cs="Arial"/>
          <w:sz w:val="24"/>
          <w:szCs w:val="24"/>
        </w:rPr>
        <w:t xml:space="preserve">, принятого на основании мотивированного обращения </w:t>
      </w:r>
      <w:r w:rsidR="001F101A" w:rsidRPr="001F4116">
        <w:rPr>
          <w:rFonts w:ascii="Arial" w:hAnsi="Arial" w:cs="Arial"/>
          <w:sz w:val="24"/>
          <w:szCs w:val="24"/>
        </w:rPr>
        <w:t>должностного лица Органа контроля</w:t>
      </w:r>
      <w:r w:rsidRPr="001F4116">
        <w:rPr>
          <w:rFonts w:ascii="Arial" w:hAnsi="Arial" w:cs="Arial"/>
          <w:sz w:val="24"/>
          <w:szCs w:val="24"/>
        </w:rPr>
        <w:t xml:space="preserve"> (при проведении камеральной проверки одним </w:t>
      </w:r>
      <w:r w:rsidR="001F101A" w:rsidRPr="001F4116">
        <w:rPr>
          <w:rFonts w:ascii="Arial" w:hAnsi="Arial" w:cs="Arial"/>
          <w:sz w:val="24"/>
          <w:szCs w:val="24"/>
        </w:rPr>
        <w:t>должностным лицом</w:t>
      </w:r>
      <w:r w:rsidRPr="001F4116">
        <w:rPr>
          <w:rFonts w:ascii="Arial" w:hAnsi="Arial" w:cs="Arial"/>
          <w:sz w:val="24"/>
          <w:szCs w:val="24"/>
        </w:rPr>
        <w:t xml:space="preserve">) либо руководителя проверочной группы </w:t>
      </w:r>
      <w:r w:rsidR="001F101A" w:rsidRPr="001F4116">
        <w:rPr>
          <w:rFonts w:ascii="Arial" w:hAnsi="Arial" w:cs="Arial"/>
          <w:sz w:val="24"/>
          <w:szCs w:val="24"/>
        </w:rPr>
        <w:t>Органа контроля</w:t>
      </w:r>
      <w:r w:rsidRPr="001F4116">
        <w:rPr>
          <w:rFonts w:ascii="Arial" w:hAnsi="Arial" w:cs="Arial"/>
          <w:sz w:val="24"/>
          <w:szCs w:val="24"/>
        </w:rPr>
        <w:t>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При проведении встречной проверки проводятся контрольные действия в целях </w:t>
      </w:r>
      <w:r w:rsidRPr="001F4116">
        <w:rPr>
          <w:rFonts w:ascii="Arial" w:hAnsi="Arial" w:cs="Arial"/>
          <w:sz w:val="24"/>
          <w:szCs w:val="24"/>
        </w:rPr>
        <w:lastRenderedPageBreak/>
        <w:t>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29. Встречная проверка проводится в порядке, установленном Положением для выездных и камеральных проверок в соответствии с </w:t>
      </w:r>
      <w:hyperlink w:anchor="P90" w:history="1">
        <w:r w:rsidRPr="001F4116">
          <w:rPr>
            <w:rFonts w:ascii="Arial" w:hAnsi="Arial" w:cs="Arial"/>
            <w:sz w:val="24"/>
            <w:szCs w:val="24"/>
          </w:rPr>
          <w:t>пунктами 19</w:t>
        </w:r>
      </w:hyperlink>
      <w:r w:rsidRPr="001F4116">
        <w:rPr>
          <w:rFonts w:ascii="Arial" w:hAnsi="Arial" w:cs="Arial"/>
          <w:sz w:val="24"/>
          <w:szCs w:val="24"/>
        </w:rPr>
        <w:t xml:space="preserve">, </w:t>
      </w:r>
      <w:hyperlink w:anchor="P91" w:history="1">
        <w:r w:rsidRPr="001F4116">
          <w:rPr>
            <w:rFonts w:ascii="Arial" w:hAnsi="Arial" w:cs="Arial"/>
            <w:sz w:val="24"/>
            <w:szCs w:val="24"/>
          </w:rPr>
          <w:t>20</w:t>
        </w:r>
      </w:hyperlink>
      <w:r w:rsidRPr="001F4116">
        <w:rPr>
          <w:rFonts w:ascii="Arial" w:hAnsi="Arial" w:cs="Arial"/>
          <w:sz w:val="24"/>
          <w:szCs w:val="24"/>
        </w:rPr>
        <w:t xml:space="preserve">, </w:t>
      </w:r>
      <w:hyperlink w:anchor="P102" w:history="1">
        <w:r w:rsidRPr="001F4116">
          <w:rPr>
            <w:rFonts w:ascii="Arial" w:hAnsi="Arial" w:cs="Arial"/>
            <w:sz w:val="24"/>
            <w:szCs w:val="24"/>
          </w:rPr>
          <w:t>24</w:t>
        </w:r>
      </w:hyperlink>
      <w:r w:rsidRPr="001F4116">
        <w:rPr>
          <w:rFonts w:ascii="Arial" w:hAnsi="Arial" w:cs="Arial"/>
          <w:sz w:val="24"/>
          <w:szCs w:val="24"/>
        </w:rPr>
        <w:t xml:space="preserve">, </w:t>
      </w:r>
      <w:hyperlink w:anchor="P104" w:history="1">
        <w:r w:rsidRPr="001F4116">
          <w:rPr>
            <w:rFonts w:ascii="Arial" w:hAnsi="Arial" w:cs="Arial"/>
            <w:sz w:val="24"/>
            <w:szCs w:val="24"/>
          </w:rPr>
          <w:t>26</w:t>
        </w:r>
      </w:hyperlink>
      <w:r w:rsidRPr="001F4116">
        <w:rPr>
          <w:rFonts w:ascii="Arial" w:hAnsi="Arial" w:cs="Arial"/>
          <w:sz w:val="24"/>
          <w:szCs w:val="24"/>
        </w:rPr>
        <w:t xml:space="preserve"> Положения.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>Срок проведения встречной проверки не может превышать 20 рабочих дней.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30. Проведение выездной или камеральной проверки на основании </w:t>
      </w:r>
      <w:r w:rsidR="000F7AE3" w:rsidRPr="001F4116">
        <w:rPr>
          <w:rFonts w:ascii="Arial" w:hAnsi="Arial" w:cs="Arial"/>
          <w:sz w:val="24"/>
          <w:szCs w:val="24"/>
        </w:rPr>
        <w:t>распорядительного документа администрации муниципального района</w:t>
      </w:r>
      <w:r w:rsidRPr="001F4116">
        <w:rPr>
          <w:rFonts w:ascii="Arial" w:hAnsi="Arial" w:cs="Arial"/>
          <w:sz w:val="24"/>
          <w:szCs w:val="24"/>
        </w:rPr>
        <w:t xml:space="preserve">, принятого на основании мотивированного обращения </w:t>
      </w:r>
      <w:r w:rsidR="000F7AE3" w:rsidRPr="001F4116">
        <w:rPr>
          <w:rFonts w:ascii="Arial" w:hAnsi="Arial" w:cs="Arial"/>
          <w:sz w:val="24"/>
          <w:szCs w:val="24"/>
        </w:rPr>
        <w:t>должностного лица Органа контроля (при проведении камеральной проверки одним должностным лицом) либо руководителя проверочной группы Органа контроля</w:t>
      </w:r>
      <w:r w:rsidRPr="001F4116">
        <w:rPr>
          <w:rFonts w:ascii="Arial" w:hAnsi="Arial" w:cs="Arial"/>
          <w:sz w:val="24"/>
          <w:szCs w:val="24"/>
        </w:rPr>
        <w:t>, приостанавливается на общий срок не более 30 рабочих дней в следующих случаях: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7" w:name="P115"/>
      <w:bookmarkEnd w:id="7"/>
      <w:r w:rsidRPr="001F4116">
        <w:rPr>
          <w:rFonts w:ascii="Arial" w:hAnsi="Arial" w:cs="Arial"/>
          <w:sz w:val="24"/>
          <w:szCs w:val="24"/>
        </w:rPr>
        <w:t>а) на период проведения встречной проверки, но не более чем на 20 рабочих дней;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8" w:name="P116"/>
      <w:bookmarkEnd w:id="8"/>
      <w:r w:rsidRPr="001F4116">
        <w:rPr>
          <w:rFonts w:ascii="Arial" w:hAnsi="Arial" w:cs="Arial"/>
          <w:sz w:val="24"/>
          <w:szCs w:val="24"/>
        </w:rPr>
        <w:t>б) на период организации и проведения экспертиз, но не более чем на 20 рабочих дней;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9" w:name="P117"/>
      <w:bookmarkEnd w:id="9"/>
      <w:r w:rsidRPr="001F4116">
        <w:rPr>
          <w:rFonts w:ascii="Arial" w:hAnsi="Arial" w:cs="Arial"/>
          <w:sz w:val="24"/>
          <w:szCs w:val="24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0" w:name="P118"/>
      <w:bookmarkEnd w:id="10"/>
      <w:r w:rsidRPr="001F4116">
        <w:rPr>
          <w:rFonts w:ascii="Arial" w:hAnsi="Arial" w:cs="Arial"/>
          <w:sz w:val="24"/>
          <w:szCs w:val="24"/>
        </w:rPr>
        <w:t xml:space="preserve">г) на период, необходимый для представления субъектом контроля документов и информации по повторному запросу </w:t>
      </w:r>
      <w:r w:rsidR="00B77EB4" w:rsidRPr="001F4116">
        <w:rPr>
          <w:rFonts w:ascii="Arial" w:hAnsi="Arial" w:cs="Arial"/>
          <w:sz w:val="24"/>
          <w:szCs w:val="24"/>
        </w:rPr>
        <w:t>Органа</w:t>
      </w:r>
      <w:r w:rsidRPr="001F4116">
        <w:rPr>
          <w:rFonts w:ascii="Arial" w:hAnsi="Arial" w:cs="Arial"/>
          <w:sz w:val="24"/>
          <w:szCs w:val="24"/>
        </w:rPr>
        <w:t xml:space="preserve"> контроля в соответствии с </w:t>
      </w:r>
      <w:hyperlink w:anchor="P103" w:history="1">
        <w:r w:rsidRPr="001F4116">
          <w:rPr>
            <w:rFonts w:ascii="Arial" w:hAnsi="Arial" w:cs="Arial"/>
            <w:sz w:val="24"/>
            <w:szCs w:val="24"/>
          </w:rPr>
          <w:t>пунктом 2</w:t>
        </w:r>
      </w:hyperlink>
      <w:r w:rsidR="00B77EB4" w:rsidRPr="001F4116">
        <w:rPr>
          <w:rFonts w:ascii="Arial" w:hAnsi="Arial" w:cs="Arial"/>
          <w:sz w:val="24"/>
          <w:szCs w:val="24"/>
        </w:rPr>
        <w:t>3</w:t>
      </w:r>
      <w:r w:rsidRPr="001F4116">
        <w:rPr>
          <w:rFonts w:ascii="Arial" w:hAnsi="Arial" w:cs="Arial"/>
          <w:sz w:val="24"/>
          <w:szCs w:val="24"/>
        </w:rPr>
        <w:t xml:space="preserve"> Положения, но не более чем на 10 рабочих дней;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1" w:name="P119"/>
      <w:bookmarkEnd w:id="11"/>
      <w:proofErr w:type="spellStart"/>
      <w:r w:rsidRPr="001F4116">
        <w:rPr>
          <w:rFonts w:ascii="Arial" w:hAnsi="Arial" w:cs="Arial"/>
          <w:sz w:val="24"/>
          <w:szCs w:val="24"/>
        </w:rPr>
        <w:t>д</w:t>
      </w:r>
      <w:proofErr w:type="spellEnd"/>
      <w:r w:rsidRPr="001F4116">
        <w:rPr>
          <w:rFonts w:ascii="Arial" w:hAnsi="Arial" w:cs="Arial"/>
          <w:sz w:val="24"/>
          <w:szCs w:val="24"/>
        </w:rPr>
        <w:t xml:space="preserve">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 w:rsidR="00B77EB4" w:rsidRPr="001F4116">
        <w:rPr>
          <w:rFonts w:ascii="Arial" w:hAnsi="Arial" w:cs="Arial"/>
          <w:sz w:val="24"/>
          <w:szCs w:val="24"/>
        </w:rPr>
        <w:t>Органа контроля</w:t>
      </w:r>
      <w:r w:rsidRPr="001F4116">
        <w:rPr>
          <w:rFonts w:ascii="Arial" w:hAnsi="Arial" w:cs="Arial"/>
          <w:sz w:val="24"/>
          <w:szCs w:val="24"/>
        </w:rPr>
        <w:t xml:space="preserve"> (при проведении камеральной проверки одним должностным лицом) либо проверочной группы </w:t>
      </w:r>
      <w:r w:rsidR="00B77EB4" w:rsidRPr="001F4116">
        <w:rPr>
          <w:rFonts w:ascii="Arial" w:hAnsi="Arial" w:cs="Arial"/>
          <w:sz w:val="24"/>
          <w:szCs w:val="24"/>
        </w:rPr>
        <w:t>Органа контроля</w:t>
      </w:r>
      <w:r w:rsidRPr="001F4116">
        <w:rPr>
          <w:rFonts w:ascii="Arial" w:hAnsi="Arial" w:cs="Arial"/>
          <w:sz w:val="24"/>
          <w:szCs w:val="24"/>
        </w:rPr>
        <w:t>, включая наступление обстоятельств непреодолимой силы.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>31. Решение о возобновлении проведения выездной или камеральной проверки принимается в срок не более 2 рабочих дней: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а) после завершения проведения встречной проверки и (или) экспертизы согласно </w:t>
      </w:r>
      <w:hyperlink w:anchor="P115" w:history="1">
        <w:r w:rsidRPr="001F4116">
          <w:rPr>
            <w:rFonts w:ascii="Arial" w:hAnsi="Arial" w:cs="Arial"/>
            <w:sz w:val="24"/>
            <w:szCs w:val="24"/>
          </w:rPr>
          <w:t xml:space="preserve">подпунктам </w:t>
        </w:r>
        <w:r w:rsidR="00B77EB4" w:rsidRPr="001F4116">
          <w:rPr>
            <w:rFonts w:ascii="Arial" w:hAnsi="Arial" w:cs="Arial"/>
            <w:sz w:val="24"/>
            <w:szCs w:val="24"/>
          </w:rPr>
          <w:t>«</w:t>
        </w:r>
        <w:r w:rsidRPr="001F4116">
          <w:rPr>
            <w:rFonts w:ascii="Arial" w:hAnsi="Arial" w:cs="Arial"/>
            <w:sz w:val="24"/>
            <w:szCs w:val="24"/>
          </w:rPr>
          <w:t>а</w:t>
        </w:r>
        <w:r w:rsidR="00B77EB4" w:rsidRPr="001F4116">
          <w:rPr>
            <w:rFonts w:ascii="Arial" w:hAnsi="Arial" w:cs="Arial"/>
            <w:sz w:val="24"/>
            <w:szCs w:val="24"/>
          </w:rPr>
          <w:t>»</w:t>
        </w:r>
      </w:hyperlink>
      <w:r w:rsidRPr="001F4116">
        <w:rPr>
          <w:rFonts w:ascii="Arial" w:hAnsi="Arial" w:cs="Arial"/>
          <w:sz w:val="24"/>
          <w:szCs w:val="24"/>
        </w:rPr>
        <w:t>,</w:t>
      </w:r>
      <w:r w:rsidR="00B77EB4" w:rsidRPr="001F4116">
        <w:rPr>
          <w:rFonts w:ascii="Arial" w:hAnsi="Arial" w:cs="Arial"/>
          <w:sz w:val="24"/>
          <w:szCs w:val="24"/>
        </w:rPr>
        <w:t xml:space="preserve"> «</w:t>
      </w:r>
      <w:hyperlink w:anchor="P116" w:history="1">
        <w:proofErr w:type="gramStart"/>
        <w:r w:rsidRPr="001F4116">
          <w:rPr>
            <w:rFonts w:ascii="Arial" w:hAnsi="Arial" w:cs="Arial"/>
            <w:sz w:val="24"/>
            <w:szCs w:val="24"/>
          </w:rPr>
          <w:t>б</w:t>
        </w:r>
        <w:proofErr w:type="gramEnd"/>
        <w:r w:rsidR="00B77EB4" w:rsidRPr="001F4116">
          <w:rPr>
            <w:rFonts w:ascii="Arial" w:hAnsi="Arial" w:cs="Arial"/>
            <w:sz w:val="24"/>
            <w:szCs w:val="24"/>
          </w:rPr>
          <w:t>»</w:t>
        </w:r>
        <w:r w:rsidRPr="001F4116">
          <w:rPr>
            <w:rFonts w:ascii="Arial" w:hAnsi="Arial" w:cs="Arial"/>
            <w:sz w:val="24"/>
            <w:szCs w:val="24"/>
          </w:rPr>
          <w:t xml:space="preserve"> пункта 3</w:t>
        </w:r>
        <w:r w:rsidR="00B77EB4" w:rsidRPr="001F4116">
          <w:rPr>
            <w:rFonts w:ascii="Arial" w:hAnsi="Arial" w:cs="Arial"/>
            <w:sz w:val="24"/>
            <w:szCs w:val="24"/>
          </w:rPr>
          <w:t xml:space="preserve">0 </w:t>
        </w:r>
      </w:hyperlink>
      <w:r w:rsidR="00B77EB4" w:rsidRPr="001F4116">
        <w:rPr>
          <w:rFonts w:ascii="Arial" w:hAnsi="Arial" w:cs="Arial"/>
          <w:sz w:val="24"/>
          <w:szCs w:val="24"/>
        </w:rPr>
        <w:t>П</w:t>
      </w:r>
      <w:r w:rsidRPr="001F4116">
        <w:rPr>
          <w:rFonts w:ascii="Arial" w:hAnsi="Arial" w:cs="Arial"/>
          <w:sz w:val="24"/>
          <w:szCs w:val="24"/>
        </w:rPr>
        <w:t>оложения;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б) после устранения причин приостановления проведения проверки, указанных в </w:t>
      </w:r>
      <w:hyperlink w:anchor="P117" w:history="1">
        <w:r w:rsidRPr="001F4116">
          <w:rPr>
            <w:rFonts w:ascii="Arial" w:hAnsi="Arial" w:cs="Arial"/>
            <w:sz w:val="24"/>
            <w:szCs w:val="24"/>
          </w:rPr>
          <w:t xml:space="preserve">подпунктах </w:t>
        </w:r>
        <w:r w:rsidR="00B77EB4" w:rsidRPr="001F4116">
          <w:rPr>
            <w:rFonts w:ascii="Arial" w:hAnsi="Arial" w:cs="Arial"/>
            <w:sz w:val="24"/>
            <w:szCs w:val="24"/>
          </w:rPr>
          <w:t>«</w:t>
        </w:r>
        <w:r w:rsidRPr="001F4116">
          <w:rPr>
            <w:rFonts w:ascii="Arial" w:hAnsi="Arial" w:cs="Arial"/>
            <w:sz w:val="24"/>
            <w:szCs w:val="24"/>
          </w:rPr>
          <w:t>в</w:t>
        </w:r>
        <w:r w:rsidR="00B77EB4" w:rsidRPr="001F4116">
          <w:rPr>
            <w:rFonts w:ascii="Arial" w:hAnsi="Arial" w:cs="Arial"/>
            <w:sz w:val="24"/>
            <w:szCs w:val="24"/>
          </w:rPr>
          <w:t>»</w:t>
        </w:r>
      </w:hyperlink>
      <w:r w:rsidRPr="001F4116">
        <w:rPr>
          <w:rFonts w:ascii="Arial" w:hAnsi="Arial" w:cs="Arial"/>
          <w:sz w:val="24"/>
          <w:szCs w:val="24"/>
        </w:rPr>
        <w:t xml:space="preserve"> - </w:t>
      </w:r>
      <w:r w:rsidR="00B77EB4" w:rsidRPr="001F4116">
        <w:rPr>
          <w:rFonts w:ascii="Arial" w:hAnsi="Arial" w:cs="Arial"/>
          <w:sz w:val="24"/>
          <w:szCs w:val="24"/>
        </w:rPr>
        <w:t>«</w:t>
      </w:r>
      <w:proofErr w:type="spellStart"/>
      <w:r w:rsidR="00F431A9" w:rsidRPr="001F4116">
        <w:rPr>
          <w:rFonts w:ascii="Arial" w:hAnsi="Arial" w:cs="Arial"/>
          <w:sz w:val="24"/>
          <w:szCs w:val="24"/>
        </w:rPr>
        <w:fldChar w:fldCharType="begin"/>
      </w:r>
      <w:r w:rsidRPr="001F4116">
        <w:rPr>
          <w:rFonts w:ascii="Arial" w:hAnsi="Arial" w:cs="Arial"/>
          <w:sz w:val="24"/>
          <w:szCs w:val="24"/>
        </w:rPr>
        <w:instrText>HYPERLINK \l "P119"</w:instrText>
      </w:r>
      <w:r w:rsidR="00F431A9" w:rsidRPr="001F4116">
        <w:rPr>
          <w:rFonts w:ascii="Arial" w:hAnsi="Arial" w:cs="Arial"/>
          <w:sz w:val="24"/>
          <w:szCs w:val="24"/>
        </w:rPr>
        <w:fldChar w:fldCharType="separate"/>
      </w:r>
      <w:r w:rsidRPr="001F4116">
        <w:rPr>
          <w:rFonts w:ascii="Arial" w:hAnsi="Arial" w:cs="Arial"/>
          <w:sz w:val="24"/>
          <w:szCs w:val="24"/>
        </w:rPr>
        <w:t>д</w:t>
      </w:r>
      <w:proofErr w:type="spellEnd"/>
      <w:r w:rsidR="00B77EB4" w:rsidRPr="001F4116">
        <w:rPr>
          <w:rFonts w:ascii="Arial" w:hAnsi="Arial" w:cs="Arial"/>
          <w:sz w:val="24"/>
          <w:szCs w:val="24"/>
        </w:rPr>
        <w:t>»</w:t>
      </w:r>
      <w:r w:rsidRPr="001F4116">
        <w:rPr>
          <w:rFonts w:ascii="Arial" w:hAnsi="Arial" w:cs="Arial"/>
          <w:sz w:val="24"/>
          <w:szCs w:val="24"/>
        </w:rPr>
        <w:t xml:space="preserve"> пункта 3</w:t>
      </w:r>
      <w:r w:rsidR="00F431A9" w:rsidRPr="001F4116">
        <w:rPr>
          <w:rFonts w:ascii="Arial" w:hAnsi="Arial" w:cs="Arial"/>
          <w:sz w:val="24"/>
          <w:szCs w:val="24"/>
        </w:rPr>
        <w:fldChar w:fldCharType="end"/>
      </w:r>
      <w:r w:rsidR="00B77EB4" w:rsidRPr="001F4116">
        <w:rPr>
          <w:rFonts w:ascii="Arial" w:hAnsi="Arial" w:cs="Arial"/>
          <w:sz w:val="24"/>
          <w:szCs w:val="24"/>
        </w:rPr>
        <w:t xml:space="preserve">0 </w:t>
      </w:r>
      <w:r w:rsidRPr="001F4116">
        <w:rPr>
          <w:rFonts w:ascii="Arial" w:hAnsi="Arial" w:cs="Arial"/>
          <w:sz w:val="24"/>
          <w:szCs w:val="24"/>
        </w:rPr>
        <w:t>Положения;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в) после истечения срока приостановления проверки в соответствии с </w:t>
      </w:r>
      <w:hyperlink w:anchor="P117" w:history="1">
        <w:r w:rsidRPr="001F4116">
          <w:rPr>
            <w:rFonts w:ascii="Arial" w:hAnsi="Arial" w:cs="Arial"/>
            <w:sz w:val="24"/>
            <w:szCs w:val="24"/>
          </w:rPr>
          <w:t xml:space="preserve">подпунктами </w:t>
        </w:r>
        <w:r w:rsidR="00B77EB4" w:rsidRPr="001F4116">
          <w:rPr>
            <w:rFonts w:ascii="Arial" w:hAnsi="Arial" w:cs="Arial"/>
            <w:sz w:val="24"/>
            <w:szCs w:val="24"/>
          </w:rPr>
          <w:t>«</w:t>
        </w:r>
        <w:r w:rsidRPr="001F4116">
          <w:rPr>
            <w:rFonts w:ascii="Arial" w:hAnsi="Arial" w:cs="Arial"/>
            <w:sz w:val="24"/>
            <w:szCs w:val="24"/>
          </w:rPr>
          <w:t>в</w:t>
        </w:r>
        <w:r w:rsidR="00B77EB4" w:rsidRPr="001F4116">
          <w:rPr>
            <w:rFonts w:ascii="Arial" w:hAnsi="Arial" w:cs="Arial"/>
            <w:sz w:val="24"/>
            <w:szCs w:val="24"/>
          </w:rPr>
          <w:t>»</w:t>
        </w:r>
      </w:hyperlink>
      <w:r w:rsidRPr="001F4116">
        <w:rPr>
          <w:rFonts w:ascii="Arial" w:hAnsi="Arial" w:cs="Arial"/>
          <w:sz w:val="24"/>
          <w:szCs w:val="24"/>
        </w:rPr>
        <w:t xml:space="preserve"> - </w:t>
      </w:r>
      <w:r w:rsidR="00B77EB4" w:rsidRPr="001F4116">
        <w:rPr>
          <w:rFonts w:ascii="Arial" w:hAnsi="Arial" w:cs="Arial"/>
          <w:sz w:val="24"/>
          <w:szCs w:val="24"/>
        </w:rPr>
        <w:t>«</w:t>
      </w:r>
      <w:proofErr w:type="spellStart"/>
      <w:r w:rsidR="00F431A9" w:rsidRPr="001F4116">
        <w:rPr>
          <w:rFonts w:ascii="Arial" w:hAnsi="Arial" w:cs="Arial"/>
          <w:sz w:val="24"/>
          <w:szCs w:val="24"/>
        </w:rPr>
        <w:fldChar w:fldCharType="begin"/>
      </w:r>
      <w:r w:rsidRPr="001F4116">
        <w:rPr>
          <w:rFonts w:ascii="Arial" w:hAnsi="Arial" w:cs="Arial"/>
          <w:sz w:val="24"/>
          <w:szCs w:val="24"/>
        </w:rPr>
        <w:instrText>HYPERLINK \l "P119"</w:instrText>
      </w:r>
      <w:r w:rsidR="00F431A9" w:rsidRPr="001F4116">
        <w:rPr>
          <w:rFonts w:ascii="Arial" w:hAnsi="Arial" w:cs="Arial"/>
          <w:sz w:val="24"/>
          <w:szCs w:val="24"/>
        </w:rPr>
        <w:fldChar w:fldCharType="separate"/>
      </w:r>
      <w:r w:rsidR="00B77EB4" w:rsidRPr="001F4116">
        <w:rPr>
          <w:rFonts w:ascii="Arial" w:hAnsi="Arial" w:cs="Arial"/>
          <w:sz w:val="24"/>
          <w:szCs w:val="24"/>
        </w:rPr>
        <w:t>д</w:t>
      </w:r>
      <w:proofErr w:type="spellEnd"/>
      <w:r w:rsidR="00B77EB4" w:rsidRPr="001F4116">
        <w:rPr>
          <w:rFonts w:ascii="Arial" w:hAnsi="Arial" w:cs="Arial"/>
          <w:sz w:val="24"/>
          <w:szCs w:val="24"/>
        </w:rPr>
        <w:t>»</w:t>
      </w:r>
      <w:r w:rsidRPr="001F4116">
        <w:rPr>
          <w:rFonts w:ascii="Arial" w:hAnsi="Arial" w:cs="Arial"/>
          <w:sz w:val="24"/>
          <w:szCs w:val="24"/>
        </w:rPr>
        <w:t xml:space="preserve"> пункта 3</w:t>
      </w:r>
      <w:r w:rsidR="00F431A9" w:rsidRPr="001F4116">
        <w:rPr>
          <w:rFonts w:ascii="Arial" w:hAnsi="Arial" w:cs="Arial"/>
          <w:sz w:val="24"/>
          <w:szCs w:val="24"/>
        </w:rPr>
        <w:fldChar w:fldCharType="end"/>
      </w:r>
      <w:r w:rsidR="00B77EB4" w:rsidRPr="001F4116">
        <w:rPr>
          <w:rFonts w:ascii="Arial" w:hAnsi="Arial" w:cs="Arial"/>
          <w:sz w:val="24"/>
          <w:szCs w:val="24"/>
        </w:rPr>
        <w:t>0</w:t>
      </w:r>
      <w:r w:rsidRPr="001F4116">
        <w:rPr>
          <w:rFonts w:ascii="Arial" w:hAnsi="Arial" w:cs="Arial"/>
          <w:sz w:val="24"/>
          <w:szCs w:val="24"/>
        </w:rPr>
        <w:t xml:space="preserve"> Положения.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32. Решение о продлении срока проведения выездной или камеральной проверки, приостановлении, возобновлении проведения выездной или камеральной проверки оформляется </w:t>
      </w:r>
      <w:r w:rsidR="00A954D9" w:rsidRPr="001F4116">
        <w:rPr>
          <w:rFonts w:ascii="Arial" w:hAnsi="Arial" w:cs="Arial"/>
          <w:sz w:val="24"/>
          <w:szCs w:val="24"/>
        </w:rPr>
        <w:t>распорядительным документом администрации муниципального района</w:t>
      </w:r>
      <w:r w:rsidRPr="001F4116">
        <w:rPr>
          <w:rFonts w:ascii="Arial" w:hAnsi="Arial" w:cs="Arial"/>
          <w:sz w:val="24"/>
          <w:szCs w:val="24"/>
        </w:rPr>
        <w:t>, в котором указываются основания продления срока проведения проверки, приостановления, возобновления проведения проверки.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Копия </w:t>
      </w:r>
      <w:r w:rsidR="00A954D9" w:rsidRPr="001F4116">
        <w:rPr>
          <w:rFonts w:ascii="Arial" w:hAnsi="Arial" w:cs="Arial"/>
          <w:sz w:val="24"/>
          <w:szCs w:val="24"/>
        </w:rPr>
        <w:t xml:space="preserve">распорядительного документа администрации муниципального района </w:t>
      </w:r>
      <w:r w:rsidRPr="001F4116">
        <w:rPr>
          <w:rFonts w:ascii="Arial" w:hAnsi="Arial" w:cs="Arial"/>
          <w:sz w:val="24"/>
          <w:szCs w:val="24"/>
        </w:rPr>
        <w:t xml:space="preserve">о продлении срока проведения выездной или камеральной проверки, приостановлении, возобновлении проведения выездной или камеральной проверки направляется (вручается) субъекту контроля в срок не более 3 рабочих дней со дня издания соответствующего </w:t>
      </w:r>
      <w:r w:rsidR="00A954D9" w:rsidRPr="001F4116">
        <w:rPr>
          <w:rFonts w:ascii="Arial" w:hAnsi="Arial" w:cs="Arial"/>
          <w:sz w:val="24"/>
          <w:szCs w:val="24"/>
        </w:rPr>
        <w:t>распорядительного документа</w:t>
      </w:r>
      <w:r w:rsidRPr="001F4116">
        <w:rPr>
          <w:rFonts w:ascii="Arial" w:hAnsi="Arial" w:cs="Arial"/>
          <w:sz w:val="24"/>
          <w:szCs w:val="24"/>
        </w:rPr>
        <w:t>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33. В случае непредставления или несвоевременного представления документов и информации по запросу </w:t>
      </w:r>
      <w:r w:rsidR="00A954D9" w:rsidRPr="001F4116">
        <w:rPr>
          <w:rFonts w:ascii="Arial" w:hAnsi="Arial" w:cs="Arial"/>
          <w:sz w:val="24"/>
          <w:szCs w:val="24"/>
        </w:rPr>
        <w:t>Органа</w:t>
      </w:r>
      <w:r w:rsidRPr="001F4116">
        <w:rPr>
          <w:rFonts w:ascii="Arial" w:hAnsi="Arial" w:cs="Arial"/>
          <w:sz w:val="24"/>
          <w:szCs w:val="24"/>
        </w:rPr>
        <w:t xml:space="preserve"> контроля в соответствии с </w:t>
      </w:r>
      <w:hyperlink w:anchor="P51" w:history="1">
        <w:r w:rsidRPr="001F4116">
          <w:rPr>
            <w:rFonts w:ascii="Arial" w:hAnsi="Arial" w:cs="Arial"/>
            <w:sz w:val="24"/>
            <w:szCs w:val="24"/>
          </w:rPr>
          <w:t xml:space="preserve">подпунктом </w:t>
        </w:r>
        <w:r w:rsidR="00A954D9" w:rsidRPr="001F4116">
          <w:rPr>
            <w:rFonts w:ascii="Arial" w:hAnsi="Arial" w:cs="Arial"/>
            <w:sz w:val="24"/>
            <w:szCs w:val="24"/>
          </w:rPr>
          <w:t>«а»</w:t>
        </w:r>
        <w:r w:rsidRPr="001F4116">
          <w:rPr>
            <w:rFonts w:ascii="Arial" w:hAnsi="Arial" w:cs="Arial"/>
            <w:sz w:val="24"/>
            <w:szCs w:val="24"/>
          </w:rPr>
          <w:t xml:space="preserve"> пункта </w:t>
        </w:r>
        <w:r w:rsidR="00A954D9" w:rsidRPr="001F4116">
          <w:rPr>
            <w:rFonts w:ascii="Arial" w:hAnsi="Arial" w:cs="Arial"/>
            <w:sz w:val="24"/>
            <w:szCs w:val="24"/>
          </w:rPr>
          <w:t>6</w:t>
        </w:r>
      </w:hyperlink>
      <w:r w:rsidRPr="001F4116">
        <w:rPr>
          <w:rFonts w:ascii="Arial" w:hAnsi="Arial" w:cs="Arial"/>
          <w:sz w:val="24"/>
          <w:szCs w:val="24"/>
        </w:rPr>
        <w:t xml:space="preserve"> Положения либо представления заведомо недостоверных документов и информации</w:t>
      </w:r>
      <w:r w:rsidR="00BE41D1" w:rsidRPr="001F4116">
        <w:rPr>
          <w:rFonts w:ascii="Arial" w:hAnsi="Arial" w:cs="Arial"/>
          <w:sz w:val="24"/>
          <w:szCs w:val="24"/>
        </w:rPr>
        <w:t xml:space="preserve"> Органом контроля </w:t>
      </w:r>
      <w:r w:rsidRPr="001F4116">
        <w:rPr>
          <w:rFonts w:ascii="Arial" w:hAnsi="Arial" w:cs="Arial"/>
          <w:sz w:val="24"/>
          <w:szCs w:val="24"/>
        </w:rPr>
        <w:t>осуществляются мероприятия по применению мер ответственности в соответствии с законодательством Российской Федерации.</w:t>
      </w:r>
    </w:p>
    <w:p w:rsidR="0088287A" w:rsidRPr="00220AF5" w:rsidRDefault="0088287A" w:rsidP="00B022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87A" w:rsidRPr="001F4116" w:rsidRDefault="0088287A" w:rsidP="001F4116">
      <w:pPr>
        <w:pStyle w:val="ConsPlusTitle"/>
        <w:jc w:val="center"/>
        <w:outlineLvl w:val="1"/>
        <w:rPr>
          <w:rFonts w:ascii="Arial" w:hAnsi="Arial" w:cs="Arial"/>
          <w:bCs/>
          <w:kern w:val="32"/>
          <w:sz w:val="32"/>
          <w:szCs w:val="32"/>
        </w:rPr>
      </w:pPr>
      <w:r w:rsidRPr="001F4116">
        <w:rPr>
          <w:rFonts w:ascii="Arial" w:hAnsi="Arial" w:cs="Arial"/>
          <w:bCs/>
          <w:kern w:val="32"/>
          <w:sz w:val="32"/>
          <w:szCs w:val="32"/>
        </w:rPr>
        <w:lastRenderedPageBreak/>
        <w:t>IV. Оформление результатов контрольных мероприятий</w:t>
      </w:r>
    </w:p>
    <w:p w:rsidR="0088287A" w:rsidRPr="00220AF5" w:rsidRDefault="0088287A" w:rsidP="00A954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>3</w:t>
      </w:r>
      <w:r w:rsidR="00A954D9" w:rsidRPr="001F4116">
        <w:rPr>
          <w:rFonts w:ascii="Arial" w:hAnsi="Arial" w:cs="Arial"/>
          <w:sz w:val="24"/>
          <w:szCs w:val="24"/>
        </w:rPr>
        <w:t>4</w:t>
      </w:r>
      <w:r w:rsidRPr="001F4116">
        <w:rPr>
          <w:rFonts w:ascii="Arial" w:hAnsi="Arial" w:cs="Arial"/>
          <w:sz w:val="24"/>
          <w:szCs w:val="24"/>
        </w:rPr>
        <w:t xml:space="preserve">. Результаты встречной проверки оформляются актом, который подписывается </w:t>
      </w:r>
      <w:r w:rsidR="00A954D9" w:rsidRPr="001F4116">
        <w:rPr>
          <w:rFonts w:ascii="Arial" w:hAnsi="Arial" w:cs="Arial"/>
          <w:sz w:val="24"/>
          <w:szCs w:val="24"/>
        </w:rPr>
        <w:t xml:space="preserve">должностным лицом Органа контроля </w:t>
      </w:r>
      <w:r w:rsidRPr="001F4116">
        <w:rPr>
          <w:rFonts w:ascii="Arial" w:hAnsi="Arial" w:cs="Arial"/>
          <w:sz w:val="24"/>
          <w:szCs w:val="24"/>
        </w:rPr>
        <w:t xml:space="preserve">(при проведении камеральной проверки одним </w:t>
      </w:r>
      <w:r w:rsidR="00A954D9" w:rsidRPr="001F4116">
        <w:rPr>
          <w:rFonts w:ascii="Arial" w:hAnsi="Arial" w:cs="Arial"/>
          <w:sz w:val="24"/>
          <w:szCs w:val="24"/>
        </w:rPr>
        <w:t>должностным лицом</w:t>
      </w:r>
      <w:r w:rsidRPr="001F4116">
        <w:rPr>
          <w:rFonts w:ascii="Arial" w:hAnsi="Arial" w:cs="Arial"/>
          <w:sz w:val="24"/>
          <w:szCs w:val="24"/>
        </w:rPr>
        <w:t xml:space="preserve">) либо всеми членами проверочной группы </w:t>
      </w:r>
      <w:r w:rsidR="00A954D9" w:rsidRPr="001F4116">
        <w:rPr>
          <w:rFonts w:ascii="Arial" w:hAnsi="Arial" w:cs="Arial"/>
          <w:sz w:val="24"/>
          <w:szCs w:val="24"/>
        </w:rPr>
        <w:t>Органа контроля</w:t>
      </w:r>
      <w:r w:rsidRPr="001F4116">
        <w:rPr>
          <w:rFonts w:ascii="Arial" w:hAnsi="Arial" w:cs="Arial"/>
          <w:sz w:val="24"/>
          <w:szCs w:val="24"/>
        </w:rPr>
        <w:t xml:space="preserve"> (при проведении проверки проверочной группой) в последний день проведения проверки и приобщается к материалам выездной или камеральной проверки соответственно.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>По результатам встречной проверки предписания субъекту контроля не выдаются.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>3</w:t>
      </w:r>
      <w:r w:rsidR="00A954D9" w:rsidRPr="001F4116">
        <w:rPr>
          <w:rFonts w:ascii="Arial" w:hAnsi="Arial" w:cs="Arial"/>
          <w:sz w:val="24"/>
          <w:szCs w:val="24"/>
        </w:rPr>
        <w:t>5</w:t>
      </w:r>
      <w:r w:rsidRPr="001F411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F4116">
        <w:rPr>
          <w:rFonts w:ascii="Arial" w:hAnsi="Arial" w:cs="Arial"/>
          <w:sz w:val="24"/>
          <w:szCs w:val="24"/>
        </w:rPr>
        <w:t xml:space="preserve">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</w:t>
      </w:r>
      <w:r w:rsidR="00A954D9" w:rsidRPr="001F4116">
        <w:rPr>
          <w:rFonts w:ascii="Arial" w:hAnsi="Arial" w:cs="Arial"/>
          <w:sz w:val="24"/>
          <w:szCs w:val="24"/>
        </w:rPr>
        <w:t>должностным лицом Органа контроля</w:t>
      </w:r>
      <w:r w:rsidRPr="001F4116">
        <w:rPr>
          <w:rFonts w:ascii="Arial" w:hAnsi="Arial" w:cs="Arial"/>
          <w:sz w:val="24"/>
          <w:szCs w:val="24"/>
        </w:rPr>
        <w:t xml:space="preserve"> (при проведении камеральной проверки одним </w:t>
      </w:r>
      <w:r w:rsidR="00A954D9" w:rsidRPr="001F4116">
        <w:rPr>
          <w:rFonts w:ascii="Arial" w:hAnsi="Arial" w:cs="Arial"/>
          <w:sz w:val="24"/>
          <w:szCs w:val="24"/>
        </w:rPr>
        <w:t>должностным лицом</w:t>
      </w:r>
      <w:r w:rsidRPr="001F4116">
        <w:rPr>
          <w:rFonts w:ascii="Arial" w:hAnsi="Arial" w:cs="Arial"/>
          <w:sz w:val="24"/>
          <w:szCs w:val="24"/>
        </w:rPr>
        <w:t xml:space="preserve">) либо всеми членами проверочной группы </w:t>
      </w:r>
      <w:r w:rsidR="00A954D9" w:rsidRPr="001F4116">
        <w:rPr>
          <w:rFonts w:ascii="Arial" w:hAnsi="Arial" w:cs="Arial"/>
          <w:sz w:val="24"/>
          <w:szCs w:val="24"/>
        </w:rPr>
        <w:t>Органа контроля</w:t>
      </w:r>
      <w:r w:rsidRPr="001F4116">
        <w:rPr>
          <w:rFonts w:ascii="Arial" w:hAnsi="Arial" w:cs="Arial"/>
          <w:sz w:val="24"/>
          <w:szCs w:val="24"/>
        </w:rPr>
        <w:t xml:space="preserve"> (при проведении проверки проверочной группой).</w:t>
      </w:r>
      <w:proofErr w:type="gramEnd"/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>3</w:t>
      </w:r>
      <w:r w:rsidR="00A954D9" w:rsidRPr="001F4116">
        <w:rPr>
          <w:rFonts w:ascii="Arial" w:hAnsi="Arial" w:cs="Arial"/>
          <w:sz w:val="24"/>
          <w:szCs w:val="24"/>
        </w:rPr>
        <w:t>6</w:t>
      </w:r>
      <w:r w:rsidRPr="001F4116">
        <w:rPr>
          <w:rFonts w:ascii="Arial" w:hAnsi="Arial" w:cs="Arial"/>
          <w:sz w:val="24"/>
          <w:szCs w:val="24"/>
        </w:rPr>
        <w:t>. К акту, оформленному по результатам выездной или камеральной проверки, прилагаются результаты экспертиз, фото-, виде</w:t>
      </w:r>
      <w:proofErr w:type="gramStart"/>
      <w:r w:rsidRPr="001F4116">
        <w:rPr>
          <w:rFonts w:ascii="Arial" w:hAnsi="Arial" w:cs="Arial"/>
          <w:sz w:val="24"/>
          <w:szCs w:val="24"/>
        </w:rPr>
        <w:t>о-</w:t>
      </w:r>
      <w:proofErr w:type="gramEnd"/>
      <w:r w:rsidRPr="001F4116">
        <w:rPr>
          <w:rFonts w:ascii="Arial" w:hAnsi="Arial" w:cs="Arial"/>
          <w:sz w:val="24"/>
          <w:szCs w:val="24"/>
        </w:rPr>
        <w:t xml:space="preserve"> и аудиоматериалы, акт встречной проверки (в случае ее проведения), а также иные материалы, полученные в ходе проведения контрольных мероприятий.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>3</w:t>
      </w:r>
      <w:r w:rsidR="00A954D9" w:rsidRPr="001F4116">
        <w:rPr>
          <w:rFonts w:ascii="Arial" w:hAnsi="Arial" w:cs="Arial"/>
          <w:sz w:val="24"/>
          <w:szCs w:val="24"/>
        </w:rPr>
        <w:t>7</w:t>
      </w:r>
      <w:r w:rsidRPr="001F4116">
        <w:rPr>
          <w:rFonts w:ascii="Arial" w:hAnsi="Arial" w:cs="Arial"/>
          <w:sz w:val="24"/>
          <w:szCs w:val="24"/>
        </w:rPr>
        <w:t>. 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88287A" w:rsidRPr="001F4116" w:rsidRDefault="00A954D9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>38</w:t>
      </w:r>
      <w:r w:rsidR="0088287A" w:rsidRPr="001F4116">
        <w:rPr>
          <w:rFonts w:ascii="Arial" w:hAnsi="Arial" w:cs="Arial"/>
          <w:sz w:val="24"/>
          <w:szCs w:val="24"/>
        </w:rPr>
        <w:t>. 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>Письменные возражения субъекта контроля приобщаются к материалам проверки.</w:t>
      </w:r>
    </w:p>
    <w:p w:rsidR="0088287A" w:rsidRPr="001F4116" w:rsidRDefault="00A954D9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>39</w:t>
      </w:r>
      <w:r w:rsidR="0088287A" w:rsidRPr="001F4116">
        <w:rPr>
          <w:rFonts w:ascii="Arial" w:hAnsi="Arial" w:cs="Arial"/>
          <w:sz w:val="24"/>
          <w:szCs w:val="24"/>
        </w:rPr>
        <w:t xml:space="preserve">. 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 </w:t>
      </w:r>
      <w:r w:rsidR="00F826B7" w:rsidRPr="001F4116">
        <w:rPr>
          <w:rFonts w:ascii="Arial" w:hAnsi="Arial" w:cs="Arial"/>
          <w:sz w:val="24"/>
          <w:szCs w:val="24"/>
        </w:rPr>
        <w:t>Главой администрации муниципального района «Город Людиново и Людиновский район»</w:t>
      </w:r>
      <w:r w:rsidR="0088287A" w:rsidRPr="001F4116">
        <w:rPr>
          <w:rFonts w:ascii="Arial" w:hAnsi="Arial" w:cs="Arial"/>
          <w:sz w:val="24"/>
          <w:szCs w:val="24"/>
        </w:rPr>
        <w:t>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2" w:name="P142"/>
      <w:bookmarkEnd w:id="12"/>
      <w:r w:rsidRPr="001F4116">
        <w:rPr>
          <w:rFonts w:ascii="Arial" w:hAnsi="Arial" w:cs="Arial"/>
          <w:sz w:val="24"/>
          <w:szCs w:val="24"/>
        </w:rPr>
        <w:t>4</w:t>
      </w:r>
      <w:r w:rsidR="00A954D9" w:rsidRPr="001F4116">
        <w:rPr>
          <w:rFonts w:ascii="Arial" w:hAnsi="Arial" w:cs="Arial"/>
          <w:sz w:val="24"/>
          <w:szCs w:val="24"/>
        </w:rPr>
        <w:t>0</w:t>
      </w:r>
      <w:r w:rsidRPr="001F411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F4116">
        <w:rPr>
          <w:rFonts w:ascii="Arial" w:hAnsi="Arial" w:cs="Arial"/>
          <w:sz w:val="24"/>
          <w:szCs w:val="24"/>
        </w:rPr>
        <w:t xml:space="preserve">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</w:t>
      </w:r>
      <w:r w:rsidR="00F826B7" w:rsidRPr="001F4116">
        <w:rPr>
          <w:rFonts w:ascii="Arial" w:hAnsi="Arial" w:cs="Arial"/>
          <w:sz w:val="24"/>
          <w:szCs w:val="24"/>
        </w:rPr>
        <w:t>Глава администрации муниципального района «Город Людиново и Людиновский район» при наличии нарушений принимает решение, которое оформляется распорядительным документом администрации муниципального района</w:t>
      </w:r>
      <w:r w:rsidRPr="001F4116">
        <w:rPr>
          <w:rFonts w:ascii="Arial" w:hAnsi="Arial" w:cs="Arial"/>
          <w:sz w:val="24"/>
          <w:szCs w:val="24"/>
        </w:rPr>
        <w:t xml:space="preserve"> в срок не более 30 рабочих дней со </w:t>
      </w:r>
      <w:r w:rsidR="00F832FA" w:rsidRPr="001F4116">
        <w:rPr>
          <w:rFonts w:ascii="Arial" w:hAnsi="Arial" w:cs="Arial"/>
          <w:sz w:val="24"/>
          <w:szCs w:val="24"/>
        </w:rPr>
        <w:t xml:space="preserve">дня </w:t>
      </w:r>
      <w:r w:rsidRPr="001F4116">
        <w:rPr>
          <w:rFonts w:ascii="Arial" w:hAnsi="Arial" w:cs="Arial"/>
          <w:sz w:val="24"/>
          <w:szCs w:val="24"/>
        </w:rPr>
        <w:t>подписания акта:</w:t>
      </w:r>
      <w:proofErr w:type="gramEnd"/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3" w:name="P143"/>
      <w:bookmarkEnd w:id="13"/>
      <w:r w:rsidRPr="001F4116">
        <w:rPr>
          <w:rFonts w:ascii="Arial" w:hAnsi="Arial" w:cs="Arial"/>
          <w:sz w:val="24"/>
          <w:szCs w:val="24"/>
        </w:rPr>
        <w:t xml:space="preserve">а) </w:t>
      </w:r>
      <w:r w:rsidR="00F826B7" w:rsidRPr="001F4116">
        <w:rPr>
          <w:rFonts w:ascii="Arial" w:hAnsi="Arial" w:cs="Arial"/>
          <w:sz w:val="24"/>
          <w:szCs w:val="24"/>
        </w:rPr>
        <w:t xml:space="preserve">о выдаче </w:t>
      </w:r>
      <w:r w:rsidRPr="001F4116">
        <w:rPr>
          <w:rFonts w:ascii="Arial" w:hAnsi="Arial" w:cs="Arial"/>
          <w:sz w:val="24"/>
          <w:szCs w:val="24"/>
        </w:rPr>
        <w:t>обязательно</w:t>
      </w:r>
      <w:r w:rsidR="00F826B7" w:rsidRPr="001F4116">
        <w:rPr>
          <w:rFonts w:ascii="Arial" w:hAnsi="Arial" w:cs="Arial"/>
          <w:sz w:val="24"/>
          <w:szCs w:val="24"/>
        </w:rPr>
        <w:t>го</w:t>
      </w:r>
      <w:r w:rsidRPr="001F4116">
        <w:rPr>
          <w:rFonts w:ascii="Arial" w:hAnsi="Arial" w:cs="Arial"/>
          <w:sz w:val="24"/>
          <w:szCs w:val="24"/>
        </w:rPr>
        <w:t xml:space="preserve"> для исполнения предписани</w:t>
      </w:r>
      <w:r w:rsidR="00F826B7" w:rsidRPr="001F4116">
        <w:rPr>
          <w:rFonts w:ascii="Arial" w:hAnsi="Arial" w:cs="Arial"/>
          <w:sz w:val="24"/>
          <w:szCs w:val="24"/>
        </w:rPr>
        <w:t>я</w:t>
      </w:r>
      <w:r w:rsidRPr="001F4116">
        <w:rPr>
          <w:rFonts w:ascii="Arial" w:hAnsi="Arial" w:cs="Arial"/>
          <w:sz w:val="24"/>
          <w:szCs w:val="24"/>
        </w:rPr>
        <w:t xml:space="preserve"> в случаях, установленных Федеральным законом;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>б) о проведении внеплановой выездной проверки.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Одновременно с подписанием </w:t>
      </w:r>
      <w:r w:rsidR="00382AC4" w:rsidRPr="001F4116">
        <w:rPr>
          <w:rFonts w:ascii="Arial" w:hAnsi="Arial" w:cs="Arial"/>
          <w:sz w:val="24"/>
          <w:szCs w:val="24"/>
        </w:rPr>
        <w:t xml:space="preserve">вышеуказанного распорядительного документа администрации муниципального района </w:t>
      </w:r>
      <w:r w:rsidRPr="001F4116">
        <w:rPr>
          <w:rFonts w:ascii="Arial" w:hAnsi="Arial" w:cs="Arial"/>
          <w:sz w:val="24"/>
          <w:szCs w:val="24"/>
        </w:rPr>
        <w:t>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 и подтвержденные после рассмотрения возражений субъекта контроля (при их наличии).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Отчет о результатах выездной или камеральной проверки подписывается </w:t>
      </w:r>
      <w:r w:rsidR="00382AC4" w:rsidRPr="001F4116">
        <w:rPr>
          <w:rFonts w:ascii="Arial" w:hAnsi="Arial" w:cs="Arial"/>
          <w:sz w:val="24"/>
          <w:szCs w:val="24"/>
        </w:rPr>
        <w:t>должностным лицом Органа контроля</w:t>
      </w:r>
      <w:r w:rsidRPr="001F4116">
        <w:rPr>
          <w:rFonts w:ascii="Arial" w:hAnsi="Arial" w:cs="Arial"/>
          <w:sz w:val="24"/>
          <w:szCs w:val="24"/>
        </w:rPr>
        <w:t xml:space="preserve"> (при проведении камеральной проверки одним </w:t>
      </w:r>
      <w:r w:rsidR="00382AC4" w:rsidRPr="001F4116">
        <w:rPr>
          <w:rFonts w:ascii="Arial" w:hAnsi="Arial" w:cs="Arial"/>
          <w:sz w:val="24"/>
          <w:szCs w:val="24"/>
        </w:rPr>
        <w:t>должностным лицом</w:t>
      </w:r>
      <w:r w:rsidRPr="001F4116">
        <w:rPr>
          <w:rFonts w:ascii="Arial" w:hAnsi="Arial" w:cs="Arial"/>
          <w:sz w:val="24"/>
          <w:szCs w:val="24"/>
        </w:rPr>
        <w:t xml:space="preserve">) либо руководителем проверочной группы </w:t>
      </w:r>
      <w:r w:rsidR="00382AC4" w:rsidRPr="001F4116">
        <w:rPr>
          <w:rFonts w:ascii="Arial" w:hAnsi="Arial" w:cs="Arial"/>
          <w:sz w:val="24"/>
          <w:szCs w:val="24"/>
        </w:rPr>
        <w:t>Органа контроля</w:t>
      </w:r>
      <w:r w:rsidRPr="001F4116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1F4116">
        <w:rPr>
          <w:rFonts w:ascii="Arial" w:hAnsi="Arial" w:cs="Arial"/>
          <w:sz w:val="24"/>
          <w:szCs w:val="24"/>
        </w:rPr>
        <w:t>проводившими</w:t>
      </w:r>
      <w:proofErr w:type="gramEnd"/>
      <w:r w:rsidRPr="001F4116">
        <w:rPr>
          <w:rFonts w:ascii="Arial" w:hAnsi="Arial" w:cs="Arial"/>
          <w:sz w:val="24"/>
          <w:szCs w:val="24"/>
        </w:rPr>
        <w:t xml:space="preserve"> проверку.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Отчет о результатах выездной или камеральной проверки приобщается к </w:t>
      </w:r>
      <w:r w:rsidRPr="001F4116">
        <w:rPr>
          <w:rFonts w:ascii="Arial" w:hAnsi="Arial" w:cs="Arial"/>
          <w:sz w:val="24"/>
          <w:szCs w:val="24"/>
        </w:rPr>
        <w:lastRenderedPageBreak/>
        <w:t>материалам проверки.</w:t>
      </w:r>
    </w:p>
    <w:p w:rsidR="0088287A" w:rsidRPr="00220AF5" w:rsidRDefault="0088287A" w:rsidP="00A954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287A" w:rsidRPr="001F4116" w:rsidRDefault="0088287A" w:rsidP="001F4116">
      <w:pPr>
        <w:pStyle w:val="ConsPlusTitle"/>
        <w:jc w:val="center"/>
        <w:outlineLvl w:val="1"/>
        <w:rPr>
          <w:rFonts w:ascii="Arial" w:hAnsi="Arial" w:cs="Arial"/>
          <w:bCs/>
          <w:kern w:val="32"/>
          <w:sz w:val="32"/>
          <w:szCs w:val="32"/>
        </w:rPr>
      </w:pPr>
      <w:r w:rsidRPr="001F4116">
        <w:rPr>
          <w:rFonts w:ascii="Arial" w:hAnsi="Arial" w:cs="Arial"/>
          <w:bCs/>
          <w:kern w:val="32"/>
          <w:sz w:val="32"/>
          <w:szCs w:val="32"/>
        </w:rPr>
        <w:t>V. Реализация результатов контрольных мероприятий</w:t>
      </w:r>
    </w:p>
    <w:p w:rsidR="0088287A" w:rsidRPr="00220AF5" w:rsidRDefault="0088287A" w:rsidP="008828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>4</w:t>
      </w:r>
      <w:r w:rsidR="00A954D9" w:rsidRPr="001F4116">
        <w:rPr>
          <w:rFonts w:ascii="Arial" w:hAnsi="Arial" w:cs="Arial"/>
          <w:sz w:val="24"/>
          <w:szCs w:val="24"/>
        </w:rPr>
        <w:t>1</w:t>
      </w:r>
      <w:r w:rsidRPr="001F4116">
        <w:rPr>
          <w:rFonts w:ascii="Arial" w:hAnsi="Arial" w:cs="Arial"/>
          <w:sz w:val="24"/>
          <w:szCs w:val="24"/>
        </w:rPr>
        <w:t xml:space="preserve">. Предписание направляется (вручается) представителю субъекта контроля в срок не более 5 рабочих дней со дня </w:t>
      </w:r>
      <w:r w:rsidR="007647D5" w:rsidRPr="001F4116">
        <w:rPr>
          <w:rFonts w:ascii="Arial" w:hAnsi="Arial" w:cs="Arial"/>
          <w:sz w:val="24"/>
          <w:szCs w:val="24"/>
        </w:rPr>
        <w:t>принятия решения о выдаче обязательного для исполнения предписания в соответствии с подпунктом «а» пункта 40 Положения.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>4</w:t>
      </w:r>
      <w:r w:rsidR="00A954D9" w:rsidRPr="001F4116">
        <w:rPr>
          <w:rFonts w:ascii="Arial" w:hAnsi="Arial" w:cs="Arial"/>
          <w:sz w:val="24"/>
          <w:szCs w:val="24"/>
        </w:rPr>
        <w:t>2</w:t>
      </w:r>
      <w:r w:rsidRPr="001F4116">
        <w:rPr>
          <w:rFonts w:ascii="Arial" w:hAnsi="Arial" w:cs="Arial"/>
          <w:sz w:val="24"/>
          <w:szCs w:val="24"/>
        </w:rPr>
        <w:t>. Предписание должно содержать сроки его исполнения.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>4</w:t>
      </w:r>
      <w:r w:rsidR="00A954D9" w:rsidRPr="001F4116">
        <w:rPr>
          <w:rFonts w:ascii="Arial" w:hAnsi="Arial" w:cs="Arial"/>
          <w:sz w:val="24"/>
          <w:szCs w:val="24"/>
        </w:rPr>
        <w:t>3</w:t>
      </w:r>
      <w:r w:rsidRPr="001F4116">
        <w:rPr>
          <w:rFonts w:ascii="Arial" w:hAnsi="Arial" w:cs="Arial"/>
          <w:sz w:val="24"/>
          <w:szCs w:val="24"/>
        </w:rPr>
        <w:t xml:space="preserve">. </w:t>
      </w:r>
      <w:r w:rsidR="007647D5" w:rsidRPr="001F4116">
        <w:rPr>
          <w:rFonts w:ascii="Arial" w:hAnsi="Arial" w:cs="Arial"/>
          <w:sz w:val="24"/>
          <w:szCs w:val="24"/>
        </w:rPr>
        <w:t>Должностное лицо Органа контроля</w:t>
      </w:r>
      <w:r w:rsidRPr="001F4116">
        <w:rPr>
          <w:rFonts w:ascii="Arial" w:hAnsi="Arial" w:cs="Arial"/>
          <w:sz w:val="24"/>
          <w:szCs w:val="24"/>
        </w:rPr>
        <w:t xml:space="preserve"> (при проведении камеральной проверки одним </w:t>
      </w:r>
      <w:r w:rsidR="007647D5" w:rsidRPr="001F4116">
        <w:rPr>
          <w:rFonts w:ascii="Arial" w:hAnsi="Arial" w:cs="Arial"/>
          <w:sz w:val="24"/>
          <w:szCs w:val="24"/>
        </w:rPr>
        <w:t>должностным лицом</w:t>
      </w:r>
      <w:r w:rsidRPr="001F4116">
        <w:rPr>
          <w:rFonts w:ascii="Arial" w:hAnsi="Arial" w:cs="Arial"/>
          <w:sz w:val="24"/>
          <w:szCs w:val="24"/>
        </w:rPr>
        <w:t xml:space="preserve">) либо руководитель проверочной группы </w:t>
      </w:r>
      <w:r w:rsidR="007647D5" w:rsidRPr="001F4116">
        <w:rPr>
          <w:rFonts w:ascii="Arial" w:hAnsi="Arial" w:cs="Arial"/>
          <w:sz w:val="24"/>
          <w:szCs w:val="24"/>
        </w:rPr>
        <w:t>Органа контроля</w:t>
      </w:r>
      <w:r w:rsidRPr="001F4116">
        <w:rPr>
          <w:rFonts w:ascii="Arial" w:hAnsi="Arial" w:cs="Arial"/>
          <w:sz w:val="24"/>
          <w:szCs w:val="24"/>
        </w:rPr>
        <w:t xml:space="preserve"> обязан</w:t>
      </w:r>
      <w:r w:rsidR="007647D5" w:rsidRPr="001F4116">
        <w:rPr>
          <w:rFonts w:ascii="Arial" w:hAnsi="Arial" w:cs="Arial"/>
          <w:sz w:val="24"/>
          <w:szCs w:val="24"/>
        </w:rPr>
        <w:t>ы</w:t>
      </w:r>
      <w:r w:rsidRPr="001F4116">
        <w:rPr>
          <w:rFonts w:ascii="Arial" w:hAnsi="Arial" w:cs="Arial"/>
          <w:sz w:val="24"/>
          <w:szCs w:val="24"/>
        </w:rPr>
        <w:t xml:space="preserve"> осуществлять </w:t>
      </w:r>
      <w:proofErr w:type="gramStart"/>
      <w:r w:rsidRPr="001F4116">
        <w:rPr>
          <w:rFonts w:ascii="Arial" w:hAnsi="Arial" w:cs="Arial"/>
          <w:sz w:val="24"/>
          <w:szCs w:val="24"/>
        </w:rPr>
        <w:t>контроль за</w:t>
      </w:r>
      <w:proofErr w:type="gramEnd"/>
      <w:r w:rsidRPr="001F4116">
        <w:rPr>
          <w:rFonts w:ascii="Arial" w:hAnsi="Arial" w:cs="Arial"/>
          <w:sz w:val="24"/>
          <w:szCs w:val="24"/>
        </w:rPr>
        <w:t xml:space="preserve"> выполнением субъектом контроля предписания.</w:t>
      </w:r>
    </w:p>
    <w:p w:rsidR="0088287A" w:rsidRPr="001F4116" w:rsidRDefault="0088287A" w:rsidP="001F411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1F4116">
        <w:rPr>
          <w:rFonts w:ascii="Arial" w:hAnsi="Arial" w:cs="Arial"/>
          <w:sz w:val="24"/>
          <w:szCs w:val="24"/>
        </w:rPr>
        <w:t xml:space="preserve">В случае неисполнения в установленный срок предписания </w:t>
      </w:r>
      <w:r w:rsidR="007647D5" w:rsidRPr="001F4116">
        <w:rPr>
          <w:rFonts w:ascii="Arial" w:hAnsi="Arial" w:cs="Arial"/>
          <w:sz w:val="24"/>
          <w:szCs w:val="24"/>
        </w:rPr>
        <w:t xml:space="preserve">Органа контроля </w:t>
      </w:r>
      <w:r w:rsidRPr="001F4116">
        <w:rPr>
          <w:rFonts w:ascii="Arial" w:hAnsi="Arial" w:cs="Arial"/>
          <w:sz w:val="24"/>
          <w:szCs w:val="24"/>
        </w:rPr>
        <w:t>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88287A" w:rsidRPr="00220AF5" w:rsidRDefault="0088287A" w:rsidP="00382AC4"/>
    <w:p w:rsidR="0088287A" w:rsidRPr="00220AF5" w:rsidRDefault="0088287A" w:rsidP="0088287A"/>
    <w:sectPr w:rsidR="0088287A" w:rsidRPr="00220AF5" w:rsidSect="00220AF5">
      <w:pgSz w:w="11906" w:h="16838"/>
      <w:pgMar w:top="1134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compat/>
  <w:rsids>
    <w:rsidRoot w:val="00D53775"/>
    <w:rsid w:val="00003561"/>
    <w:rsid w:val="000A43A2"/>
    <w:rsid w:val="000F188E"/>
    <w:rsid w:val="000F7AE3"/>
    <w:rsid w:val="00107F53"/>
    <w:rsid w:val="0013747A"/>
    <w:rsid w:val="00146674"/>
    <w:rsid w:val="00187BD4"/>
    <w:rsid w:val="001F101A"/>
    <w:rsid w:val="001F4116"/>
    <w:rsid w:val="00203CE2"/>
    <w:rsid w:val="00212F7E"/>
    <w:rsid w:val="00220AF5"/>
    <w:rsid w:val="0024085F"/>
    <w:rsid w:val="00261D02"/>
    <w:rsid w:val="0029431B"/>
    <w:rsid w:val="002A7424"/>
    <w:rsid w:val="002B3E38"/>
    <w:rsid w:val="002D194D"/>
    <w:rsid w:val="00370BA4"/>
    <w:rsid w:val="00382AC4"/>
    <w:rsid w:val="003E2299"/>
    <w:rsid w:val="004653C1"/>
    <w:rsid w:val="004A592D"/>
    <w:rsid w:val="004B65F8"/>
    <w:rsid w:val="004D26B0"/>
    <w:rsid w:val="004F518F"/>
    <w:rsid w:val="005047E1"/>
    <w:rsid w:val="00562B19"/>
    <w:rsid w:val="00591536"/>
    <w:rsid w:val="005E65D7"/>
    <w:rsid w:val="005F64A2"/>
    <w:rsid w:val="005F7DF2"/>
    <w:rsid w:val="00640968"/>
    <w:rsid w:val="00643A44"/>
    <w:rsid w:val="00682FDE"/>
    <w:rsid w:val="00697327"/>
    <w:rsid w:val="006E539A"/>
    <w:rsid w:val="007157BE"/>
    <w:rsid w:val="00724A92"/>
    <w:rsid w:val="00735D2F"/>
    <w:rsid w:val="00743BC8"/>
    <w:rsid w:val="007647D5"/>
    <w:rsid w:val="007A497A"/>
    <w:rsid w:val="007C2A2C"/>
    <w:rsid w:val="0088287A"/>
    <w:rsid w:val="00882CEA"/>
    <w:rsid w:val="00883F6B"/>
    <w:rsid w:val="008E3D14"/>
    <w:rsid w:val="009A7EE3"/>
    <w:rsid w:val="009D500E"/>
    <w:rsid w:val="00A012B2"/>
    <w:rsid w:val="00A07B22"/>
    <w:rsid w:val="00A204A7"/>
    <w:rsid w:val="00A91009"/>
    <w:rsid w:val="00A954D9"/>
    <w:rsid w:val="00AB4421"/>
    <w:rsid w:val="00AB5581"/>
    <w:rsid w:val="00AE1973"/>
    <w:rsid w:val="00B0220E"/>
    <w:rsid w:val="00B15FA8"/>
    <w:rsid w:val="00B27B62"/>
    <w:rsid w:val="00B60701"/>
    <w:rsid w:val="00B617A0"/>
    <w:rsid w:val="00B618EC"/>
    <w:rsid w:val="00B77EB4"/>
    <w:rsid w:val="00B97646"/>
    <w:rsid w:val="00BE41D1"/>
    <w:rsid w:val="00BE58BD"/>
    <w:rsid w:val="00BF7C0F"/>
    <w:rsid w:val="00C137D0"/>
    <w:rsid w:val="00C20714"/>
    <w:rsid w:val="00C23403"/>
    <w:rsid w:val="00C417F8"/>
    <w:rsid w:val="00C53948"/>
    <w:rsid w:val="00CD31AE"/>
    <w:rsid w:val="00CF16D5"/>
    <w:rsid w:val="00CF3E8A"/>
    <w:rsid w:val="00CF4A0A"/>
    <w:rsid w:val="00D53775"/>
    <w:rsid w:val="00D55962"/>
    <w:rsid w:val="00D95455"/>
    <w:rsid w:val="00DD2EB5"/>
    <w:rsid w:val="00E34D06"/>
    <w:rsid w:val="00E35FED"/>
    <w:rsid w:val="00E667CC"/>
    <w:rsid w:val="00ED2C1B"/>
    <w:rsid w:val="00EE3CBF"/>
    <w:rsid w:val="00EE623F"/>
    <w:rsid w:val="00F0573D"/>
    <w:rsid w:val="00F41DEE"/>
    <w:rsid w:val="00F431A9"/>
    <w:rsid w:val="00F432A1"/>
    <w:rsid w:val="00F826B7"/>
    <w:rsid w:val="00F832FA"/>
    <w:rsid w:val="00F8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F41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F411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F411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F411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F411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F4116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F4116"/>
  </w:style>
  <w:style w:type="character" w:customStyle="1" w:styleId="10">
    <w:name w:val="Заголовок 1 Знак"/>
    <w:basedOn w:val="a0"/>
    <w:link w:val="1"/>
    <w:rsid w:val="004D26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4D26B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PlusNormal">
    <w:name w:val="ConsPlusNormal"/>
    <w:rsid w:val="00D53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537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59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88287A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8828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411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F411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HTML">
    <w:name w:val="HTML Variable"/>
    <w:aliases w:val="!Ссылки в документе"/>
    <w:basedOn w:val="a0"/>
    <w:rsid w:val="001F4116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1F4116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basedOn w:val="a0"/>
    <w:link w:val="a7"/>
    <w:semiHidden/>
    <w:rsid w:val="001F411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F41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1F4116"/>
    <w:rPr>
      <w:color w:val="0000FF"/>
      <w:u w:val="none"/>
    </w:rPr>
  </w:style>
  <w:style w:type="paragraph" w:customStyle="1" w:styleId="Application">
    <w:name w:val="Application!Приложение"/>
    <w:rsid w:val="001F411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F411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F4116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F4116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F4116"/>
    <w:rPr>
      <w:sz w:val="28"/>
    </w:rPr>
  </w:style>
  <w:style w:type="character" w:styleId="aa">
    <w:name w:val="FollowedHyperlink"/>
    <w:basedOn w:val="a0"/>
    <w:uiPriority w:val="99"/>
    <w:semiHidden/>
    <w:unhideWhenUsed/>
    <w:rsid w:val="00261D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e3582471-b8b8-4d69-b4c4-3df3f904eea0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80e8da97-1972-4068-a571-ad64e2ccad1b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scli.ru:8080/rnla-links/ws/content/act/e3582471-b8b8-4d69-b4c4-3df3f904eea0.html" TargetMode="External"/><Relationship Id="rId11" Type="http://schemas.openxmlformats.org/officeDocument/2006/relationships/hyperlink" Target="http://nla-service.scli.ru:8080/rnla-links/ws/content/act/e3582471-b8b8-4d69-b4c4-3df3f904eea0.html" TargetMode="External"/><Relationship Id="rId5" Type="http://schemas.openxmlformats.org/officeDocument/2006/relationships/hyperlink" Target="http://nla-service.scli.ru:8080/rnla-links/ws/content/act/e3582471-b8b8-4d69-b4c4-3df3f904eea0.html" TargetMode="External"/><Relationship Id="rId10" Type="http://schemas.openxmlformats.org/officeDocument/2006/relationships/hyperlink" Target="http://nla-service.scli.ru:8080/rnla-links/ws/content/act/e3582471-b8b8-4d69-b4c4-3df3f904eea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scli.ru:8080/rnla-links/ws/content/act/e3582471-b8b8-4d69-b4c4-3df3f904eea0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40572-D4D0-4661-A735-2BD643A3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8</Pages>
  <Words>3523</Words>
  <Characters>20086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2019-01-10T07:15:00Z</cp:lastPrinted>
  <dcterms:created xsi:type="dcterms:W3CDTF">2019-01-14T07:36:00Z</dcterms:created>
  <dcterms:modified xsi:type="dcterms:W3CDTF">2019-01-14T07:36:00Z</dcterms:modified>
</cp:coreProperties>
</file>