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46" w:rsidRDefault="00CB5946" w:rsidP="00CB5946">
      <w:pPr>
        <w:rPr>
          <w:szCs w:val="20"/>
        </w:rPr>
      </w:pPr>
    </w:p>
    <w:p w:rsidR="00CB5946" w:rsidRDefault="00CB5946" w:rsidP="00447C25">
      <w:pPr>
        <w:ind w:firstLine="0"/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  </w:t>
      </w:r>
    </w:p>
    <w:p w:rsidR="00CB5946" w:rsidRDefault="00CB5946" w:rsidP="00447C25">
      <w:pPr>
        <w:ind w:firstLine="0"/>
        <w:jc w:val="center"/>
        <w:rPr>
          <w:b/>
          <w:bCs/>
          <w:sz w:val="28"/>
          <w:szCs w:val="20"/>
        </w:rPr>
      </w:pPr>
    </w:p>
    <w:p w:rsidR="00CB5946" w:rsidRDefault="00CB5946" w:rsidP="00447C25">
      <w:pPr>
        <w:pStyle w:val="1"/>
        <w:ind w:firstLine="0"/>
        <w:rPr>
          <w:b w:val="0"/>
          <w:bCs w:val="0"/>
          <w:sz w:val="28"/>
        </w:rPr>
      </w:pPr>
      <w:r>
        <w:rPr>
          <w:sz w:val="28"/>
        </w:rPr>
        <w:t xml:space="preserve">А д м и н и с 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а ц и я    м у н и ц и п а л ь н о г о    р а й о н а</w:t>
      </w:r>
    </w:p>
    <w:p w:rsidR="00CB5946" w:rsidRDefault="00CB5946" w:rsidP="00447C25">
      <w:pPr>
        <w:ind w:firstLine="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CB5946" w:rsidRPr="00D15861" w:rsidRDefault="00CB5946" w:rsidP="00447C25">
      <w:pPr>
        <w:ind w:firstLine="0"/>
        <w:jc w:val="center"/>
        <w:rPr>
          <w:b/>
          <w:bCs/>
          <w:sz w:val="18"/>
          <w:szCs w:val="18"/>
        </w:rPr>
      </w:pPr>
    </w:p>
    <w:p w:rsidR="00CB5946" w:rsidRDefault="00CB5946" w:rsidP="00447C25">
      <w:pPr>
        <w:pStyle w:val="2"/>
        <w:ind w:firstLine="0"/>
        <w:rPr>
          <w:b w:val="0"/>
          <w:bCs w:val="0"/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CB5946" w:rsidRPr="00D15861" w:rsidRDefault="00CB5946" w:rsidP="00CB5946">
      <w:pPr>
        <w:tabs>
          <w:tab w:val="left" w:pos="3240"/>
        </w:tabs>
        <w:rPr>
          <w:sz w:val="18"/>
          <w:szCs w:val="18"/>
        </w:rPr>
      </w:pPr>
      <w:r>
        <w:rPr>
          <w:sz w:val="28"/>
        </w:rPr>
        <w:tab/>
      </w:r>
    </w:p>
    <w:p w:rsidR="00CB5946" w:rsidRDefault="00CB5946" w:rsidP="00447C25">
      <w:pPr>
        <w:ind w:firstLine="0"/>
        <w:jc w:val="left"/>
      </w:pPr>
      <w:r>
        <w:t xml:space="preserve">от  </w:t>
      </w:r>
      <w:r w:rsidR="00FA7B9E">
        <w:t>04</w:t>
      </w:r>
      <w:r>
        <w:t xml:space="preserve"> </w:t>
      </w:r>
      <w:r w:rsidR="00FA7B9E">
        <w:t>сентября</w:t>
      </w:r>
      <w:r>
        <w:t xml:space="preserve"> 201</w:t>
      </w:r>
      <w:r w:rsidR="000954F1">
        <w:t>8</w:t>
      </w:r>
      <w:r w:rsidR="00447C25">
        <w:t xml:space="preserve"> </w:t>
      </w:r>
      <w:r>
        <w:t xml:space="preserve">г.                                                                                       № </w:t>
      </w:r>
      <w:r w:rsidR="00FA7B9E">
        <w:t xml:space="preserve"> 1254</w:t>
      </w:r>
    </w:p>
    <w:p w:rsidR="00CB5946" w:rsidRPr="00D15861" w:rsidRDefault="00CB5946" w:rsidP="00CB5946">
      <w:pPr>
        <w:ind w:right="4597"/>
        <w:rPr>
          <w:b/>
          <w:sz w:val="18"/>
          <w:szCs w:val="18"/>
        </w:rPr>
      </w:pPr>
    </w:p>
    <w:p w:rsidR="00CB5946" w:rsidRPr="00447C25" w:rsidRDefault="00CB5946" w:rsidP="008F7BB0">
      <w:pPr>
        <w:tabs>
          <w:tab w:val="left" w:pos="180"/>
          <w:tab w:val="left" w:pos="540"/>
        </w:tabs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447C25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от </w:t>
      </w:r>
      <w:hyperlink r:id="rId6" w:tgtFrame="ChangingDocument" w:history="1">
        <w:r w:rsidRPr="00A32ABD">
          <w:rPr>
            <w:rStyle w:val="a8"/>
            <w:rFonts w:cs="Arial"/>
            <w:b/>
            <w:bCs/>
            <w:kern w:val="28"/>
            <w:sz w:val="32"/>
            <w:szCs w:val="32"/>
          </w:rPr>
          <w:t>21.09.2016 № 1375</w:t>
        </w:r>
      </w:hyperlink>
      <w:r w:rsidRPr="00447C25">
        <w:rPr>
          <w:rFonts w:cs="Arial"/>
          <w:b/>
          <w:bCs/>
          <w:kern w:val="28"/>
          <w:sz w:val="32"/>
          <w:szCs w:val="32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</w:t>
      </w:r>
      <w:proofErr w:type="gramEnd"/>
    </w:p>
    <w:p w:rsidR="00447C25" w:rsidRDefault="00A32ABD" w:rsidP="001F2E02">
      <w:pPr>
        <w:tabs>
          <w:tab w:val="left" w:pos="180"/>
          <w:tab w:val="left" w:pos="540"/>
          <w:tab w:val="left" w:pos="6804"/>
        </w:tabs>
        <w:ind w:left="141" w:right="2551"/>
        <w:rPr>
          <w:b/>
        </w:rPr>
      </w:pPr>
      <w:r>
        <w:rPr>
          <w:b/>
        </w:rPr>
        <w:tab/>
      </w:r>
    </w:p>
    <w:p w:rsidR="001F2E02" w:rsidRDefault="001F2E02" w:rsidP="001F2E02">
      <w:pPr>
        <w:tabs>
          <w:tab w:val="left" w:pos="180"/>
          <w:tab w:val="left" w:pos="540"/>
          <w:tab w:val="left" w:pos="6804"/>
        </w:tabs>
        <w:ind w:left="141" w:right="2551"/>
        <w:rPr>
          <w:b/>
        </w:rPr>
      </w:pPr>
    </w:p>
    <w:p w:rsidR="00CB5946" w:rsidRDefault="00CB5946" w:rsidP="00447C25">
      <w:pPr>
        <w:tabs>
          <w:tab w:val="left" w:pos="180"/>
          <w:tab w:val="left" w:pos="540"/>
        </w:tabs>
        <w:ind w:right="-5" w:firstLine="720"/>
      </w:pPr>
      <w:proofErr w:type="gramStart"/>
      <w:r>
        <w:t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и в</w:t>
      </w:r>
      <w:r w:rsidR="00447C25">
        <w:t xml:space="preserve"> соответствии с пунктами 2,7 раз</w:t>
      </w:r>
      <w:r>
        <w:t>дела 2 Федерального закона от 07.02.2011</w:t>
      </w:r>
      <w:r w:rsidR="00447C25">
        <w:t xml:space="preserve"> </w:t>
      </w:r>
      <w:r w:rsidR="00CE0025">
        <w:t xml:space="preserve"> </w:t>
      </w:r>
      <w:hyperlink r:id="rId7" w:tooltip="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" w:history="1">
        <w:r w:rsidR="00CE0025" w:rsidRPr="00A32ABD">
          <w:rPr>
            <w:rStyle w:val="a8"/>
          </w:rPr>
          <w:t xml:space="preserve">№ </w:t>
        </w:r>
        <w:r w:rsidRPr="00A32ABD">
          <w:rPr>
            <w:rStyle w:val="a8"/>
          </w:rPr>
          <w:t>6</w:t>
        </w:r>
        <w:r w:rsidRPr="00A32ABD">
          <w:rPr>
            <w:rStyle w:val="a8"/>
          </w:rPr>
          <w:t>-</w:t>
        </w:r>
        <w:r w:rsidRPr="00A32ABD">
          <w:rPr>
            <w:rStyle w:val="a8"/>
          </w:rPr>
          <w:t>Ф</w:t>
        </w:r>
        <w:r w:rsidRPr="00A32ABD">
          <w:rPr>
            <w:rStyle w:val="a8"/>
          </w:rPr>
          <w:t>З</w:t>
        </w:r>
      </w:hyperlink>
      <w:r>
        <w:t xml:space="preserve"> «Об общих принципах </w:t>
      </w:r>
      <w:r w:rsidR="00CE0025">
        <w:t>организации</w:t>
      </w:r>
      <w:r>
        <w:t xml:space="preserve"> и деятельности контрольно-счетных органов субъектов Российской Федерации</w:t>
      </w:r>
      <w:r w:rsidR="0050551B">
        <w:t xml:space="preserve"> и муниципальных образований», р</w:t>
      </w:r>
      <w:r>
        <w:t>ешения Людиновского Районного Собрания</w:t>
      </w:r>
      <w:proofErr w:type="gramEnd"/>
      <w:r>
        <w:t xml:space="preserve"> от </w:t>
      </w:r>
      <w:hyperlink r:id="rId8" w:tgtFrame="Logical" w:history="1">
        <w:r w:rsidRPr="00A32ABD">
          <w:rPr>
            <w:rStyle w:val="a8"/>
          </w:rPr>
          <w:t>25.04.2012 №</w:t>
        </w:r>
        <w:r w:rsidR="0050551B" w:rsidRPr="00A32ABD">
          <w:rPr>
            <w:rStyle w:val="a8"/>
          </w:rPr>
          <w:t xml:space="preserve"> </w:t>
        </w:r>
        <w:r w:rsidRPr="00A32ABD">
          <w:rPr>
            <w:rStyle w:val="a8"/>
          </w:rPr>
          <w:t>181</w:t>
        </w:r>
      </w:hyperlink>
      <w:r w:rsidR="00CE0025">
        <w:t xml:space="preserve"> </w:t>
      </w:r>
      <w:r>
        <w:t xml:space="preserve">администрация </w:t>
      </w:r>
      <w:proofErr w:type="gramStart"/>
      <w:r>
        <w:t>муниципального</w:t>
      </w:r>
      <w:proofErr w:type="gramEnd"/>
      <w:r>
        <w:t xml:space="preserve"> района «Город Людиново и Людиновский район»</w:t>
      </w:r>
    </w:p>
    <w:p w:rsidR="00CB5946" w:rsidRDefault="00CB5946" w:rsidP="00447C25">
      <w:pPr>
        <w:tabs>
          <w:tab w:val="left" w:pos="180"/>
          <w:tab w:val="left" w:pos="540"/>
        </w:tabs>
        <w:ind w:right="-5" w:firstLine="720"/>
      </w:pPr>
      <w:r>
        <w:t>ПОСТАНОВЛЯЕТ:</w:t>
      </w:r>
    </w:p>
    <w:p w:rsidR="00CB5946" w:rsidRDefault="00447C25" w:rsidP="00447C25">
      <w:pPr>
        <w:tabs>
          <w:tab w:val="left" w:pos="180"/>
        </w:tabs>
        <w:ind w:right="-5" w:firstLine="720"/>
      </w:pPr>
      <w:r>
        <w:t>1.</w:t>
      </w:r>
      <w:r w:rsidR="00CB5946">
        <w:t xml:space="preserve"> Пункт 5 раздела </w:t>
      </w:r>
      <w:r w:rsidR="00CB5946">
        <w:rPr>
          <w:lang w:val="en-US"/>
        </w:rPr>
        <w:t>III</w:t>
      </w:r>
      <w:r>
        <w:t xml:space="preserve"> </w:t>
      </w:r>
      <w:hyperlink r:id="rId9" w:tgtFrame="ChangingDocument" w:history="1">
        <w:r w:rsidR="00692900" w:rsidRPr="00A32ABD">
          <w:rPr>
            <w:rStyle w:val="a8"/>
          </w:rPr>
          <w:t>Порядка</w:t>
        </w:r>
      </w:hyperlink>
      <w:r w:rsidR="00692900">
        <w:t xml:space="preserve"> принятия решения о разработке муниципальных программ муниципального района «Город Людиново и Людиновский район», их формирования и реализации</w:t>
      </w:r>
      <w:r w:rsidR="00CB5946">
        <w:t xml:space="preserve"> изложить в новой редакции:</w:t>
      </w:r>
    </w:p>
    <w:p w:rsidR="00CB5946" w:rsidRPr="00C36E32" w:rsidRDefault="00CB5946" w:rsidP="00447C25">
      <w:pPr>
        <w:pStyle w:val="a3"/>
        <w:tabs>
          <w:tab w:val="left" w:pos="993"/>
        </w:tabs>
        <w:autoSpaceDE w:val="0"/>
        <w:autoSpaceDN w:val="0"/>
        <w:adjustRightInd w:val="0"/>
        <w:ind w:left="0" w:firstLine="720"/>
      </w:pPr>
      <w:r>
        <w:t xml:space="preserve">«5. </w:t>
      </w:r>
      <w:r w:rsidRPr="00C36E32">
        <w:t>Проекты муниципальных программ, предлагаемые к реализации начиная с очередного финансового года, предложения по  внесению изменений в утвержденные муниципальные программы подлежат экспертизе со стороны отдела экономическ</w:t>
      </w:r>
      <w:r>
        <w:t>ого планирования и инвестиций, от</w:t>
      </w:r>
      <w:r w:rsidRPr="00C36E32">
        <w:t>дела фина</w:t>
      </w:r>
      <w:r>
        <w:t xml:space="preserve">нсов </w:t>
      </w:r>
      <w:r w:rsidR="00552816">
        <w:t xml:space="preserve">администрации муниципального района «Город Людиново и Людиновский район» </w:t>
      </w:r>
      <w:r>
        <w:t>и контрольно-счетной палат</w:t>
      </w:r>
      <w:r w:rsidR="00552816">
        <w:t>ой</w:t>
      </w:r>
      <w:r>
        <w:t xml:space="preserve"> муниципального района «Город Людиново и Людиновский район».</w:t>
      </w:r>
    </w:p>
    <w:p w:rsidR="00692900" w:rsidRDefault="00447C25" w:rsidP="00447C25">
      <w:pPr>
        <w:tabs>
          <w:tab w:val="left" w:pos="180"/>
        </w:tabs>
        <w:ind w:right="-5" w:firstLine="720"/>
      </w:pPr>
      <w:r>
        <w:t>2.</w:t>
      </w:r>
      <w:r w:rsidR="00692900">
        <w:t xml:space="preserve">Раздел </w:t>
      </w:r>
      <w:r w:rsidR="00692900">
        <w:rPr>
          <w:lang w:val="en-US"/>
        </w:rPr>
        <w:t>III</w:t>
      </w:r>
      <w:r w:rsidR="00CE0025">
        <w:t xml:space="preserve"> </w:t>
      </w:r>
      <w:hyperlink r:id="rId10" w:tgtFrame="ChangingDocument" w:history="1">
        <w:r w:rsidR="00692900" w:rsidRPr="00A32ABD">
          <w:rPr>
            <w:rStyle w:val="a8"/>
          </w:rPr>
          <w:t>Порядк</w:t>
        </w:r>
        <w:r w:rsidR="00D15861" w:rsidRPr="00A32ABD">
          <w:rPr>
            <w:rStyle w:val="a8"/>
          </w:rPr>
          <w:t>а</w:t>
        </w:r>
      </w:hyperlink>
      <w:r w:rsidR="00692900">
        <w:t xml:space="preserve"> принятия решения о разработке муниципальных программ муниципального района «Город Людиново и Людиновский район», их формирования и реализации </w:t>
      </w:r>
      <w:r w:rsidR="00D15861">
        <w:t>дополнить пунктом 7.1 следующего содержания</w:t>
      </w:r>
      <w:r w:rsidR="00692900">
        <w:t>:</w:t>
      </w:r>
    </w:p>
    <w:p w:rsidR="00692900" w:rsidRDefault="00692900" w:rsidP="00447C25">
      <w:pPr>
        <w:tabs>
          <w:tab w:val="left" w:pos="180"/>
        </w:tabs>
        <w:ind w:right="-5" w:firstLine="720"/>
      </w:pPr>
      <w:r>
        <w:t>«</w:t>
      </w:r>
      <w:r w:rsidR="00D15861">
        <w:t>7.1</w:t>
      </w:r>
      <w:r>
        <w:t>. Контрольно-счетная палата муниципального района проводит финансово-экономическую экспертизу проектов муниципальных программ в части, касающейся расходных обязательств муниципального образования</w:t>
      </w:r>
      <w:proofErr w:type="gramStart"/>
      <w:r>
        <w:t>.»</w:t>
      </w:r>
      <w:proofErr w:type="gramEnd"/>
    </w:p>
    <w:p w:rsidR="00CB5946" w:rsidRDefault="00447C25" w:rsidP="00447C25">
      <w:pPr>
        <w:tabs>
          <w:tab w:val="left" w:pos="180"/>
        </w:tabs>
        <w:ind w:right="-5" w:firstLine="720"/>
      </w:pPr>
      <w:r>
        <w:t>3.</w:t>
      </w:r>
      <w:proofErr w:type="gramStart"/>
      <w:r w:rsidR="00CB5946">
        <w:t>Контроль за</w:t>
      </w:r>
      <w:proofErr w:type="gramEnd"/>
      <w:r w:rsidR="00CB5946">
        <w:t xml:space="preserve"> исполнением данного постановления возложить на заместителя главы администрации В.Н. </w:t>
      </w:r>
      <w:proofErr w:type="spellStart"/>
      <w:r w:rsidR="00CB5946">
        <w:t>Фарутина</w:t>
      </w:r>
      <w:proofErr w:type="spellEnd"/>
      <w:r w:rsidR="00CB5946">
        <w:t>.</w:t>
      </w:r>
    </w:p>
    <w:p w:rsidR="00CB5946" w:rsidRDefault="00447C25" w:rsidP="00447C25">
      <w:pPr>
        <w:ind w:firstLine="720"/>
      </w:pPr>
      <w:r>
        <w:t>4.</w:t>
      </w:r>
      <w:r w:rsidR="00CB5946">
        <w:t>Настоящее постановление вступает в силу с момента подписания.</w:t>
      </w:r>
    </w:p>
    <w:p w:rsidR="00CB5946" w:rsidRDefault="00CB5946" w:rsidP="00447C25">
      <w:pPr>
        <w:ind w:left="360" w:firstLine="720"/>
      </w:pPr>
    </w:p>
    <w:p w:rsidR="00CB5946" w:rsidRPr="00FC4D68" w:rsidRDefault="00CB5946" w:rsidP="00CE0025">
      <w:pPr>
        <w:tabs>
          <w:tab w:val="left" w:pos="1095"/>
          <w:tab w:val="left" w:pos="5910"/>
        </w:tabs>
        <w:ind w:firstLine="0"/>
      </w:pPr>
      <w:r w:rsidRPr="00FC4D68">
        <w:t>Глава администрации</w:t>
      </w:r>
      <w:r w:rsidRPr="00FC4D68">
        <w:tab/>
      </w:r>
    </w:p>
    <w:p w:rsidR="00CB5946" w:rsidRPr="00FC4D68" w:rsidRDefault="00CB5946" w:rsidP="00CE0025">
      <w:pPr>
        <w:tabs>
          <w:tab w:val="left" w:pos="1095"/>
          <w:tab w:val="left" w:pos="6516"/>
          <w:tab w:val="left" w:pos="9000"/>
        </w:tabs>
        <w:ind w:firstLine="0"/>
      </w:pPr>
      <w:r w:rsidRPr="00FC4D68">
        <w:t>муниципального района</w:t>
      </w:r>
      <w:r w:rsidRPr="00FC4D68">
        <w:tab/>
        <w:t xml:space="preserve">                 Д.М. Аганичев</w:t>
      </w:r>
    </w:p>
    <w:sectPr w:rsidR="00CB5946" w:rsidRPr="00FC4D68" w:rsidSect="00D1586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451E"/>
    <w:multiLevelType w:val="hybridMultilevel"/>
    <w:tmpl w:val="080AC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61DE7"/>
    <w:multiLevelType w:val="hybridMultilevel"/>
    <w:tmpl w:val="476EBA1A"/>
    <w:lvl w:ilvl="0" w:tplc="4580CA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CB5946"/>
    <w:rsid w:val="00004FF4"/>
    <w:rsid w:val="000954F1"/>
    <w:rsid w:val="001F2E02"/>
    <w:rsid w:val="00307F15"/>
    <w:rsid w:val="003C3BBA"/>
    <w:rsid w:val="00447C25"/>
    <w:rsid w:val="0050551B"/>
    <w:rsid w:val="00513910"/>
    <w:rsid w:val="00517A9A"/>
    <w:rsid w:val="00552816"/>
    <w:rsid w:val="00692900"/>
    <w:rsid w:val="006C5425"/>
    <w:rsid w:val="008F7BB0"/>
    <w:rsid w:val="00A32ABD"/>
    <w:rsid w:val="00CB5946"/>
    <w:rsid w:val="00CE0025"/>
    <w:rsid w:val="00D03906"/>
    <w:rsid w:val="00D15861"/>
    <w:rsid w:val="00D47E78"/>
    <w:rsid w:val="00EC737D"/>
    <w:rsid w:val="00FA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7C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7C2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7C2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7C2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7C2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47C2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47C25"/>
  </w:style>
  <w:style w:type="character" w:customStyle="1" w:styleId="10">
    <w:name w:val="Заголовок 1 Знак"/>
    <w:basedOn w:val="a0"/>
    <w:link w:val="1"/>
    <w:rsid w:val="00CB59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59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qFormat/>
    <w:rsid w:val="00CB59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B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447C2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7C2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47C2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47C2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semiHidden/>
    <w:rsid w:val="00447C2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47C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447C25"/>
    <w:rPr>
      <w:color w:val="0000FF"/>
      <w:u w:val="none"/>
    </w:rPr>
  </w:style>
  <w:style w:type="paragraph" w:customStyle="1" w:styleId="Application">
    <w:name w:val="Application!Приложение"/>
    <w:rsid w:val="00447C2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47C2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47C2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47C2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47C25"/>
    <w:rPr>
      <w:sz w:val="28"/>
    </w:rPr>
  </w:style>
  <w:style w:type="character" w:styleId="a9">
    <w:name w:val="FollowedHyperlink"/>
    <w:basedOn w:val="a0"/>
    <w:uiPriority w:val="99"/>
    <w:semiHidden/>
    <w:unhideWhenUsed/>
    <w:rsid w:val="00A32A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946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CB5946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94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B5946"/>
    <w:rPr>
      <w:rFonts w:ascii="Times New Roman" w:eastAsia="Times New Roman" w:hAnsi="Times New Roman" w:cs="Times New Roman"/>
      <w:sz w:val="144"/>
      <w:szCs w:val="24"/>
      <w:lang w:eastAsia="ru-RU"/>
    </w:rPr>
  </w:style>
  <w:style w:type="paragraph" w:styleId="a3">
    <w:name w:val="List Paragraph"/>
    <w:basedOn w:val="a"/>
    <w:qFormat/>
    <w:rsid w:val="00CB59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B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B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54de66f0-bd2d-4b00-be3a-4a3ec65cea38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rnla-service.scli.ru:8080/rnla-links/ws/content/act/ab8cd4c4-8d82-444e-83c5-ff5157a65f85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372819bc-b22b-4fec-8aad-ebb15abb1880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372819bc-b22b-4fec-8aad-ebb15abb188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372819bc-b22b-4fec-8aad-ebb15abb1880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445D-9066-4878-B41B-5C4666C1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2018-09-05T11:47:00Z</cp:lastPrinted>
  <dcterms:created xsi:type="dcterms:W3CDTF">2018-10-02T09:55:00Z</dcterms:created>
  <dcterms:modified xsi:type="dcterms:W3CDTF">2018-10-02T09:55:00Z</dcterms:modified>
</cp:coreProperties>
</file>