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17" w:rsidRDefault="00532817">
      <w:pPr>
        <w:jc w:val="center"/>
        <w:rPr>
          <w:b/>
          <w:sz w:val="28"/>
          <w:szCs w:val="28"/>
        </w:rPr>
      </w:pPr>
      <w:r>
        <w:rPr>
          <w:b/>
        </w:rPr>
        <w:t>СЕЛЬСКАЯ ДУМА</w:t>
      </w:r>
    </w:p>
    <w:p w:rsidR="0071264C" w:rsidRDefault="00532817" w:rsidP="007126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71264C">
        <w:rPr>
          <w:b/>
          <w:sz w:val="28"/>
          <w:szCs w:val="28"/>
        </w:rPr>
        <w:t xml:space="preserve">   «Деревня Заболотье» </w:t>
      </w:r>
    </w:p>
    <w:p w:rsidR="0071264C" w:rsidRDefault="0071264C" w:rsidP="0071264C">
      <w:pPr>
        <w:jc w:val="center"/>
        <w:rPr>
          <w:b/>
        </w:rPr>
      </w:pPr>
      <w:r>
        <w:rPr>
          <w:b/>
          <w:sz w:val="28"/>
          <w:szCs w:val="28"/>
        </w:rPr>
        <w:t>Калужской области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Людиновского</w:t>
      </w:r>
      <w:r w:rsidRPr="007126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</w:p>
    <w:p w:rsidR="00532817" w:rsidRDefault="00532817" w:rsidP="0071264C">
      <w:pPr>
        <w:jc w:val="center"/>
        <w:rPr>
          <w:b/>
          <w:sz w:val="28"/>
          <w:szCs w:val="28"/>
        </w:rPr>
      </w:pPr>
    </w:p>
    <w:p w:rsidR="00532817" w:rsidRDefault="00532817">
      <w:pPr>
        <w:jc w:val="center"/>
        <w:rPr>
          <w:b/>
        </w:rPr>
      </w:pPr>
    </w:p>
    <w:p w:rsidR="00532817" w:rsidRDefault="00532817">
      <w:pPr>
        <w:jc w:val="center"/>
        <w:rPr>
          <w:b/>
        </w:rPr>
      </w:pPr>
      <w:r>
        <w:rPr>
          <w:b/>
        </w:rPr>
        <w:t xml:space="preserve"> РЕШЕНИЕ </w:t>
      </w:r>
    </w:p>
    <w:p w:rsidR="00532817" w:rsidRDefault="00532817">
      <w:pPr>
        <w:jc w:val="center"/>
        <w:rPr>
          <w:b/>
        </w:rPr>
      </w:pPr>
    </w:p>
    <w:p w:rsidR="00532817" w:rsidRDefault="00532817">
      <w:pPr>
        <w:rPr>
          <w:b/>
        </w:rPr>
      </w:pPr>
      <w:r>
        <w:rPr>
          <w:b/>
        </w:rPr>
        <w:t>От «</w:t>
      </w:r>
      <w:r w:rsidR="00366E33">
        <w:rPr>
          <w:b/>
        </w:rPr>
        <w:t>24</w:t>
      </w:r>
      <w:r>
        <w:rPr>
          <w:b/>
        </w:rPr>
        <w:t xml:space="preserve">» </w:t>
      </w:r>
      <w:r w:rsidR="00366E33">
        <w:rPr>
          <w:b/>
        </w:rPr>
        <w:t>июня</w:t>
      </w:r>
      <w:r w:rsidR="00D53521">
        <w:rPr>
          <w:b/>
        </w:rPr>
        <w:t xml:space="preserve"> </w:t>
      </w:r>
      <w:r>
        <w:rPr>
          <w:b/>
        </w:rPr>
        <w:t>201</w:t>
      </w:r>
      <w:r w:rsidR="006A22A5">
        <w:rPr>
          <w:b/>
        </w:rPr>
        <w:t>8</w:t>
      </w:r>
      <w:r w:rsidR="00343003">
        <w:rPr>
          <w:b/>
        </w:rPr>
        <w:t xml:space="preserve"> г</w:t>
      </w:r>
      <w:r>
        <w:rPr>
          <w:b/>
        </w:rPr>
        <w:t xml:space="preserve">                     </w:t>
      </w:r>
      <w:r w:rsidR="00366E33">
        <w:rPr>
          <w:b/>
        </w:rPr>
        <w:t xml:space="preserve">        </w:t>
      </w:r>
      <w:r>
        <w:rPr>
          <w:b/>
        </w:rPr>
        <w:t xml:space="preserve">                                         </w:t>
      </w:r>
      <w:r w:rsidR="00BF043A">
        <w:rPr>
          <w:b/>
        </w:rPr>
        <w:t xml:space="preserve">       </w:t>
      </w:r>
      <w:r>
        <w:rPr>
          <w:b/>
        </w:rPr>
        <w:t xml:space="preserve">             №</w:t>
      </w:r>
      <w:r w:rsidR="00DD45AC">
        <w:rPr>
          <w:b/>
        </w:rPr>
        <w:t xml:space="preserve"> </w:t>
      </w:r>
      <w:r w:rsidR="00366E33">
        <w:rPr>
          <w:b/>
        </w:rPr>
        <w:t>19</w:t>
      </w:r>
      <w:r>
        <w:rPr>
          <w:b/>
        </w:rPr>
        <w:t xml:space="preserve">                                                       </w:t>
      </w:r>
    </w:p>
    <w:p w:rsidR="00532817" w:rsidRDefault="00532817">
      <w:pPr>
        <w:rPr>
          <w:b/>
        </w:rPr>
      </w:pPr>
      <w:r>
        <w:rPr>
          <w:b/>
        </w:rPr>
        <w:t xml:space="preserve">       </w:t>
      </w:r>
    </w:p>
    <w:p w:rsidR="00532817" w:rsidRDefault="00532817">
      <w:pPr>
        <w:rPr>
          <w:b/>
        </w:rPr>
      </w:pPr>
    </w:p>
    <w:p w:rsidR="00CA57C4" w:rsidRPr="00CA57C4" w:rsidRDefault="00CA57C4" w:rsidP="00CA57C4">
      <w:pPr>
        <w:rPr>
          <w:b/>
        </w:rPr>
      </w:pPr>
      <w:r w:rsidRPr="00CA57C4">
        <w:rPr>
          <w:b/>
        </w:rPr>
        <w:t xml:space="preserve">Об утверждении Положения о комиссии </w:t>
      </w:r>
    </w:p>
    <w:p w:rsidR="00CA57C4" w:rsidRPr="00CA57C4" w:rsidRDefault="00CA57C4" w:rsidP="00CA57C4">
      <w:pPr>
        <w:rPr>
          <w:b/>
        </w:rPr>
      </w:pPr>
      <w:r w:rsidRPr="00CA57C4">
        <w:rPr>
          <w:b/>
        </w:rPr>
        <w:t xml:space="preserve">по соблюдению требований к служебному </w:t>
      </w:r>
    </w:p>
    <w:p w:rsidR="00CA57C4" w:rsidRPr="00CA57C4" w:rsidRDefault="00CA57C4" w:rsidP="00CA57C4">
      <w:pPr>
        <w:rPr>
          <w:b/>
        </w:rPr>
      </w:pPr>
      <w:r w:rsidRPr="00CA57C4">
        <w:rPr>
          <w:b/>
        </w:rPr>
        <w:t xml:space="preserve">поведению муниципальных служащих и </w:t>
      </w:r>
    </w:p>
    <w:p w:rsidR="00CA57C4" w:rsidRPr="00CA57C4" w:rsidRDefault="00CA57C4" w:rsidP="00CA57C4">
      <w:pPr>
        <w:rPr>
          <w:b/>
        </w:rPr>
      </w:pPr>
      <w:r w:rsidRPr="00CA57C4">
        <w:rPr>
          <w:b/>
        </w:rPr>
        <w:t xml:space="preserve">урегулированию конфликта интересов </w:t>
      </w:r>
    </w:p>
    <w:p w:rsidR="00CA57C4" w:rsidRPr="00CA57C4" w:rsidRDefault="00CA57C4" w:rsidP="00CA57C4">
      <w:pPr>
        <w:rPr>
          <w:b/>
        </w:rPr>
      </w:pPr>
      <w:r w:rsidRPr="00CA57C4">
        <w:rPr>
          <w:b/>
        </w:rPr>
        <w:t>администрации СП «</w:t>
      </w:r>
      <w:r>
        <w:rPr>
          <w:b/>
        </w:rPr>
        <w:t>Деревня Заболотье</w:t>
      </w:r>
      <w:r w:rsidRPr="00CA57C4">
        <w:rPr>
          <w:b/>
        </w:rPr>
        <w:t>»</w:t>
      </w:r>
    </w:p>
    <w:p w:rsidR="00CA57C4" w:rsidRPr="00CA57C4" w:rsidRDefault="00CA57C4" w:rsidP="00CA57C4">
      <w:pPr>
        <w:rPr>
          <w:b/>
        </w:rPr>
      </w:pPr>
    </w:p>
    <w:p w:rsidR="00CA57C4" w:rsidRDefault="00CA57C4" w:rsidP="00CA57C4">
      <w:pPr>
        <w:ind w:firstLine="851"/>
        <w:jc w:val="both"/>
      </w:pPr>
      <w:r>
        <w:t>Рассмотрев Протест Людиновской городской прокуратуры от 15.06.2018 г. АБ №008609, в</w:t>
      </w:r>
      <w:r w:rsidRPr="00CA57C4">
        <w:t xml:space="preserve"> соответствии с ч. 4 ст.14.1 Федерального закона от 02.03.2007 № 25- ФЗ «О муниципальной службе», согласно ст.5 Закона № 25- ФЗ «О муниципальной службе» , в соответствии со ст. 7 ч.4 Федерального закона от 06.10.2003года «Об общих принципах организации местного самоуправления в РФ», в соответствии с ч.4 ст.12 Федерального закона от 25.12.2008 № 273-ФЗ «О противодействии коррупции», в соответствии с ч. 2.1. ст.3 Федерального закона от 07.05.2013г. № 79 ФЗ, в соответствии с ч.2 ст.13 Федерального Закона от 03.12.2012г. № 230-ФЗ «О контроле за соответствием расходов лиц, замещающих государственные должности и иных лиц их доходам»,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ст. 39 Устава МО СП «Деревня Заболотье», Сельская Дума сельского поселения «Деревня Заболотье» </w:t>
      </w:r>
    </w:p>
    <w:p w:rsidR="00CA57C4" w:rsidRPr="00CA57C4" w:rsidRDefault="00CA57C4" w:rsidP="00CA57C4">
      <w:pPr>
        <w:ind w:firstLine="851"/>
        <w:jc w:val="center"/>
        <w:rPr>
          <w:b/>
        </w:rPr>
      </w:pPr>
      <w:r w:rsidRPr="00CA57C4">
        <w:rPr>
          <w:b/>
        </w:rPr>
        <w:t>РЕШИЛА:</w:t>
      </w:r>
    </w:p>
    <w:p w:rsidR="00CA57C4" w:rsidRPr="00CA57C4" w:rsidRDefault="00CA57C4" w:rsidP="00CA57C4">
      <w:pPr>
        <w:ind w:firstLine="851"/>
        <w:jc w:val="both"/>
      </w:pPr>
      <w:r>
        <w:t xml:space="preserve">1. Утвердить Положение </w:t>
      </w:r>
      <w:r w:rsidRPr="00CA57C4">
        <w:t>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«Деревня Заболотье», согласно приложения 1.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2. Считать утратившими силу Решение Сельской Думы СП «Деревня Заболотье» от </w:t>
      </w:r>
      <w:r>
        <w:t xml:space="preserve">27.12.2013 </w:t>
      </w:r>
      <w:r w:rsidRPr="00CA57C4">
        <w:t>г</w:t>
      </w:r>
      <w:r>
        <w:t xml:space="preserve">ода </w:t>
      </w:r>
      <w:r w:rsidRPr="00CA57C4">
        <w:t xml:space="preserve"> № </w:t>
      </w:r>
      <w:r>
        <w:t>30</w:t>
      </w:r>
      <w:r w:rsidRPr="00CA57C4"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сельского поселения «Деревня Заболотье»</w:t>
      </w:r>
    </w:p>
    <w:p w:rsidR="00CA57C4" w:rsidRPr="00CA57C4" w:rsidRDefault="00CA57C4" w:rsidP="00CA57C4">
      <w:pPr>
        <w:ind w:firstLine="851"/>
        <w:jc w:val="both"/>
      </w:pPr>
      <w:r w:rsidRPr="00CA57C4">
        <w:t>3. Настоящее решение вступает в силу с момента его подписания, подлежит официальному обнародованию и размещению на официальном сайте администрации сельского поселения «Деревня Заболотье».</w:t>
      </w:r>
    </w:p>
    <w:p w:rsidR="00CA57C4" w:rsidRPr="00CA57C4" w:rsidRDefault="00CA57C4" w:rsidP="00CA57C4">
      <w:pPr>
        <w:ind w:firstLine="851"/>
        <w:jc w:val="both"/>
      </w:pPr>
    </w:p>
    <w:p w:rsidR="00CA57C4" w:rsidRDefault="00CA57C4" w:rsidP="00CA57C4">
      <w:pPr>
        <w:ind w:firstLine="851"/>
        <w:jc w:val="both"/>
      </w:pPr>
    </w:p>
    <w:p w:rsidR="00CA57C4" w:rsidRDefault="00CA57C4" w:rsidP="00CA57C4">
      <w:pPr>
        <w:ind w:firstLine="851"/>
        <w:jc w:val="both"/>
      </w:pPr>
    </w:p>
    <w:p w:rsidR="00CA57C4" w:rsidRDefault="00CA57C4" w:rsidP="00CA57C4">
      <w:pPr>
        <w:ind w:firstLine="851"/>
        <w:jc w:val="both"/>
      </w:pPr>
    </w:p>
    <w:p w:rsidR="00CA57C4" w:rsidRDefault="00CA57C4" w:rsidP="00CA57C4">
      <w:pPr>
        <w:ind w:firstLine="851"/>
        <w:jc w:val="both"/>
      </w:pPr>
    </w:p>
    <w:p w:rsid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>Глава Сельской Думы</w:t>
      </w: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 xml:space="preserve">сельского поселения </w:t>
      </w: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>«Деревня Заболотье»                                                                    В.М.Кочемина</w:t>
      </w:r>
    </w:p>
    <w:p w:rsidR="00CA57C4" w:rsidRDefault="00CA57C4" w:rsidP="00CA57C4">
      <w:pPr>
        <w:ind w:firstLine="851"/>
        <w:jc w:val="right"/>
      </w:pPr>
    </w:p>
    <w:p w:rsidR="00366E33" w:rsidRDefault="00366E33" w:rsidP="00CA57C4">
      <w:pPr>
        <w:ind w:firstLine="851"/>
        <w:jc w:val="right"/>
      </w:pPr>
    </w:p>
    <w:p w:rsidR="00366E33" w:rsidRDefault="00366E33" w:rsidP="00CA57C4">
      <w:pPr>
        <w:ind w:firstLine="851"/>
        <w:jc w:val="right"/>
      </w:pPr>
    </w:p>
    <w:p w:rsidR="00366E33" w:rsidRDefault="00366E33" w:rsidP="00CA57C4">
      <w:pPr>
        <w:ind w:firstLine="851"/>
        <w:jc w:val="right"/>
      </w:pPr>
    </w:p>
    <w:p w:rsidR="00CA57C4" w:rsidRPr="00CA57C4" w:rsidRDefault="00CA57C4" w:rsidP="00CA57C4">
      <w:pPr>
        <w:ind w:firstLine="851"/>
        <w:jc w:val="right"/>
      </w:pPr>
      <w:r w:rsidRPr="00CA57C4">
        <w:lastRenderedPageBreak/>
        <w:t>Приложение № 1</w:t>
      </w:r>
    </w:p>
    <w:p w:rsidR="00CA57C4" w:rsidRPr="00CA57C4" w:rsidRDefault="00CA57C4" w:rsidP="00CA57C4">
      <w:pPr>
        <w:ind w:firstLine="851"/>
        <w:jc w:val="right"/>
      </w:pPr>
      <w:r w:rsidRPr="00CA57C4">
        <w:t>Утверждено Решением</w:t>
      </w:r>
    </w:p>
    <w:p w:rsidR="00CA57C4" w:rsidRPr="00CA57C4" w:rsidRDefault="00CA57C4" w:rsidP="00CA57C4">
      <w:pPr>
        <w:ind w:firstLine="851"/>
        <w:jc w:val="right"/>
      </w:pPr>
      <w:r w:rsidRPr="00CA57C4">
        <w:t>Сельской думы сельского поселения «Деревня Заболотье»</w:t>
      </w:r>
    </w:p>
    <w:p w:rsidR="00CA57C4" w:rsidRPr="00CA57C4" w:rsidRDefault="00CA57C4" w:rsidP="00CA57C4">
      <w:pPr>
        <w:ind w:firstLine="851"/>
        <w:jc w:val="right"/>
      </w:pPr>
      <w:r w:rsidRPr="00CA57C4">
        <w:t xml:space="preserve">от </w:t>
      </w:r>
      <w:r w:rsidR="00366E33">
        <w:t xml:space="preserve">24 июня 2018 </w:t>
      </w:r>
      <w:r w:rsidRPr="00CA57C4">
        <w:t xml:space="preserve">г. № </w:t>
      </w:r>
      <w:r w:rsidR="00366E33">
        <w:t>19</w:t>
      </w:r>
    </w:p>
    <w:p w:rsidR="00CA57C4" w:rsidRPr="00CA57C4" w:rsidRDefault="00CA57C4" w:rsidP="00CA57C4">
      <w:pPr>
        <w:ind w:firstLine="851"/>
        <w:jc w:val="right"/>
      </w:pPr>
    </w:p>
    <w:p w:rsidR="00CA57C4" w:rsidRPr="00CA57C4" w:rsidRDefault="00CA57C4" w:rsidP="00CA57C4">
      <w:pPr>
        <w:ind w:firstLine="851"/>
        <w:jc w:val="center"/>
        <w:rPr>
          <w:b/>
        </w:rPr>
      </w:pPr>
      <w:r w:rsidRPr="00CA57C4">
        <w:rPr>
          <w:b/>
        </w:rPr>
        <w:t>ПОЛОЖЕНИЕ</w:t>
      </w:r>
    </w:p>
    <w:p w:rsidR="00CA57C4" w:rsidRPr="00CA57C4" w:rsidRDefault="00CA57C4" w:rsidP="00CA57C4">
      <w:pPr>
        <w:ind w:firstLine="851"/>
        <w:jc w:val="center"/>
        <w:rPr>
          <w:b/>
        </w:rPr>
      </w:pPr>
      <w:r w:rsidRPr="00CA57C4">
        <w:rPr>
          <w:b/>
        </w:rPr>
        <w:t>о комиссии по соблюдению требований к служебному поведению муниципальных служащих и урегулированию конфликта интересов администрации сельского поселения «Деревня Заболотье»</w:t>
      </w:r>
    </w:p>
    <w:p w:rsidR="00CA57C4" w:rsidRP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>1. Общие положения</w:t>
      </w:r>
    </w:p>
    <w:p w:rsidR="00CA57C4" w:rsidRP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</w:pPr>
      <w:r w:rsidRPr="00CA57C4">
        <w:t>1.1. Комиссия по соблюдению требований к служебному поведению муниципальных служащих и урегулированию конфликта интересов администрации сельского поселения «Деревня Заболотье»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CA57C4" w:rsidRPr="00CA57C4" w:rsidRDefault="00CA57C4" w:rsidP="00CA57C4">
      <w:pPr>
        <w:ind w:firstLine="851"/>
        <w:jc w:val="both"/>
      </w:pPr>
      <w:r w:rsidRPr="00CA57C4"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 также настоящим Положением.</w:t>
      </w:r>
    </w:p>
    <w:p w:rsid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>2. Задачи комиссии</w:t>
      </w:r>
    </w:p>
    <w:p w:rsidR="00CA57C4" w:rsidRP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</w:pPr>
      <w:r w:rsidRPr="00CA57C4">
        <w:t>2.1. Содействие государственным органам и органам местного самоуправления:</w:t>
      </w:r>
    </w:p>
    <w:p w:rsidR="00CA57C4" w:rsidRPr="00CA57C4" w:rsidRDefault="00CA57C4" w:rsidP="00CA57C4">
      <w:pPr>
        <w:ind w:firstLine="851"/>
        <w:jc w:val="both"/>
      </w:pPr>
      <w:r w:rsidRPr="00CA57C4"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CA57C4" w:rsidRPr="00CA57C4" w:rsidRDefault="00CA57C4" w:rsidP="00CA57C4">
      <w:pPr>
        <w:ind w:firstLine="851"/>
        <w:jc w:val="both"/>
      </w:pPr>
      <w:r w:rsidRPr="00CA57C4">
        <w:t>2.1.2. в осуществлении в органах местного самоуправления мер по предупреждению коррупции.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 </w:t>
      </w:r>
    </w:p>
    <w:p w:rsidR="00CA57C4" w:rsidRPr="00CA57C4" w:rsidRDefault="00CA57C4" w:rsidP="00CA57C4">
      <w:pPr>
        <w:ind w:firstLine="851"/>
        <w:jc w:val="both"/>
        <w:rPr>
          <w:b/>
        </w:rPr>
      </w:pP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>3. Функции комиссии</w:t>
      </w:r>
    </w:p>
    <w:p w:rsidR="00CA57C4" w:rsidRPr="00CA57C4" w:rsidRDefault="00CA57C4" w:rsidP="00CA57C4">
      <w:pPr>
        <w:ind w:firstLine="851"/>
        <w:jc w:val="both"/>
        <w:rPr>
          <w:b/>
        </w:rPr>
      </w:pPr>
    </w:p>
    <w:p w:rsidR="00CA57C4" w:rsidRPr="00CA57C4" w:rsidRDefault="00CA57C4" w:rsidP="00CA57C4">
      <w:pPr>
        <w:ind w:firstLine="851"/>
        <w:jc w:val="both"/>
      </w:pPr>
      <w:r w:rsidRPr="00CA57C4">
        <w:t>3.1. Основаниями для проведения заседания комиссии являются:</w:t>
      </w:r>
    </w:p>
    <w:p w:rsidR="00CA57C4" w:rsidRPr="00CA57C4" w:rsidRDefault="00CA57C4" w:rsidP="00CA57C4">
      <w:pPr>
        <w:ind w:firstLine="851"/>
        <w:jc w:val="both"/>
      </w:pPr>
      <w:r w:rsidRPr="00CA57C4">
        <w:t>3.1.1. представление главой администрации сельского поселения «Деревня Заболотье» (далее – глава администрации)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CA57C4" w:rsidRPr="00CA57C4" w:rsidRDefault="00CA57C4" w:rsidP="00CA57C4">
      <w:pPr>
        <w:ind w:firstLine="851"/>
        <w:jc w:val="both"/>
      </w:pPr>
      <w:r w:rsidRPr="00CA57C4">
        <w:t>– о представлении муниципальным служащим недостоверных или неполных сведений, предусмотренных подпунктом а) пункта 1 названного Положения;</w:t>
      </w:r>
    </w:p>
    <w:p w:rsidR="00CA57C4" w:rsidRPr="00CA57C4" w:rsidRDefault="00CA57C4" w:rsidP="00CA57C4">
      <w:pPr>
        <w:ind w:firstLine="851"/>
        <w:jc w:val="both"/>
      </w:pPr>
      <w:r w:rsidRPr="00CA57C4"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CA57C4" w:rsidRPr="00CA57C4" w:rsidRDefault="00CA57C4" w:rsidP="00CA57C4">
      <w:pPr>
        <w:ind w:firstLine="851"/>
        <w:jc w:val="both"/>
      </w:pPr>
      <w:r w:rsidRPr="00CA57C4">
        <w:lastRenderedPageBreak/>
        <w:t>3.1.2. Поступившее в администрацию или 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CA57C4" w:rsidRPr="00CA57C4" w:rsidRDefault="00CA57C4" w:rsidP="00CA57C4">
      <w:pPr>
        <w:ind w:firstLine="851"/>
        <w:jc w:val="both"/>
      </w:pPr>
      <w:r w:rsidRPr="00CA57C4">
        <w:t>обращение гражданина, замещавшего в администрации сельского поселения «Деревня Заболотье» (далее-администрации)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57C4" w:rsidRPr="00CA57C4" w:rsidRDefault="00CA57C4" w:rsidP="00CA57C4">
      <w:pPr>
        <w:ind w:firstLine="851"/>
        <w:jc w:val="both"/>
      </w:pPr>
      <w:r w:rsidRPr="00CA57C4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57C4" w:rsidRPr="00CA57C4" w:rsidRDefault="00CA57C4" w:rsidP="00CA57C4">
      <w:pPr>
        <w:ind w:firstLine="851"/>
        <w:jc w:val="both"/>
      </w:pPr>
      <w:r w:rsidRPr="00CA57C4">
        <w:t>заявление муниципального служащего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CA57C4" w:rsidRPr="00CA57C4" w:rsidRDefault="00CA57C4" w:rsidP="00CA57C4">
      <w:pPr>
        <w:ind w:firstLine="851"/>
        <w:jc w:val="both"/>
      </w:pPr>
      <w:r w:rsidRPr="00CA57C4"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CA57C4" w:rsidRPr="00CA57C4" w:rsidRDefault="00CA57C4" w:rsidP="00CA57C4">
      <w:pPr>
        <w:ind w:firstLine="851"/>
        <w:jc w:val="both"/>
      </w:pPr>
      <w:r w:rsidRPr="00CA57C4">
        <w:t>3.1.4.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3.1.5.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сельского поселения «Деревня Заболотье»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сельского поселения «Деревня Заболотье»,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</w:t>
      </w:r>
      <w:r w:rsidRPr="00CA57C4">
        <w:lastRenderedPageBreak/>
        <w:t>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CA57C4" w:rsidRPr="00CA57C4" w:rsidRDefault="00CA57C4" w:rsidP="00CA57C4">
      <w:pPr>
        <w:ind w:firstLine="851"/>
        <w:jc w:val="both"/>
      </w:pPr>
      <w:r w:rsidRPr="00CA57C4">
        <w:t>3.1.6. В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CA57C4" w:rsidRPr="00CA57C4" w:rsidRDefault="00CA57C4" w:rsidP="00CA57C4">
      <w:pPr>
        <w:ind w:firstLine="851"/>
        <w:jc w:val="both"/>
      </w:pPr>
      <w:r w:rsidRPr="00CA57C4"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CA57C4" w:rsidRPr="00CA57C4" w:rsidRDefault="00CA57C4" w:rsidP="00CA57C4">
      <w:pPr>
        <w:ind w:firstLine="851"/>
        <w:jc w:val="both"/>
      </w:pPr>
      <w:r w:rsidRPr="00CA57C4">
        <w:t>б) число, месяц, год и место рождения гражданина;</w:t>
      </w:r>
    </w:p>
    <w:p w:rsidR="00CA57C4" w:rsidRPr="00CA57C4" w:rsidRDefault="00CA57C4" w:rsidP="00CA57C4">
      <w:pPr>
        <w:ind w:firstLine="851"/>
        <w:jc w:val="both"/>
      </w:pPr>
      <w:r w:rsidRPr="00CA57C4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CA57C4" w:rsidRPr="00CA57C4" w:rsidRDefault="00CA57C4" w:rsidP="00CA57C4">
      <w:pPr>
        <w:ind w:firstLine="851"/>
        <w:jc w:val="both"/>
      </w:pPr>
      <w:r w:rsidRPr="00CA57C4">
        <w:t>г) наименование организации (полное, а также сокращенное (при наличии).</w:t>
      </w:r>
    </w:p>
    <w:p w:rsidR="00CA57C4" w:rsidRPr="00CA57C4" w:rsidRDefault="00CA57C4" w:rsidP="00CA57C4">
      <w:pPr>
        <w:ind w:firstLine="851"/>
        <w:jc w:val="both"/>
      </w:pPr>
      <w:r w:rsidRPr="00CA57C4">
        <w:t>3.1.7. В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CA57C4" w:rsidRPr="00CA57C4" w:rsidRDefault="00CA57C4" w:rsidP="00CA57C4">
      <w:pPr>
        <w:ind w:firstLine="851"/>
        <w:jc w:val="both"/>
      </w:pPr>
      <w:r w:rsidRPr="00CA57C4">
        <w:t>а) дата и номер приказа (распоряжения) или иного решения работодателя, согласно которому гражданин принят на работу;</w:t>
      </w:r>
    </w:p>
    <w:p w:rsidR="00CA57C4" w:rsidRPr="00CA57C4" w:rsidRDefault="00CA57C4" w:rsidP="00CA57C4">
      <w:pPr>
        <w:ind w:firstLine="851"/>
        <w:jc w:val="both"/>
      </w:pPr>
      <w:r w:rsidRPr="00CA57C4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CA57C4" w:rsidRPr="00CA57C4" w:rsidRDefault="00CA57C4" w:rsidP="00CA57C4">
      <w:pPr>
        <w:ind w:firstLine="851"/>
        <w:jc w:val="both"/>
      </w:pPr>
      <w:r w:rsidRPr="00CA57C4"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CA57C4" w:rsidRPr="00CA57C4" w:rsidRDefault="00CA57C4" w:rsidP="00CA57C4">
      <w:pPr>
        <w:ind w:firstLine="851"/>
        <w:jc w:val="both"/>
      </w:pPr>
      <w:r w:rsidRPr="00CA57C4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A57C4" w:rsidRPr="00CA57C4" w:rsidRDefault="00CA57C4" w:rsidP="00CA57C4">
      <w:pPr>
        <w:ind w:firstLine="851"/>
        <w:jc w:val="both"/>
      </w:pPr>
      <w:r w:rsidRPr="00CA57C4">
        <w:t>3.1.8. В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CA57C4" w:rsidRPr="00CA57C4" w:rsidRDefault="00CA57C4" w:rsidP="00CA57C4">
      <w:pPr>
        <w:ind w:firstLine="851"/>
        <w:jc w:val="both"/>
      </w:pPr>
      <w:r w:rsidRPr="00CA57C4">
        <w:t>а) дата и номер гражданско-правового договора;</w:t>
      </w:r>
    </w:p>
    <w:p w:rsidR="00CA57C4" w:rsidRPr="00CA57C4" w:rsidRDefault="00CA57C4" w:rsidP="00CA57C4">
      <w:pPr>
        <w:ind w:firstLine="851"/>
        <w:jc w:val="both"/>
      </w:pPr>
      <w:r w:rsidRPr="00CA57C4">
        <w:t>б) срок гражданско-правового договора (сроки начала и окончания выполнения работ (оказания услуг);</w:t>
      </w:r>
    </w:p>
    <w:p w:rsidR="00CA57C4" w:rsidRPr="00CA57C4" w:rsidRDefault="00CA57C4" w:rsidP="00CA57C4">
      <w:pPr>
        <w:ind w:firstLine="851"/>
        <w:jc w:val="both"/>
      </w:pPr>
      <w:r w:rsidRPr="00CA57C4">
        <w:t>в) предмет гражданско-правового договора (с кратким описанием работы (услуги) и ее результата);</w:t>
      </w:r>
    </w:p>
    <w:p w:rsidR="00CA57C4" w:rsidRPr="00CA57C4" w:rsidRDefault="00CA57C4" w:rsidP="00CA57C4">
      <w:pPr>
        <w:ind w:firstLine="851"/>
        <w:jc w:val="both"/>
      </w:pPr>
      <w:r w:rsidRPr="00CA57C4">
        <w:t>г) стоимость работ (услуг) по гражданско-правовому договору.</w:t>
      </w:r>
    </w:p>
    <w:p w:rsidR="00CA57C4" w:rsidRPr="00CA57C4" w:rsidRDefault="00CA57C4" w:rsidP="00CA57C4">
      <w:pPr>
        <w:ind w:firstLine="851"/>
        <w:jc w:val="both"/>
      </w:pPr>
      <w:r w:rsidRPr="00CA57C4">
        <w:t>3.1.9.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CA57C4" w:rsidRPr="00CA57C4" w:rsidRDefault="00CA57C4" w:rsidP="00CA57C4">
      <w:pPr>
        <w:ind w:firstLine="851"/>
        <w:jc w:val="both"/>
      </w:pPr>
      <w:r w:rsidRPr="00CA57C4"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сельского поселения «Деревня Заболотье», в администрацию сельского поселения «Деревня Заболотье». В обращении указываются: фамилия, имя, </w:t>
      </w:r>
      <w:r w:rsidRPr="00CA57C4">
        <w:lastRenderedPageBreak/>
        <w:t xml:space="preserve">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Администрация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CA57C4" w:rsidRPr="00CA57C4" w:rsidRDefault="00CA57C4" w:rsidP="00CA57C4">
      <w:pPr>
        <w:ind w:firstLine="851"/>
        <w:jc w:val="both"/>
      </w:pPr>
      <w:r w:rsidRPr="00CA57C4"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3.2.3. Уведомление, указанное в подпункте 3.1.5 пункта 3.1 настоящего Положения, рассматривается администрацией, которая осуществляет подготовку мотивированного заключения о соблюдении гражданином, замещавшим должность муниципальной службы в администрации сельского поселения «Деревня Заболотье», требований статьи 12 Федерального закона от 25 декабря 2008 г. № 273-ФЗ «О противодействии коррупции». </w:t>
      </w:r>
    </w:p>
    <w:p w:rsidR="00CA57C4" w:rsidRPr="00CA57C4" w:rsidRDefault="00CA57C4" w:rsidP="00CA57C4">
      <w:pPr>
        <w:ind w:firstLine="851"/>
        <w:jc w:val="both"/>
      </w:pPr>
      <w:r w:rsidRPr="00CA57C4">
        <w:t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3.2.5. 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CA57C4" w:rsidRPr="00CA57C4" w:rsidRDefault="00CA57C4" w:rsidP="00CA57C4">
      <w:pPr>
        <w:ind w:firstLine="851"/>
        <w:jc w:val="both"/>
      </w:pPr>
      <w:r w:rsidRPr="00CA57C4">
        <w:t>3.2.6. Мотивированные заключения, предусмотренные пунктами 3.2.1, 3.2.3. и 3.2.4. настоящего Положения, должны содержать:</w:t>
      </w:r>
    </w:p>
    <w:p w:rsidR="00CA57C4" w:rsidRPr="00CA57C4" w:rsidRDefault="00CA57C4" w:rsidP="00CA57C4">
      <w:pPr>
        <w:ind w:firstLine="851"/>
        <w:jc w:val="both"/>
      </w:pPr>
      <w:r w:rsidRPr="00CA57C4"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CA57C4" w:rsidRPr="00CA57C4" w:rsidRDefault="00CA57C4" w:rsidP="00CA57C4">
      <w:pPr>
        <w:ind w:firstLine="851"/>
        <w:jc w:val="both"/>
      </w:pPr>
      <w:r w:rsidRPr="00CA57C4"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57C4" w:rsidRPr="00CA57C4" w:rsidRDefault="00CA57C4" w:rsidP="00CA57C4">
      <w:pPr>
        <w:ind w:firstLine="851"/>
        <w:jc w:val="both"/>
      </w:pPr>
      <w:r w:rsidRPr="00CA57C4">
        <w:t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настоящего Положения или иного решения.</w:t>
      </w:r>
    </w:p>
    <w:p w:rsidR="00CA57C4" w:rsidRPr="00CA57C4" w:rsidRDefault="00CA57C4" w:rsidP="00CA57C4">
      <w:pPr>
        <w:ind w:firstLine="851"/>
        <w:jc w:val="both"/>
      </w:pPr>
    </w:p>
    <w:p w:rsidR="00CA57C4" w:rsidRDefault="00CA57C4" w:rsidP="00CA57C4">
      <w:pPr>
        <w:ind w:firstLine="851"/>
        <w:jc w:val="both"/>
        <w:rPr>
          <w:b/>
        </w:rPr>
      </w:pP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lastRenderedPageBreak/>
        <w:t>4. Организация деятельности комиссии</w:t>
      </w:r>
    </w:p>
    <w:p w:rsidR="00CA57C4" w:rsidRP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</w:pPr>
      <w:r w:rsidRPr="00CA57C4">
        <w:t>4.1. Состав комиссии утверждается постановлением администрации сельского поселения «Деревня Заболотье».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4.2. 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администрации. Согласование осуществляется в 10-дневный срок со дня получения запроса. 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В состав комиссии может быть включён представитель общественной организации ветеранов. </w:t>
      </w:r>
    </w:p>
    <w:p w:rsidR="00CA57C4" w:rsidRPr="00CA57C4" w:rsidRDefault="00CA57C4" w:rsidP="00CA57C4">
      <w:pPr>
        <w:ind w:firstLine="851"/>
        <w:jc w:val="both"/>
      </w:pPr>
      <w:r w:rsidRPr="00CA57C4"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57C4" w:rsidRPr="00CA57C4" w:rsidRDefault="00CA57C4" w:rsidP="00CA57C4">
      <w:pPr>
        <w:ind w:firstLine="851"/>
        <w:jc w:val="both"/>
      </w:pPr>
      <w:r w:rsidRPr="00CA57C4">
        <w:t>4.3. В заседаниях комиссии с правом совещательного голоса участвуют:</w:t>
      </w:r>
    </w:p>
    <w:p w:rsidR="00CA57C4" w:rsidRPr="00CA57C4" w:rsidRDefault="00CA57C4" w:rsidP="00CA57C4">
      <w:pPr>
        <w:ind w:firstLine="851"/>
        <w:jc w:val="both"/>
      </w:pPr>
      <w:r w:rsidRPr="00CA57C4"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один муниципальный служащий, замещающий в администрации должность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57C4" w:rsidRPr="00CA57C4" w:rsidRDefault="00CA57C4" w:rsidP="00CA57C4">
      <w:pPr>
        <w:ind w:firstLine="851"/>
        <w:jc w:val="both"/>
      </w:pPr>
      <w:r w:rsidRPr="00CA57C4"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менее,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CA57C4" w:rsidRPr="00CA57C4" w:rsidRDefault="00CA57C4" w:rsidP="00CA57C4">
      <w:pPr>
        <w:ind w:firstLine="851"/>
        <w:jc w:val="both"/>
      </w:pPr>
      <w:r w:rsidRPr="00CA57C4"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</w:t>
      </w:r>
      <w:r w:rsidRPr="00CA57C4">
        <w:lastRenderedPageBreak/>
        <w:t>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CA57C4" w:rsidRPr="00CA57C4" w:rsidRDefault="00CA57C4" w:rsidP="00CA57C4">
      <w:pPr>
        <w:ind w:firstLine="851"/>
        <w:jc w:val="both"/>
      </w:pPr>
      <w:r w:rsidRPr="00CA57C4"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57C4" w:rsidRPr="00CA57C4" w:rsidRDefault="00CA57C4" w:rsidP="00CA57C4">
      <w:pPr>
        <w:ind w:firstLine="851"/>
        <w:jc w:val="both"/>
      </w:pPr>
      <w:r w:rsidRPr="00CA57C4"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57C4" w:rsidRPr="00CA57C4" w:rsidRDefault="00CA57C4" w:rsidP="00CA57C4">
      <w:pPr>
        <w:ind w:firstLine="851"/>
        <w:jc w:val="both"/>
      </w:pPr>
      <w:r w:rsidRPr="00CA57C4"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CA57C4" w:rsidRP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  <w:rPr>
          <w:b/>
        </w:rPr>
      </w:pPr>
      <w:r w:rsidRPr="00CA57C4">
        <w:rPr>
          <w:b/>
        </w:rPr>
        <w:t>5. Порядок работы комиссии</w:t>
      </w:r>
    </w:p>
    <w:p w:rsidR="00CA57C4" w:rsidRPr="00CA57C4" w:rsidRDefault="00CA57C4" w:rsidP="00CA57C4">
      <w:pPr>
        <w:ind w:firstLine="851"/>
        <w:jc w:val="both"/>
      </w:pPr>
    </w:p>
    <w:p w:rsidR="00CA57C4" w:rsidRPr="00CA57C4" w:rsidRDefault="00CA57C4" w:rsidP="00CA57C4">
      <w:pPr>
        <w:ind w:firstLine="851"/>
        <w:jc w:val="both"/>
      </w:pPr>
      <w:r w:rsidRPr="00CA57C4"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5.2.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CA57C4" w:rsidRPr="00CA57C4" w:rsidRDefault="00CA57C4" w:rsidP="00CA57C4">
      <w:pPr>
        <w:ind w:firstLine="851"/>
        <w:jc w:val="both"/>
      </w:pPr>
      <w:r w:rsidRPr="00CA57C4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57C4" w:rsidRPr="00CA57C4" w:rsidRDefault="00CA57C4" w:rsidP="00CA57C4">
      <w:pPr>
        <w:ind w:firstLine="851"/>
        <w:jc w:val="both"/>
      </w:pPr>
      <w:r w:rsidRPr="00CA57C4">
        <w:t>5.3.Заседание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 подпунктом 3.1.2 пункта 3.1 настоящего Положения.</w:t>
      </w:r>
    </w:p>
    <w:p w:rsidR="00CA57C4" w:rsidRPr="00CA57C4" w:rsidRDefault="00CA57C4" w:rsidP="00CA57C4">
      <w:pPr>
        <w:ind w:firstLine="851"/>
        <w:jc w:val="both"/>
      </w:pPr>
      <w:r w:rsidRPr="00CA57C4">
        <w:t>5.3.1. Заседания комиссии могут проводиться в отсутствие муниципального служащего в случае:</w:t>
      </w:r>
    </w:p>
    <w:p w:rsidR="00CA57C4" w:rsidRPr="00CA57C4" w:rsidRDefault="00CA57C4" w:rsidP="00CA57C4">
      <w:pPr>
        <w:ind w:firstLine="851"/>
        <w:jc w:val="both"/>
      </w:pPr>
      <w:r w:rsidRPr="00CA57C4"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</w:p>
    <w:p w:rsidR="00CA57C4" w:rsidRPr="00CA57C4" w:rsidRDefault="00CA57C4" w:rsidP="00CA57C4">
      <w:pPr>
        <w:ind w:firstLine="851"/>
        <w:jc w:val="both"/>
      </w:pPr>
      <w:r w:rsidRPr="00CA57C4"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5.5.1. установить, что сведения, представленные муниципальным служащим, являются достоверными и полными;</w:t>
      </w:r>
    </w:p>
    <w:p w:rsidR="00CA57C4" w:rsidRPr="00CA57C4" w:rsidRDefault="00CA57C4" w:rsidP="00CA57C4">
      <w:pPr>
        <w:ind w:firstLine="851"/>
        <w:jc w:val="both"/>
      </w:pPr>
      <w:r w:rsidRPr="00CA57C4">
        <w:t>5.5.2. установить, что сведения, представленные муниципальным служащим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C4" w:rsidRPr="00CA57C4" w:rsidRDefault="00CA57C4" w:rsidP="00CA57C4">
      <w:pPr>
        <w:ind w:firstLine="851"/>
        <w:jc w:val="both"/>
      </w:pPr>
      <w:r w:rsidRPr="00CA57C4">
        <w:lastRenderedPageBreak/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57C4" w:rsidRPr="00CA57C4" w:rsidRDefault="00CA57C4" w:rsidP="00CA57C4">
      <w:pPr>
        <w:ind w:firstLine="851"/>
        <w:jc w:val="both"/>
      </w:pPr>
      <w:r w:rsidRPr="00CA57C4"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57C4" w:rsidRPr="00CA57C4" w:rsidRDefault="00CA57C4" w:rsidP="00CA57C4">
      <w:pPr>
        <w:ind w:firstLine="851"/>
        <w:jc w:val="both"/>
      </w:pPr>
      <w:r w:rsidRPr="00CA57C4"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A57C4" w:rsidRPr="00CA57C4" w:rsidRDefault="00CA57C4" w:rsidP="00CA57C4">
      <w:pPr>
        <w:ind w:firstLine="851"/>
        <w:jc w:val="both"/>
      </w:pPr>
      <w:r w:rsidRPr="00CA57C4">
        <w:t>5.7.2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A57C4" w:rsidRPr="00CA57C4" w:rsidRDefault="00CA57C4" w:rsidP="00CA57C4">
      <w:pPr>
        <w:ind w:firstLine="851"/>
        <w:jc w:val="both"/>
      </w:pPr>
      <w:r w:rsidRPr="00CA57C4"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57C4" w:rsidRPr="00CA57C4" w:rsidRDefault="00CA57C4" w:rsidP="00CA57C4">
      <w:pPr>
        <w:ind w:firstLine="851"/>
        <w:jc w:val="both"/>
      </w:pPr>
      <w:r w:rsidRPr="00CA57C4"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57C4" w:rsidRPr="00CA57C4" w:rsidRDefault="00CA57C4" w:rsidP="00CA57C4">
      <w:pPr>
        <w:ind w:firstLine="851"/>
        <w:jc w:val="both"/>
      </w:pPr>
      <w:r w:rsidRPr="00CA57C4"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C4" w:rsidRPr="00CA57C4" w:rsidRDefault="00CA57C4" w:rsidP="00CA57C4">
      <w:pPr>
        <w:ind w:firstLine="851"/>
        <w:jc w:val="both"/>
      </w:pPr>
      <w:r w:rsidRPr="00CA57C4"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5.9.1.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5.9.2.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r w:rsidRPr="00CA57C4">
        <w:lastRenderedPageBreak/>
        <w:t>контроля за расходами, в органы прокуратуры и (или) иные государственные органы в соответствии с их компетенцией.</w:t>
      </w:r>
    </w:p>
    <w:p w:rsidR="00CA57C4" w:rsidRPr="00CA57C4" w:rsidRDefault="00CA57C4" w:rsidP="00CA57C4">
      <w:pPr>
        <w:ind w:firstLine="851"/>
        <w:jc w:val="both"/>
      </w:pPr>
      <w:r w:rsidRPr="00CA57C4">
        <w:t>5.9.3 По итогам рассмотрения вопроса, указанного в абзаце четвертом подпункта 3.1.2.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A57C4" w:rsidRPr="00CA57C4" w:rsidRDefault="00CA57C4" w:rsidP="00CA57C4">
      <w:pPr>
        <w:ind w:firstLine="851"/>
        <w:jc w:val="both"/>
      </w:pPr>
      <w:r w:rsidRPr="00CA57C4">
        <w:t>-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C4" w:rsidRPr="00CA57C4" w:rsidRDefault="00CA57C4" w:rsidP="00CA57C4">
      <w:pPr>
        <w:ind w:firstLine="851"/>
        <w:jc w:val="both"/>
      </w:pPr>
      <w:r w:rsidRPr="00CA57C4">
        <w:t>5.9.4.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а) признать, что при исполнении муниципальным служащим должностных обязанностей конфликт интересов отсутствует;</w:t>
      </w:r>
    </w:p>
    <w:p w:rsidR="00CA57C4" w:rsidRPr="00CA57C4" w:rsidRDefault="00CA57C4" w:rsidP="00CA57C4">
      <w:pPr>
        <w:ind w:firstLine="851"/>
        <w:jc w:val="both"/>
      </w:pPr>
      <w:r w:rsidRPr="00CA57C4"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CA57C4" w:rsidRPr="00CA57C4" w:rsidRDefault="00CA57C4" w:rsidP="00CA57C4">
      <w:pPr>
        <w:ind w:firstLine="851"/>
        <w:jc w:val="both"/>
      </w:pPr>
      <w:r w:rsidRPr="00CA57C4"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CA57C4" w:rsidRPr="00CA57C4" w:rsidRDefault="00CA57C4" w:rsidP="00CA57C4">
      <w:pPr>
        <w:ind w:firstLine="851"/>
        <w:jc w:val="both"/>
      </w:pPr>
      <w:r w:rsidRPr="00CA57C4">
        <w:t xml:space="preserve">5.10. По итогам рассмотрения вопросов, предусмотренных подпунктами 3.1.1, 3.1.2,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 </w:t>
      </w:r>
    </w:p>
    <w:p w:rsidR="00CA57C4" w:rsidRPr="00CA57C4" w:rsidRDefault="00CA57C4" w:rsidP="00CA57C4">
      <w:pPr>
        <w:ind w:firstLine="851"/>
        <w:jc w:val="both"/>
      </w:pPr>
      <w:r w:rsidRPr="00CA57C4">
        <w:t>Основания и мотивы принятия такого решения должны быть отражены в протоколе заседания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CA57C4" w:rsidRPr="00CA57C4" w:rsidRDefault="00CA57C4" w:rsidP="00CA57C4">
      <w:pPr>
        <w:ind w:firstLine="851"/>
        <w:jc w:val="both"/>
      </w:pPr>
      <w:r w:rsidRPr="00CA57C4"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A57C4" w:rsidRPr="00CA57C4" w:rsidRDefault="00CA57C4" w:rsidP="00CA57C4">
      <w:pPr>
        <w:ind w:firstLine="851"/>
        <w:jc w:val="both"/>
      </w:pPr>
      <w:r w:rsidRPr="00CA57C4">
        <w:t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CA57C4" w:rsidRPr="00CA57C4" w:rsidRDefault="00CA57C4" w:rsidP="00CA57C4">
      <w:pPr>
        <w:ind w:firstLine="851"/>
        <w:jc w:val="both"/>
      </w:pPr>
      <w:r w:rsidRPr="00CA57C4"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CA57C4" w:rsidRPr="00CA57C4" w:rsidRDefault="00CA57C4" w:rsidP="00CA57C4">
      <w:pPr>
        <w:ind w:firstLine="851"/>
        <w:jc w:val="both"/>
      </w:pPr>
      <w:r w:rsidRPr="00CA57C4">
        <w:lastRenderedPageBreak/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CA57C4" w:rsidRPr="00CA57C4" w:rsidRDefault="00CA57C4" w:rsidP="00CA57C4">
      <w:pPr>
        <w:ind w:firstLine="851"/>
        <w:jc w:val="both"/>
      </w:pPr>
      <w:r w:rsidRPr="00CA57C4"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CA57C4" w:rsidRPr="00CA57C4" w:rsidRDefault="00CA57C4" w:rsidP="00CA57C4">
      <w:pPr>
        <w:ind w:firstLine="851"/>
        <w:jc w:val="both"/>
      </w:pPr>
      <w:r w:rsidRPr="00CA57C4">
        <w:t>5.16. В протоколе заседания комиссии указываются:</w:t>
      </w:r>
    </w:p>
    <w:p w:rsidR="00CA57C4" w:rsidRPr="00CA57C4" w:rsidRDefault="00CA57C4" w:rsidP="00CA57C4">
      <w:pPr>
        <w:ind w:firstLine="851"/>
        <w:jc w:val="both"/>
      </w:pPr>
      <w:r w:rsidRPr="00CA57C4">
        <w:t>5.16.1. дата заседания комиссии, фамилии, имена, отчества членов комиссии и других лиц, присутствующих на заседании;</w:t>
      </w:r>
    </w:p>
    <w:p w:rsidR="00CA57C4" w:rsidRPr="00CA57C4" w:rsidRDefault="00CA57C4" w:rsidP="00CA57C4">
      <w:pPr>
        <w:ind w:firstLine="851"/>
        <w:jc w:val="both"/>
      </w:pPr>
      <w:r w:rsidRPr="00CA57C4"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57C4" w:rsidRPr="00CA57C4" w:rsidRDefault="00CA57C4" w:rsidP="00CA57C4">
      <w:pPr>
        <w:ind w:firstLine="851"/>
        <w:jc w:val="both"/>
      </w:pPr>
      <w:r w:rsidRPr="00CA57C4">
        <w:t>5.16.3. предъявляемые к муниципальному служащему претензии, материалы, на которых они основываются;</w:t>
      </w:r>
    </w:p>
    <w:p w:rsidR="00CA57C4" w:rsidRPr="00CA57C4" w:rsidRDefault="00CA57C4" w:rsidP="00CA57C4">
      <w:pPr>
        <w:ind w:firstLine="851"/>
        <w:jc w:val="both"/>
      </w:pPr>
      <w:r w:rsidRPr="00CA57C4">
        <w:t>5.16.4. содержание пояснений муниципального служащего и других лиц по существу предъявляемых претензий;</w:t>
      </w:r>
    </w:p>
    <w:p w:rsidR="00CA57C4" w:rsidRPr="00CA57C4" w:rsidRDefault="00CA57C4" w:rsidP="00CA57C4">
      <w:pPr>
        <w:ind w:firstLine="851"/>
        <w:jc w:val="both"/>
      </w:pPr>
      <w:r w:rsidRPr="00CA57C4">
        <w:t>5.16.5. фамилии, имена, отчества выступивших на заседании лиц и краткое изложение их выступлений;</w:t>
      </w:r>
    </w:p>
    <w:p w:rsidR="00CA57C4" w:rsidRPr="00CA57C4" w:rsidRDefault="00CA57C4" w:rsidP="00CA57C4">
      <w:pPr>
        <w:ind w:firstLine="851"/>
        <w:jc w:val="both"/>
      </w:pPr>
      <w:r w:rsidRPr="00CA57C4"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A57C4" w:rsidRPr="00CA57C4" w:rsidRDefault="00CA57C4" w:rsidP="00CA57C4">
      <w:pPr>
        <w:ind w:firstLine="851"/>
        <w:jc w:val="both"/>
      </w:pPr>
      <w:r w:rsidRPr="00CA57C4">
        <w:t>5.16.7. другие сведения;</w:t>
      </w:r>
    </w:p>
    <w:p w:rsidR="00CA57C4" w:rsidRPr="00CA57C4" w:rsidRDefault="00CA57C4" w:rsidP="00CA57C4">
      <w:pPr>
        <w:ind w:firstLine="851"/>
        <w:jc w:val="both"/>
      </w:pPr>
      <w:r w:rsidRPr="00CA57C4">
        <w:t>5.16.8. результаты голосования;</w:t>
      </w:r>
    </w:p>
    <w:p w:rsidR="00CA57C4" w:rsidRPr="00CA57C4" w:rsidRDefault="00CA57C4" w:rsidP="00CA57C4">
      <w:pPr>
        <w:ind w:firstLine="851"/>
        <w:jc w:val="both"/>
      </w:pPr>
      <w:r w:rsidRPr="00CA57C4">
        <w:t>5.16.9. решение и обоснование его принятия.</w:t>
      </w:r>
    </w:p>
    <w:p w:rsidR="00CA57C4" w:rsidRPr="00CA57C4" w:rsidRDefault="00CA57C4" w:rsidP="00CA57C4">
      <w:pPr>
        <w:ind w:firstLine="851"/>
        <w:jc w:val="both"/>
      </w:pPr>
      <w:r w:rsidRPr="00CA57C4"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57C4" w:rsidRPr="00CA57C4" w:rsidRDefault="00CA57C4" w:rsidP="00CA57C4">
      <w:pPr>
        <w:ind w:firstLine="851"/>
        <w:jc w:val="both"/>
      </w:pPr>
      <w:r w:rsidRPr="00CA57C4"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CA57C4" w:rsidRPr="00CA57C4" w:rsidRDefault="00CA57C4" w:rsidP="00CA57C4">
      <w:pPr>
        <w:ind w:firstLine="851"/>
        <w:jc w:val="both"/>
      </w:pPr>
      <w:r w:rsidRPr="00CA57C4">
        <w:t>5.19.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CA57C4" w:rsidRPr="00CA57C4" w:rsidRDefault="00CA57C4" w:rsidP="00CA57C4">
      <w:pPr>
        <w:ind w:firstLine="851"/>
        <w:jc w:val="both"/>
      </w:pPr>
      <w:r w:rsidRPr="00CA57C4"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57C4" w:rsidRPr="00CA57C4" w:rsidRDefault="00CA57C4" w:rsidP="00CA57C4">
      <w:pPr>
        <w:ind w:firstLine="851"/>
        <w:jc w:val="both"/>
      </w:pPr>
      <w:r w:rsidRPr="00CA57C4">
        <w:lastRenderedPageBreak/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CA57C4" w:rsidRPr="00CA57C4" w:rsidRDefault="00CA57C4" w:rsidP="00CA57C4">
      <w:pPr>
        <w:ind w:firstLine="851"/>
        <w:jc w:val="both"/>
      </w:pPr>
      <w:r w:rsidRPr="00CA57C4">
        <w:t>5.22.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57C4" w:rsidRPr="00CA57C4" w:rsidRDefault="00CA57C4" w:rsidP="00CA57C4">
      <w:pPr>
        <w:ind w:firstLine="851"/>
        <w:jc w:val="both"/>
      </w:pPr>
      <w:r w:rsidRPr="00CA57C4">
        <w:t>5.22.1.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57C4" w:rsidRPr="00CA57C4" w:rsidRDefault="00CA57C4" w:rsidP="00CA57C4">
      <w:pPr>
        <w:ind w:firstLine="851"/>
        <w:jc w:val="both"/>
      </w:pPr>
      <w:r w:rsidRPr="00CA57C4"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A57C4" w:rsidRPr="00CA57C4" w:rsidRDefault="00CA57C4" w:rsidP="00CA57C4">
      <w:pPr>
        <w:ind w:firstLine="851"/>
        <w:jc w:val="both"/>
      </w:pPr>
    </w:p>
    <w:p w:rsidR="00532817" w:rsidRPr="00CA57C4" w:rsidRDefault="00532817" w:rsidP="00CA57C4">
      <w:pPr>
        <w:ind w:firstLine="851"/>
        <w:jc w:val="both"/>
      </w:pPr>
    </w:p>
    <w:sectPr w:rsidR="00532817" w:rsidRPr="00CA57C4" w:rsidSect="00CA57C4">
      <w:pgSz w:w="11906" w:h="16838"/>
      <w:pgMar w:top="1134" w:right="850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93DA3"/>
    <w:rsid w:val="00030B0D"/>
    <w:rsid w:val="00057D6F"/>
    <w:rsid w:val="00082DBA"/>
    <w:rsid w:val="000B4C9A"/>
    <w:rsid w:val="000E3245"/>
    <w:rsid w:val="00193DA3"/>
    <w:rsid w:val="001A6766"/>
    <w:rsid w:val="001C7A94"/>
    <w:rsid w:val="001D18F2"/>
    <w:rsid w:val="001E4585"/>
    <w:rsid w:val="00263EA3"/>
    <w:rsid w:val="002B57A8"/>
    <w:rsid w:val="002F6756"/>
    <w:rsid w:val="00343003"/>
    <w:rsid w:val="00366E33"/>
    <w:rsid w:val="003B01C6"/>
    <w:rsid w:val="005144A6"/>
    <w:rsid w:val="00532817"/>
    <w:rsid w:val="00545800"/>
    <w:rsid w:val="00603215"/>
    <w:rsid w:val="00645A52"/>
    <w:rsid w:val="006A22A5"/>
    <w:rsid w:val="0071264C"/>
    <w:rsid w:val="008539F6"/>
    <w:rsid w:val="009C7273"/>
    <w:rsid w:val="00A4518B"/>
    <w:rsid w:val="00BC1FEA"/>
    <w:rsid w:val="00BF043A"/>
    <w:rsid w:val="00C600B1"/>
    <w:rsid w:val="00CA3B5C"/>
    <w:rsid w:val="00CA57C4"/>
    <w:rsid w:val="00D53521"/>
    <w:rsid w:val="00D92DF4"/>
    <w:rsid w:val="00DD45AC"/>
    <w:rsid w:val="00E02C84"/>
    <w:rsid w:val="00F9242D"/>
    <w:rsid w:val="00FC4832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a4">
    <w:name w:val="Символ нумерации"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uiPriority w:val="1"/>
    <w:qFormat/>
    <w:rsid w:val="001E4585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Текст в заданном формате"/>
    <w:basedOn w:val="a"/>
    <w:rsid w:val="008539F6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Grizli777</Company>
  <LinksUpToDate>false</LinksUpToDate>
  <CharactersWithSpaces>35044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Заречный</dc:creator>
  <cp:lastModifiedBy>user</cp:lastModifiedBy>
  <cp:revision>2</cp:revision>
  <cp:lastPrinted>2018-09-04T06:19:00Z</cp:lastPrinted>
  <dcterms:created xsi:type="dcterms:W3CDTF">2018-09-04T07:48:00Z</dcterms:created>
  <dcterms:modified xsi:type="dcterms:W3CDTF">2018-09-04T07:48:00Z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