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Pr="008B52BC" w:rsidRDefault="00A719C0" w:rsidP="00986A9F">
      <w:pPr>
        <w:jc w:val="center"/>
        <w:rPr>
          <w:b/>
          <w:bCs/>
          <w:sz w:val="28"/>
          <w:szCs w:val="28"/>
        </w:rPr>
      </w:pPr>
      <w:r w:rsidRPr="008B52BC">
        <w:rPr>
          <w:b/>
          <w:bCs/>
          <w:sz w:val="28"/>
          <w:szCs w:val="28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CB0117" w:rsidP="00A719C0">
      <w:pPr>
        <w:rPr>
          <w:u w:val="single"/>
        </w:rPr>
      </w:pPr>
      <w:r>
        <w:rPr>
          <w:u w:val="single"/>
        </w:rPr>
        <w:t>от 17 ноября</w:t>
      </w:r>
      <w:r w:rsidR="00A719C0">
        <w:rPr>
          <w:u w:val="single"/>
        </w:rPr>
        <w:t xml:space="preserve"> 201</w:t>
      </w:r>
      <w:r w:rsidR="00665EA2">
        <w:rPr>
          <w:u w:val="single"/>
        </w:rPr>
        <w:t>7</w:t>
      </w:r>
      <w:r w:rsidR="00A719C0">
        <w:rPr>
          <w:u w:val="single"/>
        </w:rPr>
        <w:t xml:space="preserve"> года </w:t>
      </w:r>
      <w:r w:rsidR="00A719C0">
        <w:t xml:space="preserve">                                                                        </w:t>
      </w:r>
      <w:r w:rsidR="00F80DC3">
        <w:t xml:space="preserve">                               </w:t>
      </w:r>
      <w:r w:rsidR="00A719C0">
        <w:rPr>
          <w:u w:val="single"/>
        </w:rPr>
        <w:t>№</w:t>
      </w:r>
      <w:r w:rsidR="00F80DC3">
        <w:rPr>
          <w:u w:val="single"/>
        </w:rPr>
        <w:t xml:space="preserve"> 97</w:t>
      </w:r>
      <w:r>
        <w:rPr>
          <w:u w:val="single"/>
        </w:rPr>
        <w:t xml:space="preserve"> </w:t>
      </w:r>
      <w:r w:rsidR="00A719C0">
        <w:rPr>
          <w:u w:val="single"/>
        </w:rPr>
        <w:t xml:space="preserve">  </w:t>
      </w:r>
    </w:p>
    <w:p w:rsidR="00CB0117" w:rsidRDefault="00CB0117" w:rsidP="00A719C0">
      <w:pPr>
        <w:rPr>
          <w:u w:val="single"/>
        </w:rPr>
      </w:pPr>
    </w:p>
    <w:p w:rsidR="00CB0117" w:rsidRPr="008B52BC" w:rsidRDefault="00CB0117" w:rsidP="00A719C0">
      <w:pPr>
        <w:rPr>
          <w:sz w:val="20"/>
          <w:szCs w:val="20"/>
          <w:u w:val="single"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CB0117" w:rsidP="00911F14">
            <w:pPr>
              <w:jc w:val="both"/>
              <w:rPr>
                <w:b/>
              </w:rPr>
            </w:pPr>
            <w:r>
              <w:rPr>
                <w:b/>
              </w:rPr>
              <w:t>О прогнозе социально-экономического развития</w:t>
            </w:r>
            <w:r w:rsidR="00A719C0">
              <w:rPr>
                <w:b/>
              </w:rPr>
              <w:t xml:space="preserve"> муниципального образования сельского поселения «Деревня Игнатовка»</w:t>
            </w:r>
            <w:r>
              <w:rPr>
                <w:b/>
              </w:rPr>
              <w:t xml:space="preserve"> на 2018 год и плановый период 2019-2020 годов</w:t>
            </w:r>
          </w:p>
        </w:tc>
      </w:tr>
    </w:tbl>
    <w:p w:rsidR="00A719C0" w:rsidRDefault="00A719C0" w:rsidP="00A719C0">
      <w:pPr>
        <w:rPr>
          <w:b/>
        </w:rPr>
      </w:pPr>
    </w:p>
    <w:p w:rsidR="00CB0117" w:rsidRDefault="00CB0117" w:rsidP="00A719C0">
      <w:pPr>
        <w:rPr>
          <w:b/>
        </w:rPr>
      </w:pPr>
    </w:p>
    <w:p w:rsidR="00CB0117" w:rsidRDefault="00CB0117" w:rsidP="00A719C0">
      <w:pPr>
        <w:rPr>
          <w:b/>
        </w:rPr>
      </w:pPr>
    </w:p>
    <w:p w:rsidR="00A719C0" w:rsidRPr="004F0DFD" w:rsidRDefault="000435A6" w:rsidP="004F0DFD">
      <w:pPr>
        <w:pStyle w:val="ConsPlusTitle"/>
        <w:widowControl/>
        <w:jc w:val="both"/>
        <w:rPr>
          <w:b w:val="0"/>
        </w:rPr>
      </w:pPr>
      <w:r>
        <w:t xml:space="preserve">  </w:t>
      </w:r>
      <w:r w:rsidR="004F0DFD">
        <w:t xml:space="preserve">          </w:t>
      </w:r>
      <w:r>
        <w:t xml:space="preserve">  </w:t>
      </w:r>
      <w:r w:rsidR="00CB0117">
        <w:rPr>
          <w:b w:val="0"/>
        </w:rPr>
        <w:t>Рассмотрев представленные администрацией сельского поселения «Деревня Игнатовка» материалы,</w:t>
      </w:r>
      <w:r w:rsidR="004F0DFD">
        <w:rPr>
          <w:b w:val="0"/>
        </w:rPr>
        <w:t xml:space="preserve"> </w:t>
      </w:r>
      <w:r w:rsidR="005B3D7A" w:rsidRPr="004F0DFD">
        <w:rPr>
          <w:b w:val="0"/>
        </w:rPr>
        <w:t>СЕЛЬСКАЯ ДУМА</w:t>
      </w:r>
    </w:p>
    <w:p w:rsidR="00A719C0" w:rsidRDefault="00A719C0" w:rsidP="00A62186">
      <w:pPr>
        <w:ind w:firstLine="720"/>
        <w:jc w:val="both"/>
      </w:pPr>
    </w:p>
    <w:p w:rsidR="00A719C0" w:rsidRDefault="00A719C0" w:rsidP="00A62186">
      <w:pPr>
        <w:jc w:val="center"/>
      </w:pPr>
      <w:r>
        <w:t>Р Е Ш И Л А:</w:t>
      </w:r>
    </w:p>
    <w:p w:rsidR="00A719C0" w:rsidRDefault="00A719C0" w:rsidP="00A62186">
      <w:pPr>
        <w:jc w:val="both"/>
      </w:pPr>
    </w:p>
    <w:p w:rsidR="00986A9F" w:rsidRDefault="00A719C0" w:rsidP="00CB0117">
      <w:pPr>
        <w:jc w:val="both"/>
      </w:pPr>
      <w:r w:rsidRPr="00665EA2">
        <w:t xml:space="preserve">         </w:t>
      </w:r>
      <w:r w:rsidR="00986A9F">
        <w:t xml:space="preserve">  </w:t>
      </w:r>
      <w:r w:rsidRPr="00665EA2">
        <w:t xml:space="preserve"> 1.</w:t>
      </w:r>
      <w:r w:rsidR="00CB0117">
        <w:t xml:space="preserve"> Утвердить прогноз социально-экономического развития муниципального образования сельского поселения «Деревня Игнатовка» на 2018 год и плановый период 2019-2020 годов (прилагается).</w:t>
      </w:r>
      <w:r w:rsidR="00986A9F">
        <w:t xml:space="preserve"> </w:t>
      </w:r>
    </w:p>
    <w:p w:rsidR="00BC3733" w:rsidRDefault="00CB0117" w:rsidP="00A719C0">
      <w:pPr>
        <w:jc w:val="both"/>
      </w:pPr>
      <w:r>
        <w:t xml:space="preserve">           2. Настоящее решение вступает в силу с момента подписания и подлежит опубликованию в установленном законом порядке.</w:t>
      </w:r>
    </w:p>
    <w:p w:rsidR="00CB0117" w:rsidRDefault="00CB0117" w:rsidP="00A719C0">
      <w:pPr>
        <w:jc w:val="both"/>
      </w:pPr>
    </w:p>
    <w:p w:rsidR="00CB0117" w:rsidRDefault="00CB0117" w:rsidP="00A719C0">
      <w:pPr>
        <w:jc w:val="both"/>
      </w:pPr>
    </w:p>
    <w:p w:rsidR="00CB0117" w:rsidRDefault="00CB0117" w:rsidP="00A719C0">
      <w:pPr>
        <w:jc w:val="both"/>
        <w:rPr>
          <w:b/>
        </w:rPr>
      </w:pPr>
    </w:p>
    <w:p w:rsidR="00F81440" w:rsidRPr="00665EA2" w:rsidRDefault="00A719C0" w:rsidP="00A719C0">
      <w:pPr>
        <w:jc w:val="both"/>
        <w:rPr>
          <w:b/>
        </w:rPr>
      </w:pPr>
      <w:r w:rsidRPr="00665EA2">
        <w:rPr>
          <w:b/>
        </w:rPr>
        <w:t xml:space="preserve">Глава сельского поселения </w:t>
      </w:r>
    </w:p>
    <w:p w:rsidR="00A719C0" w:rsidRDefault="00A719C0" w:rsidP="00986A9F">
      <w:pPr>
        <w:jc w:val="both"/>
        <w:rPr>
          <w:b/>
        </w:rPr>
      </w:pPr>
      <w:r w:rsidRPr="00665EA2">
        <w:rPr>
          <w:b/>
        </w:rPr>
        <w:t xml:space="preserve">«Деревня </w:t>
      </w:r>
      <w:proofErr w:type="gramStart"/>
      <w:r w:rsidRPr="00665EA2">
        <w:rPr>
          <w:b/>
        </w:rPr>
        <w:t xml:space="preserve">Игнатовка»   </w:t>
      </w:r>
      <w:proofErr w:type="gramEnd"/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 </w:t>
      </w:r>
      <w:r w:rsidRPr="00665EA2">
        <w:rPr>
          <w:b/>
        </w:rPr>
        <w:t xml:space="preserve">                     </w:t>
      </w:r>
      <w:r w:rsidR="00F81440" w:rsidRPr="00665EA2">
        <w:rPr>
          <w:b/>
        </w:rPr>
        <w:t xml:space="preserve">                                         </w:t>
      </w:r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Г.С.</w:t>
      </w:r>
      <w:r w:rsidR="00F80DC3">
        <w:rPr>
          <w:b/>
        </w:rPr>
        <w:t xml:space="preserve"> </w:t>
      </w:r>
      <w:bookmarkStart w:id="0" w:name="_GoBack"/>
      <w:bookmarkEnd w:id="0"/>
      <w:r w:rsidR="00F81440" w:rsidRPr="00665EA2">
        <w:rPr>
          <w:b/>
        </w:rPr>
        <w:t>Сафронов</w:t>
      </w: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Default="00CB0117" w:rsidP="00986A9F">
      <w:pPr>
        <w:jc w:val="both"/>
        <w:rPr>
          <w:b/>
        </w:rPr>
      </w:pPr>
    </w:p>
    <w:p w:rsidR="00CB0117" w:rsidRPr="00CB0117" w:rsidRDefault="00CB0117" w:rsidP="00CB0117">
      <w:pPr>
        <w:jc w:val="right"/>
        <w:rPr>
          <w:sz w:val="20"/>
          <w:szCs w:val="20"/>
        </w:rPr>
      </w:pPr>
      <w:r w:rsidRPr="00CB0117">
        <w:rPr>
          <w:sz w:val="20"/>
          <w:szCs w:val="20"/>
        </w:rPr>
        <w:lastRenderedPageBreak/>
        <w:t>Приложение к решению Сельской Думы</w:t>
      </w:r>
    </w:p>
    <w:p w:rsidR="00CB0117" w:rsidRPr="00CB0117" w:rsidRDefault="00CB0117" w:rsidP="00CB0117">
      <w:pPr>
        <w:jc w:val="right"/>
        <w:rPr>
          <w:sz w:val="20"/>
          <w:szCs w:val="20"/>
        </w:rPr>
      </w:pPr>
      <w:r w:rsidRPr="00CB0117">
        <w:rPr>
          <w:sz w:val="20"/>
          <w:szCs w:val="20"/>
        </w:rPr>
        <w:t>сельского поселения «Деревня Игнатовка»</w:t>
      </w:r>
    </w:p>
    <w:p w:rsidR="00CB0117" w:rsidRDefault="00F80DC3" w:rsidP="00CB0117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17.11.2017 № 97</w:t>
      </w:r>
    </w:p>
    <w:p w:rsidR="00CB0117" w:rsidRDefault="00CB0117" w:rsidP="00CB0117">
      <w:pPr>
        <w:jc w:val="right"/>
        <w:rPr>
          <w:sz w:val="20"/>
          <w:szCs w:val="20"/>
        </w:rPr>
      </w:pPr>
    </w:p>
    <w:p w:rsidR="00CB0117" w:rsidRPr="00CB0117" w:rsidRDefault="00CB0117" w:rsidP="00CB0117">
      <w:pPr>
        <w:jc w:val="right"/>
        <w:rPr>
          <w:sz w:val="20"/>
          <w:szCs w:val="20"/>
        </w:rPr>
      </w:pP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411032">
        <w:rPr>
          <w:b/>
          <w:bCs/>
        </w:rPr>
        <w:t xml:space="preserve">        </w:t>
      </w:r>
      <w:r w:rsidRPr="00631A70">
        <w:rPr>
          <w:b/>
          <w:bCs/>
        </w:rPr>
        <w:t>ПОЯСНИТЕЛЬНАЯ ЗАПИСКА</w:t>
      </w: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>К ПРОГНОЗУ СОЦИАЛЬНО-ЭКОНОМИЧЕСКОГО РАЗВИТИЯ</w:t>
      </w: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 xml:space="preserve">МУНИЦИПАЛЬНОГО ОБРАЗОВАНИЯ СЕЛЬСКОГО ПОСЕЛЕНИЯ </w:t>
      </w: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«ДЕРЕВНЯ ИГНАТОВКА» </w:t>
      </w: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 xml:space="preserve">НА 2018 ГОД И НА </w:t>
      </w:r>
      <w:r>
        <w:rPr>
          <w:b/>
          <w:bCs/>
        </w:rPr>
        <w:t xml:space="preserve">ПЛАНОВЫЙ ПЕРИОД 2019 - </w:t>
      </w:r>
      <w:r w:rsidRPr="00631A70">
        <w:rPr>
          <w:b/>
          <w:bCs/>
        </w:rPr>
        <w:t>2020 ГОДА.</w:t>
      </w:r>
    </w:p>
    <w:p w:rsidR="00CB0117" w:rsidRPr="00631A70" w:rsidRDefault="00CB0117" w:rsidP="00CB0117">
      <w:pPr>
        <w:ind w:firstLine="567"/>
        <w:rPr>
          <w:b/>
          <w:bCs/>
        </w:rPr>
      </w:pPr>
    </w:p>
    <w:p w:rsidR="00CB0117" w:rsidRPr="00631A70" w:rsidRDefault="00CB0117" w:rsidP="00CB0117">
      <w:pPr>
        <w:ind w:firstLine="567"/>
        <w:jc w:val="both"/>
        <w:rPr>
          <w:bCs/>
        </w:rPr>
      </w:pPr>
      <w:r w:rsidRPr="00631A70">
        <w:rPr>
          <w:bCs/>
        </w:rPr>
        <w:t xml:space="preserve">Прогноз социально-экономического развития сельского поселения </w:t>
      </w:r>
      <w:r>
        <w:rPr>
          <w:bCs/>
        </w:rPr>
        <w:t>«Деревня Игнатовка» на 2018год и плановый период 2019-2020 года</w:t>
      </w:r>
      <w:r w:rsidRPr="00631A70">
        <w:rPr>
          <w:bCs/>
        </w:rPr>
        <w:t xml:space="preserve"> (далее – прогноз) разработан в соответствии с законод</w:t>
      </w:r>
      <w:r>
        <w:rPr>
          <w:bCs/>
        </w:rPr>
        <w:t>ательством Российской Федерации.</w:t>
      </w:r>
    </w:p>
    <w:p w:rsidR="00CB0117" w:rsidRPr="00631A70" w:rsidRDefault="00CB0117" w:rsidP="00CB0117">
      <w:pPr>
        <w:ind w:firstLine="567"/>
        <w:jc w:val="both"/>
        <w:rPr>
          <w:bCs/>
        </w:rPr>
      </w:pPr>
      <w:r w:rsidRPr="00631A70">
        <w:rPr>
          <w:bCs/>
        </w:rPr>
        <w:t xml:space="preserve">Показатели прогноза разработаны на базе статистических данных за 2013-2016 годы с учетом тенденций, складывающихся в экономике и социальной сфере сельского поселения </w:t>
      </w:r>
      <w:r>
        <w:rPr>
          <w:bCs/>
        </w:rPr>
        <w:t xml:space="preserve">«Деревня Игнатовка» </w:t>
      </w:r>
      <w:r w:rsidRPr="00631A70">
        <w:rPr>
          <w:bCs/>
        </w:rPr>
        <w:t>в 2017 году.</w:t>
      </w:r>
    </w:p>
    <w:p w:rsidR="00CB0117" w:rsidRPr="00631A70" w:rsidRDefault="00CB0117" w:rsidP="00CB0117">
      <w:pPr>
        <w:ind w:firstLine="567"/>
        <w:jc w:val="both"/>
        <w:rPr>
          <w:bCs/>
        </w:rPr>
      </w:pPr>
      <w:r w:rsidRPr="00631A70">
        <w:rPr>
          <w:bCs/>
        </w:rPr>
        <w:t xml:space="preserve">Разработка основных параметров развития экономики сельского поселения </w:t>
      </w:r>
      <w:r>
        <w:rPr>
          <w:bCs/>
        </w:rPr>
        <w:t xml:space="preserve">«Деревня Игнатовка» производилась на основе </w:t>
      </w:r>
      <w:r w:rsidRPr="00631A70">
        <w:rPr>
          <w:bCs/>
        </w:rPr>
        <w:t>сложивш</w:t>
      </w:r>
      <w:r>
        <w:rPr>
          <w:bCs/>
        </w:rPr>
        <w:t>ейся тенденции</w:t>
      </w:r>
      <w:r w:rsidRPr="00631A70">
        <w:rPr>
          <w:bCs/>
        </w:rPr>
        <w:t xml:space="preserve"> развития экономики сельского поселения </w:t>
      </w:r>
      <w:r>
        <w:rPr>
          <w:bCs/>
        </w:rPr>
        <w:t>«Деревня Игнатовка».</w:t>
      </w:r>
    </w:p>
    <w:p w:rsidR="00CB0117" w:rsidRPr="00631A70" w:rsidRDefault="00CB0117" w:rsidP="00CB0117">
      <w:pPr>
        <w:ind w:firstLine="567"/>
        <w:jc w:val="both"/>
        <w:rPr>
          <w:bCs/>
        </w:rPr>
      </w:pPr>
    </w:p>
    <w:p w:rsidR="00CB0117" w:rsidRPr="00631A70" w:rsidRDefault="00CB0117" w:rsidP="00CB0117">
      <w:pPr>
        <w:ind w:firstLine="567"/>
        <w:jc w:val="center"/>
        <w:rPr>
          <w:b/>
          <w:bCs/>
        </w:rPr>
      </w:pPr>
      <w:r w:rsidRPr="00631A70">
        <w:rPr>
          <w:b/>
          <w:bCs/>
        </w:rPr>
        <w:t>ДЕМОГРАФИЧЕСКИЕ ПОКАЗАТЕЛИ</w:t>
      </w:r>
    </w:p>
    <w:p w:rsidR="00CB0117" w:rsidRPr="00631A70" w:rsidRDefault="00CB0117" w:rsidP="00CB0117">
      <w:pPr>
        <w:ind w:firstLine="567"/>
        <w:jc w:val="both"/>
      </w:pPr>
      <w:r w:rsidRPr="00631A70">
        <w:t xml:space="preserve">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в общем по России, а также в значительной мере зависит от направленности и объемов миграционного движения населения, сложившихся в </w:t>
      </w:r>
      <w:r w:rsidRPr="00631A70">
        <w:rPr>
          <w:bCs/>
        </w:rPr>
        <w:t xml:space="preserve">сельском поселении </w:t>
      </w:r>
      <w:r>
        <w:rPr>
          <w:bCs/>
        </w:rPr>
        <w:t xml:space="preserve">«Деревня Игнатовка» </w:t>
      </w:r>
      <w:r w:rsidRPr="00631A70">
        <w:t xml:space="preserve">и в </w:t>
      </w:r>
      <w:r>
        <w:t xml:space="preserve">муниципальном районе «Город Людиново и Людиновский район» </w:t>
      </w:r>
      <w:r w:rsidRPr="00631A70">
        <w:t>в целом.</w:t>
      </w:r>
    </w:p>
    <w:p w:rsidR="00CB0117" w:rsidRPr="00631A70" w:rsidRDefault="00CB0117" w:rsidP="00CB0117">
      <w:pPr>
        <w:ind w:firstLine="567"/>
        <w:jc w:val="both"/>
      </w:pPr>
      <w:r w:rsidRPr="00631A70">
        <w:t xml:space="preserve"> Численность постоянно проживающего населения в сельском поселении </w:t>
      </w:r>
      <w:r>
        <w:t>«Деревня Игнатовка»</w:t>
      </w:r>
      <w:r w:rsidRPr="00631A70">
        <w:t xml:space="preserve"> на конец 2016 (на 01.01.2017 года) года составила </w:t>
      </w:r>
      <w:r>
        <w:t>625</w:t>
      </w:r>
      <w:r w:rsidRPr="00631A70">
        <w:t xml:space="preserve"> человек.</w:t>
      </w:r>
      <w:r w:rsidRPr="00631A70">
        <w:rPr>
          <w:rFonts w:ascii="Arial" w:hAnsi="Arial" w:cs="Arial"/>
        </w:rPr>
        <w:t xml:space="preserve"> </w:t>
      </w:r>
      <w:r w:rsidRPr="00631A70">
        <w:t xml:space="preserve">По оценке на конец 2017 года численность населения составит </w:t>
      </w:r>
      <w:r>
        <w:t>611</w:t>
      </w:r>
      <w:r w:rsidRPr="00631A70">
        <w:t xml:space="preserve"> человек, а по прогнозу к концу 2020 года </w:t>
      </w:r>
      <w:r>
        <w:t>составит 590</w:t>
      </w:r>
      <w:r w:rsidRPr="00631A70">
        <w:t xml:space="preserve"> человек. На численность населения влияет ежегодная</w:t>
      </w:r>
      <w:r>
        <w:t xml:space="preserve"> естественная убыль населения, </w:t>
      </w:r>
      <w:r w:rsidRPr="00631A70">
        <w:t>миграция населения</w:t>
      </w:r>
      <w:r>
        <w:t xml:space="preserve"> и отсутствие рабочих мест</w:t>
      </w:r>
      <w:r w:rsidRPr="00631A70">
        <w:t>.</w:t>
      </w:r>
    </w:p>
    <w:p w:rsidR="00CB0117" w:rsidRPr="00631A70" w:rsidRDefault="00CB0117" w:rsidP="00CB0117">
      <w:pPr>
        <w:ind w:firstLine="567"/>
        <w:jc w:val="both"/>
      </w:pPr>
    </w:p>
    <w:p w:rsidR="00CB0117" w:rsidRPr="00631A70" w:rsidRDefault="00CB0117" w:rsidP="00CB0117">
      <w:pPr>
        <w:pStyle w:val="2"/>
        <w:jc w:val="both"/>
        <w:rPr>
          <w:b/>
          <w:sz w:val="24"/>
        </w:rPr>
      </w:pPr>
    </w:p>
    <w:p w:rsidR="00CB0117" w:rsidRPr="00631A70" w:rsidRDefault="00CB0117" w:rsidP="00CB0117">
      <w:pPr>
        <w:ind w:firstLine="567"/>
        <w:jc w:val="center"/>
        <w:rPr>
          <w:b/>
        </w:rPr>
      </w:pPr>
      <w:r w:rsidRPr="00631A70">
        <w:rPr>
          <w:b/>
        </w:rPr>
        <w:t>СЕЛЬСКОЕ ХОЗЯЙСТВО</w:t>
      </w:r>
    </w:p>
    <w:p w:rsidR="00CB0117" w:rsidRPr="00631A70" w:rsidRDefault="00CB0117" w:rsidP="00CB0117">
      <w:pPr>
        <w:ind w:firstLine="708"/>
        <w:jc w:val="both"/>
      </w:pPr>
      <w:r w:rsidRPr="00631A70">
        <w:t xml:space="preserve">    Прогноз развития сельского хозяйства разработан с учетом имеющегося в поселении потенциала и сложившихся тенденций развития предприятий агропромышленного комплекса,</w:t>
      </w:r>
      <w:r w:rsidRPr="00631A70">
        <w:rPr>
          <w:b/>
        </w:rPr>
        <w:t xml:space="preserve"> </w:t>
      </w:r>
      <w:r w:rsidRPr="00631A70">
        <w:t xml:space="preserve">крестьянских (фермерских) хозяйств и хозяйств населения. </w:t>
      </w:r>
      <w:r w:rsidRPr="00631A70">
        <w:rPr>
          <w:color w:val="000000"/>
        </w:rPr>
        <w:t xml:space="preserve">Сельское   хозяйство   </w:t>
      </w:r>
      <w:r>
        <w:rPr>
          <w:color w:val="000000"/>
        </w:rPr>
        <w:t>муниципального образования сельского поселения «Деревня Игнатовка»</w:t>
      </w:r>
      <w:r w:rsidRPr="00631A70">
        <w:rPr>
          <w:color w:val="000000"/>
        </w:rPr>
        <w:t xml:space="preserve"> в целом является важнейшей     сферой     экономической     деятельности     по     производству сельскохозяйственной продукции и оказанию услуг в целях обеспечения населения качественным продовольствием, промышленности - сырьем, а также содействию устойчивому развитию сельских территорий.</w:t>
      </w:r>
      <w:r>
        <w:rPr>
          <w:color w:val="000000"/>
        </w:rPr>
        <w:t xml:space="preserve"> </w:t>
      </w:r>
      <w:r>
        <w:t>Сельское хозяйство муниципального образования включает три категории товаропроизводителей – сельскохозяйственные предприятия, фермерские хозяйства и личные подсобные хозяйства населения.</w:t>
      </w:r>
    </w:p>
    <w:p w:rsidR="00CB0117" w:rsidRDefault="00CB0117" w:rsidP="00CB0117">
      <w:pPr>
        <w:shd w:val="clear" w:color="auto" w:fill="FFFFFF"/>
        <w:ind w:firstLine="567"/>
        <w:jc w:val="both"/>
      </w:pPr>
      <w:r w:rsidRPr="00631A70">
        <w:rPr>
          <w:color w:val="000000"/>
        </w:rPr>
        <w:t xml:space="preserve">    Н</w:t>
      </w:r>
      <w:r w:rsidRPr="00631A70">
        <w:rPr>
          <w:bCs/>
        </w:rPr>
        <w:t xml:space="preserve">а территории сельского поселения </w:t>
      </w:r>
      <w:r>
        <w:rPr>
          <w:bCs/>
        </w:rPr>
        <w:t xml:space="preserve">«Деревня Игнатовка» </w:t>
      </w:r>
      <w:r w:rsidRPr="00631A70">
        <w:rPr>
          <w:bCs/>
        </w:rPr>
        <w:t xml:space="preserve">ведет свою деятельность крупное сельхозпредприятие </w:t>
      </w:r>
      <w:r>
        <w:rPr>
          <w:bCs/>
        </w:rPr>
        <w:t>О</w:t>
      </w:r>
      <w:r>
        <w:rPr>
          <w:color w:val="000000"/>
        </w:rPr>
        <w:t>ОО «Зеленые линии-Калуга</w:t>
      </w:r>
      <w:r w:rsidRPr="00631A70">
        <w:rPr>
          <w:color w:val="000000"/>
        </w:rPr>
        <w:t xml:space="preserve">» - производство </w:t>
      </w:r>
      <w:r>
        <w:rPr>
          <w:color w:val="000000"/>
        </w:rPr>
        <w:t>фруктов</w:t>
      </w:r>
      <w:r w:rsidRPr="00631A70">
        <w:rPr>
          <w:color w:val="000000"/>
        </w:rPr>
        <w:t xml:space="preserve">, </w:t>
      </w:r>
      <w:r>
        <w:rPr>
          <w:color w:val="000000"/>
        </w:rPr>
        <w:t xml:space="preserve">выращивание саженцев плодовых деревьев, </w:t>
      </w:r>
      <w:r w:rsidRPr="00631A70">
        <w:rPr>
          <w:color w:val="000000"/>
        </w:rPr>
        <w:t>производство кормов, предприятием завершено расширение тепличного комплекса, приобр</w:t>
      </w:r>
      <w:r>
        <w:rPr>
          <w:color w:val="000000"/>
        </w:rPr>
        <w:t>етается техника, оборудование</w:t>
      </w:r>
      <w:r w:rsidRPr="00631A70">
        <w:rPr>
          <w:color w:val="000000"/>
        </w:rPr>
        <w:t xml:space="preserve">. Кроме того, функционирует предприятие </w:t>
      </w:r>
      <w:r w:rsidRPr="00631A70">
        <w:t xml:space="preserve">  ООО «</w:t>
      </w:r>
      <w:r>
        <w:t>Калужское ранчо</w:t>
      </w:r>
      <w:r w:rsidRPr="00631A70">
        <w:t xml:space="preserve">», основная деятельность которого разведение </w:t>
      </w:r>
      <w:r>
        <w:t>овцеводства</w:t>
      </w:r>
      <w:r w:rsidRPr="00631A70">
        <w:t>.</w:t>
      </w:r>
    </w:p>
    <w:p w:rsidR="00CB0117" w:rsidRDefault="00CB0117" w:rsidP="00CB0117">
      <w:pPr>
        <w:ind w:firstLine="708"/>
        <w:jc w:val="both"/>
      </w:pPr>
      <w:r>
        <w:lastRenderedPageBreak/>
        <w:t xml:space="preserve">   В поселении зарегистрировано 1 фермерское хозяйство, однако производством сельхозпродукции в настоящее время оно не занимается.</w:t>
      </w:r>
    </w:p>
    <w:p w:rsidR="00CB0117" w:rsidRPr="00631A70" w:rsidRDefault="00CB0117" w:rsidP="00CB0117">
      <w:pPr>
        <w:shd w:val="clear" w:color="auto" w:fill="FFFFFF"/>
        <w:ind w:firstLine="567"/>
        <w:jc w:val="both"/>
        <w:rPr>
          <w:color w:val="000000"/>
        </w:rPr>
      </w:pPr>
      <w:r>
        <w:t xml:space="preserve">     </w:t>
      </w:r>
      <w:r w:rsidRPr="00631A70">
        <w:rPr>
          <w:color w:val="000000"/>
        </w:rPr>
        <w:t xml:space="preserve">Причинами этого являются отсутствие притока молодых кадров, у которых в условиях муниципального района есть альтернатива более привлекательного и прибыльного трудоустройства, сложность процедуры оформления земель в собственность. </w:t>
      </w:r>
    </w:p>
    <w:p w:rsidR="00CB0117" w:rsidRDefault="00CB0117" w:rsidP="00CB0117">
      <w:pPr>
        <w:ind w:firstLine="708"/>
        <w:jc w:val="both"/>
      </w:pPr>
    </w:p>
    <w:p w:rsidR="00CB0117" w:rsidRDefault="00CB0117" w:rsidP="00CB0117">
      <w:pPr>
        <w:ind w:firstLine="708"/>
        <w:jc w:val="both"/>
      </w:pPr>
      <w:r>
        <w:t xml:space="preserve">  В последнее время сельское хозяйство хотя и стабильно, но медленно развивается. </w:t>
      </w:r>
    </w:p>
    <w:p w:rsidR="00CB0117" w:rsidRPr="00631A70" w:rsidRDefault="00CB0117" w:rsidP="00CB0117">
      <w:pPr>
        <w:shd w:val="clear" w:color="auto" w:fill="FFFFFF"/>
        <w:ind w:firstLine="567"/>
        <w:jc w:val="both"/>
        <w:rPr>
          <w:color w:val="000000"/>
        </w:rPr>
      </w:pPr>
      <w:r w:rsidRPr="00631A70">
        <w:rPr>
          <w:color w:val="000000"/>
        </w:rPr>
        <w:t xml:space="preserve">    Основными причинами относительно медленного развития сельского хозяйства остаются:  </w:t>
      </w:r>
    </w:p>
    <w:p w:rsidR="00CB0117" w:rsidRPr="00631A70" w:rsidRDefault="00CB0117" w:rsidP="00CB0117">
      <w:pPr>
        <w:shd w:val="clear" w:color="auto" w:fill="FFFFFF"/>
        <w:ind w:firstLine="567"/>
        <w:jc w:val="both"/>
      </w:pPr>
      <w:r w:rsidRPr="00631A70">
        <w:rPr>
          <w:color w:val="000000"/>
        </w:rPr>
        <w:t>- низкие темпы обновления основных производственных фондов и воспроизводства природно-экологического потенциала, а также 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недостаточным притоком частных инвестиций, высокими процентными ставками по кредитам, слабым развитием сельскохозяйственного страхования;</w:t>
      </w:r>
    </w:p>
    <w:p w:rsidR="00CB0117" w:rsidRPr="00631A70" w:rsidRDefault="00CB0117" w:rsidP="00CB0117">
      <w:pPr>
        <w:shd w:val="clear" w:color="auto" w:fill="FFFFFF"/>
        <w:ind w:firstLine="567"/>
        <w:jc w:val="both"/>
      </w:pPr>
      <w:r w:rsidRPr="00631A70">
        <w:t xml:space="preserve">- </w:t>
      </w:r>
      <w:r w:rsidRPr="00631A70">
        <w:rPr>
          <w:color w:val="000000"/>
        </w:rPr>
        <w:t>дефицит квалифицированных кадров, вызванный низким уровнем и качеством жизни в сельской местности.</w:t>
      </w:r>
    </w:p>
    <w:p w:rsidR="00CB0117" w:rsidRPr="00631A70" w:rsidRDefault="00CB0117" w:rsidP="00CB0117">
      <w:pPr>
        <w:shd w:val="clear" w:color="auto" w:fill="FFFFFF"/>
        <w:ind w:firstLine="567"/>
        <w:jc w:val="both"/>
        <w:rPr>
          <w:color w:val="000000"/>
        </w:rPr>
      </w:pPr>
      <w:r w:rsidRPr="00631A70">
        <w:rPr>
          <w:color w:val="000000"/>
        </w:rPr>
        <w:t xml:space="preserve">       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                                               </w:t>
      </w:r>
    </w:p>
    <w:p w:rsidR="00CB0117" w:rsidRPr="00631A70" w:rsidRDefault="00CB0117" w:rsidP="00CB0117">
      <w:pPr>
        <w:shd w:val="clear" w:color="auto" w:fill="FFFFFF"/>
        <w:ind w:firstLine="567"/>
        <w:jc w:val="both"/>
        <w:rPr>
          <w:color w:val="000000"/>
        </w:rPr>
      </w:pPr>
      <w:r w:rsidRPr="00631A70">
        <w:rPr>
          <w:color w:val="000000"/>
        </w:rPr>
        <w:t xml:space="preserve">       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 планирования,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B0117" w:rsidRPr="00631A70" w:rsidRDefault="00CB0117" w:rsidP="00CB011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B0117" w:rsidRPr="00631A70" w:rsidRDefault="00CB0117" w:rsidP="00CB0117">
      <w:pPr>
        <w:shd w:val="clear" w:color="auto" w:fill="FFFFFF"/>
        <w:ind w:firstLine="567"/>
        <w:jc w:val="center"/>
        <w:rPr>
          <w:b/>
          <w:bCs/>
        </w:rPr>
      </w:pPr>
      <w:r w:rsidRPr="00631A70">
        <w:rPr>
          <w:b/>
          <w:bCs/>
        </w:rPr>
        <w:t>ТРАНСПОРТНАЯ ИНФРАСТРУКТУРА, ДОРОЖНОЕ СТРОИТЕЛЬСТВО, ГОСУДАРСТВЕННОЕ (МУНИЦИПАЛЬНОЕ) УПРАВЛЕНИЕ</w:t>
      </w:r>
    </w:p>
    <w:p w:rsidR="00CB0117" w:rsidRDefault="00CB0117" w:rsidP="00CB0117">
      <w:pPr>
        <w:shd w:val="clear" w:color="auto" w:fill="FFFFFF"/>
        <w:ind w:firstLine="567"/>
        <w:jc w:val="both"/>
      </w:pPr>
      <w:r w:rsidRPr="00631A70">
        <w:rPr>
          <w:b/>
        </w:rPr>
        <w:t xml:space="preserve">    </w:t>
      </w:r>
      <w:r w:rsidRPr="00631A70">
        <w:t xml:space="preserve"> С 01.01.2015 года полномочия поселений района по содержанию и ремонту дорог местного значения </w:t>
      </w:r>
      <w:r>
        <w:t>обязан исполнять</w:t>
      </w:r>
      <w:r w:rsidRPr="00631A70">
        <w:t xml:space="preserve"> муниципальн</w:t>
      </w:r>
      <w:r>
        <w:t>ый</w:t>
      </w:r>
      <w:r w:rsidRPr="00631A70">
        <w:t xml:space="preserve"> район</w:t>
      </w:r>
      <w:r>
        <w:t xml:space="preserve"> «Город Людиново и Людиновский район», но в 2017 году исполнение данных полномочий передано сельскому поселению на основании соглашения</w:t>
      </w:r>
      <w:r w:rsidRPr="00631A70">
        <w:t xml:space="preserve">.  </w:t>
      </w:r>
    </w:p>
    <w:p w:rsidR="00CB0117" w:rsidRDefault="00CB0117" w:rsidP="00CB0117">
      <w:pPr>
        <w:ind w:firstLine="708"/>
        <w:jc w:val="both"/>
      </w:pPr>
      <w:r>
        <w:t xml:space="preserve">  Общая протяженность дорог, находящихся на балансе администрации поселения, составляет </w:t>
      </w:r>
      <w:smartTag w:uri="urn:schemas-microsoft-com:office:smarttags" w:element="metricconverter">
        <w:smartTagPr>
          <w:attr w:name="ProductID" w:val="18,6 км"/>
        </w:smartTagPr>
        <w:r>
          <w:t>18,6 км</w:t>
        </w:r>
      </w:smartTag>
      <w:r>
        <w:t>. Из них:</w:t>
      </w:r>
    </w:p>
    <w:p w:rsidR="00CB0117" w:rsidRDefault="00CB0117" w:rsidP="00CB0117">
      <w:pPr>
        <w:ind w:firstLine="708"/>
        <w:jc w:val="both"/>
      </w:pPr>
      <w:r>
        <w:t>имеющих твердое (</w:t>
      </w:r>
      <w:proofErr w:type="spellStart"/>
      <w:proofErr w:type="gramStart"/>
      <w:r>
        <w:t>асфальто</w:t>
      </w:r>
      <w:proofErr w:type="spellEnd"/>
      <w:r>
        <w:t>-бетонное</w:t>
      </w:r>
      <w:proofErr w:type="gramEnd"/>
      <w:r>
        <w:t xml:space="preserve">) покрытие – </w:t>
      </w:r>
      <w:smartTag w:uri="urn:schemas-microsoft-com:office:smarttags" w:element="metricconverter">
        <w:smartTagPr>
          <w:attr w:name="ProductID" w:val="4,7 км"/>
        </w:smartTagPr>
        <w:r>
          <w:t>4,7 км</w:t>
        </w:r>
      </w:smartTag>
      <w:r>
        <w:t>;</w:t>
      </w:r>
    </w:p>
    <w:p w:rsidR="00CB0117" w:rsidRDefault="00CB0117" w:rsidP="00CB0117">
      <w:pPr>
        <w:ind w:firstLine="708"/>
        <w:jc w:val="both"/>
      </w:pPr>
      <w:r>
        <w:t xml:space="preserve">имеющих щебеночное, гравийное покрытие – </w:t>
      </w:r>
      <w:smartTag w:uri="urn:schemas-microsoft-com:office:smarttags" w:element="metricconverter">
        <w:smartTagPr>
          <w:attr w:name="ProductID" w:val="1,9 км"/>
        </w:smartTagPr>
        <w:r>
          <w:t>1,9 км</w:t>
        </w:r>
      </w:smartTag>
      <w:r>
        <w:t>;</w:t>
      </w:r>
    </w:p>
    <w:p w:rsidR="00CB0117" w:rsidRDefault="00CB0117" w:rsidP="00CB0117">
      <w:pPr>
        <w:ind w:firstLine="708"/>
        <w:jc w:val="both"/>
      </w:pPr>
      <w:r>
        <w:t xml:space="preserve">грунтовых дорог – </w:t>
      </w:r>
      <w:smartTag w:uri="urn:schemas-microsoft-com:office:smarttags" w:element="metricconverter">
        <w:smartTagPr>
          <w:attr w:name="ProductID" w:val="12,0 км"/>
        </w:smartTagPr>
        <w:r>
          <w:t>12,0 км</w:t>
        </w:r>
      </w:smartTag>
      <w:r>
        <w:t>.</w:t>
      </w:r>
    </w:p>
    <w:p w:rsidR="00CB0117" w:rsidRPr="00631A70" w:rsidRDefault="00CB0117" w:rsidP="00CB0117">
      <w:pPr>
        <w:ind w:firstLine="708"/>
        <w:jc w:val="both"/>
      </w:pPr>
      <w:r>
        <w:t>Содержание и ремонт муниципальных дорог осуществляет администрация сельского поселения.</w:t>
      </w:r>
    </w:p>
    <w:p w:rsidR="00CB0117" w:rsidRPr="00631A70" w:rsidRDefault="00CB0117" w:rsidP="00CB0117">
      <w:pPr>
        <w:shd w:val="clear" w:color="auto" w:fill="FFFFFF"/>
        <w:ind w:firstLine="567"/>
        <w:jc w:val="both"/>
        <w:rPr>
          <w:b/>
        </w:rPr>
      </w:pPr>
      <w:r w:rsidRPr="00631A70">
        <w:t xml:space="preserve">    На территории поселения нет зарегистрированных предприятий, оказывающих платные транспортные услуги.</w:t>
      </w:r>
    </w:p>
    <w:p w:rsidR="00CB0117" w:rsidRDefault="00CB0117" w:rsidP="00CB0117">
      <w:pPr>
        <w:ind w:firstLine="567"/>
        <w:jc w:val="both"/>
      </w:pPr>
      <w:r>
        <w:t xml:space="preserve">    В 2016 году ремонт </w:t>
      </w:r>
      <w:r w:rsidRPr="00631A70">
        <w:t xml:space="preserve">автомобильных дорог общего пользования местного значения </w:t>
      </w:r>
      <w:r>
        <w:t>не производился</w:t>
      </w:r>
      <w:r w:rsidRPr="00631A70">
        <w:t>. За период с 2017-2020 годы пла</w:t>
      </w:r>
      <w:r>
        <w:t>нируется отремонтировать около 3</w:t>
      </w:r>
      <w:r w:rsidRPr="00631A70">
        <w:t>,</w:t>
      </w:r>
      <w:r>
        <w:t>0</w:t>
      </w:r>
      <w:r w:rsidR="00F80DC3">
        <w:t xml:space="preserve"> км </w:t>
      </w:r>
      <w:r w:rsidRPr="00631A70">
        <w:t>автомобильных дорог общего пользования местного значения.</w:t>
      </w:r>
    </w:p>
    <w:p w:rsidR="00CB0117" w:rsidRDefault="00CB0117" w:rsidP="00CB0117">
      <w:pPr>
        <w:ind w:firstLine="708"/>
        <w:jc w:val="both"/>
      </w:pPr>
      <w:r>
        <w:t>Основным крупным предприятием, осуществляющим транспортное обслуживание населения муниципального образования, является автотранспортное предприятие ОАО «Автомобилист». Рейсовый автобус из районного центра ходит в двух направлениях: Людино</w:t>
      </w:r>
      <w:r w:rsidR="00F80DC3">
        <w:t xml:space="preserve">во-Верзебнево и Людиново-Печки </w:t>
      </w:r>
      <w:r>
        <w:t>2 раза в день.</w:t>
      </w:r>
    </w:p>
    <w:p w:rsidR="00CB0117" w:rsidRPr="00631A70" w:rsidRDefault="00CB0117" w:rsidP="00CB0117">
      <w:pPr>
        <w:ind w:firstLine="567"/>
        <w:jc w:val="both"/>
      </w:pPr>
    </w:p>
    <w:p w:rsidR="00CB0117" w:rsidRDefault="00CB0117" w:rsidP="00CB0117">
      <w:pPr>
        <w:ind w:firstLine="567"/>
        <w:jc w:val="both"/>
      </w:pPr>
    </w:p>
    <w:p w:rsidR="00CB0117" w:rsidRDefault="00CB0117" w:rsidP="00CB0117">
      <w:pPr>
        <w:pStyle w:val="a8"/>
        <w:ind w:firstLine="567"/>
        <w:rPr>
          <w:bCs w:val="0"/>
          <w:sz w:val="24"/>
        </w:rPr>
      </w:pPr>
    </w:p>
    <w:p w:rsidR="00CB0117" w:rsidRDefault="00CB0117" w:rsidP="00CB0117">
      <w:pPr>
        <w:pStyle w:val="a8"/>
        <w:ind w:firstLine="567"/>
        <w:rPr>
          <w:bCs w:val="0"/>
          <w:sz w:val="24"/>
        </w:rPr>
      </w:pPr>
    </w:p>
    <w:p w:rsidR="00CB0117" w:rsidRPr="00631A70" w:rsidRDefault="00CB0117" w:rsidP="00CB0117">
      <w:pPr>
        <w:pStyle w:val="a8"/>
        <w:ind w:firstLine="567"/>
        <w:rPr>
          <w:bCs w:val="0"/>
          <w:sz w:val="24"/>
        </w:rPr>
      </w:pPr>
      <w:r w:rsidRPr="00631A70">
        <w:rPr>
          <w:bCs w:val="0"/>
          <w:sz w:val="24"/>
        </w:rPr>
        <w:lastRenderedPageBreak/>
        <w:t>МАЛОЕ ПРЕДПРИНИМАТЕЛЬСТВО и ПОТРЕБИТЕЛЬСКИЙ РЫНОК</w:t>
      </w:r>
    </w:p>
    <w:p w:rsidR="00CB0117" w:rsidRDefault="00CB0117" w:rsidP="00CB0117">
      <w:pPr>
        <w:pStyle w:val="a8"/>
        <w:ind w:firstLine="567"/>
        <w:jc w:val="both"/>
        <w:rPr>
          <w:b w:val="0"/>
          <w:sz w:val="24"/>
        </w:rPr>
      </w:pPr>
      <w:r w:rsidRPr="00333232">
        <w:rPr>
          <w:b w:val="0"/>
          <w:sz w:val="24"/>
        </w:rPr>
        <w:t xml:space="preserve">     На территории поселения слабо развивается предпринимательство.</w:t>
      </w:r>
      <w:r>
        <w:rPr>
          <w:b w:val="0"/>
          <w:sz w:val="24"/>
        </w:rPr>
        <w:t xml:space="preserve"> На территории сельского поселения ни одного субъекта малого и среднего предпринимательства не зарегистрировано. Основной </w:t>
      </w:r>
      <w:r w:rsidRPr="00046A9F">
        <w:rPr>
          <w:b w:val="0"/>
          <w:sz w:val="24"/>
        </w:rPr>
        <w:t xml:space="preserve">причиной </w:t>
      </w:r>
      <w:r>
        <w:rPr>
          <w:b w:val="0"/>
          <w:sz w:val="24"/>
        </w:rPr>
        <w:t>слабого развития предпринимательства является у</w:t>
      </w:r>
      <w:r w:rsidRPr="00046A9F">
        <w:rPr>
          <w:b w:val="0"/>
          <w:sz w:val="24"/>
        </w:rPr>
        <w:t>даленность от кр</w:t>
      </w:r>
      <w:r>
        <w:rPr>
          <w:b w:val="0"/>
          <w:sz w:val="24"/>
        </w:rPr>
        <w:t>упных населенных пунктов района, неразвитая транспортная инфраструктура.</w:t>
      </w:r>
    </w:p>
    <w:p w:rsidR="00CB0117" w:rsidRDefault="00CB0117" w:rsidP="00CB0117">
      <w:pPr>
        <w:ind w:firstLine="708"/>
        <w:jc w:val="both"/>
      </w:pPr>
      <w:r>
        <w:t xml:space="preserve">Крупной организацией, осуществляющей торговую деятельность на территории поселения, является Людиновское </w:t>
      </w:r>
      <w:proofErr w:type="spellStart"/>
      <w:r>
        <w:t>РайПО</w:t>
      </w:r>
      <w:proofErr w:type="spellEnd"/>
      <w:r>
        <w:t>. Данная организация представлена 3 магазинами, расположенными в деревнях: Игнатовка, Верзебнево, Космачево.</w:t>
      </w:r>
    </w:p>
    <w:p w:rsidR="00CB0117" w:rsidRDefault="00CB0117" w:rsidP="00CB0117">
      <w:pPr>
        <w:ind w:firstLine="708"/>
        <w:jc w:val="both"/>
      </w:pPr>
      <w:r>
        <w:t>Оборот розничной торговли в 2017 году составит 7480 тыс.руб. или 104,9% к уровню 2016 года.</w:t>
      </w:r>
    </w:p>
    <w:p w:rsidR="00CB0117" w:rsidRDefault="00CB0117" w:rsidP="00CB0117">
      <w:pPr>
        <w:ind w:firstLine="708"/>
        <w:jc w:val="both"/>
      </w:pPr>
      <w:r>
        <w:t>В 2018 году объем оборота розничной торговли к уровню прошлого года предполагается увеличить на 105%.</w:t>
      </w:r>
    </w:p>
    <w:p w:rsidR="00CB0117" w:rsidRDefault="00CB0117" w:rsidP="00CB0117">
      <w:pPr>
        <w:ind w:firstLine="708"/>
        <w:jc w:val="both"/>
      </w:pPr>
      <w:r>
        <w:t>Предполагается, что в 2017 году на душу населения будет реализовано товаров и продукции общественного питания в среднем на сумму 11,9 тыс.руб. К 2020 году ежемесячная продажа товаров и продукции общественного питания на душу населения возрастет до 14,6 тыс.руб.</w:t>
      </w:r>
    </w:p>
    <w:p w:rsidR="00CB0117" w:rsidRDefault="00CB0117" w:rsidP="00CB0117">
      <w:pPr>
        <w:ind w:firstLine="708"/>
        <w:jc w:val="both"/>
      </w:pPr>
      <w:r>
        <w:t>Ведется работа по повышению качества обслуживания населения.</w:t>
      </w:r>
    </w:p>
    <w:p w:rsidR="00CB0117" w:rsidRDefault="00CB0117" w:rsidP="00CB0117">
      <w:pPr>
        <w:ind w:firstLine="708"/>
        <w:jc w:val="both"/>
      </w:pPr>
    </w:p>
    <w:p w:rsidR="00673FDE" w:rsidRDefault="00F80DC3" w:rsidP="00673FDE">
      <w:pPr>
        <w:ind w:firstLine="567"/>
        <w:jc w:val="center"/>
        <w:rPr>
          <w:b/>
        </w:rPr>
      </w:pPr>
      <w:r>
        <w:rPr>
          <w:b/>
        </w:rPr>
        <w:t xml:space="preserve">ИНВЕСТИЦИИ, </w:t>
      </w:r>
      <w:r w:rsidR="00CB0117" w:rsidRPr="00631A70">
        <w:rPr>
          <w:b/>
        </w:rPr>
        <w:t>СТРОИТЕЛЬСТВО</w:t>
      </w:r>
    </w:p>
    <w:p w:rsidR="00673FDE" w:rsidRDefault="00673FDE" w:rsidP="00673FDE">
      <w:pPr>
        <w:ind w:firstLine="708"/>
        <w:jc w:val="both"/>
      </w:pPr>
      <w:r>
        <w:t>Основными инвесторами в муниципальном образовании являются предприятия и организации, а именно ООО «Зеленые линии – Калуга» и ОО «Калужское ранчо». За 2016 год инвестором было вложено в развитие предприятия, на приобретение и реконструкцию основных средств около 130 млн.</w:t>
      </w:r>
      <w:r w:rsidR="00F80DC3">
        <w:t xml:space="preserve"> </w:t>
      </w:r>
      <w:r>
        <w:t>руб.</w:t>
      </w:r>
    </w:p>
    <w:p w:rsidR="00673FDE" w:rsidRDefault="00673FDE" w:rsidP="00673FDE">
      <w:pPr>
        <w:ind w:firstLine="708"/>
        <w:jc w:val="both"/>
      </w:pPr>
      <w:r>
        <w:t>Инвестиции направляются предприятиями на свое развитие, приобретение ими оборудования и техники.</w:t>
      </w:r>
    </w:p>
    <w:p w:rsidR="00673FDE" w:rsidRDefault="00673FDE" w:rsidP="00673FDE">
      <w:pPr>
        <w:jc w:val="both"/>
      </w:pPr>
      <w:r>
        <w:t xml:space="preserve">           Социального жилищного строительства в 2016 году на территории поселения не велось. В связи с этим на сегодняшний день решением проблемы приобретения жилья является продвижение ипотечного кредитования; социальные областные программы по обеспечению жильем граждан льготных категорий, особенно нуждающихся в социальной защите: дети-сироты; инвалиды, в том числе дети-инвалиды.</w:t>
      </w:r>
    </w:p>
    <w:p w:rsidR="00673FDE" w:rsidRPr="00631A70" w:rsidRDefault="00673FDE" w:rsidP="00673FDE">
      <w:pPr>
        <w:ind w:firstLine="567"/>
        <w:jc w:val="both"/>
        <w:rPr>
          <w:b/>
        </w:rPr>
      </w:pPr>
    </w:p>
    <w:p w:rsidR="00CB0117" w:rsidRPr="00631A70" w:rsidRDefault="00CB0117" w:rsidP="00CB0117">
      <w:pPr>
        <w:ind w:firstLine="567"/>
        <w:jc w:val="both"/>
      </w:pPr>
    </w:p>
    <w:p w:rsidR="00CB0117" w:rsidRPr="00DC51C6" w:rsidRDefault="00CB0117" w:rsidP="00CB0117">
      <w:pPr>
        <w:ind w:firstLine="567"/>
        <w:jc w:val="center"/>
        <w:rPr>
          <w:b/>
        </w:rPr>
      </w:pPr>
      <w:r w:rsidRPr="00631A70">
        <w:rPr>
          <w:b/>
        </w:rPr>
        <w:t>ФИНАНСЫ</w:t>
      </w:r>
    </w:p>
    <w:p w:rsidR="00CB0117" w:rsidRDefault="00CB0117" w:rsidP="00CB0117">
      <w:pPr>
        <w:ind w:firstLine="708"/>
        <w:jc w:val="both"/>
      </w:pPr>
      <w:r>
        <w:t>Собственные доходы поселения составляли: налог на имущество физических лиц, земельный налог, налог на доходы физических лиц, доходы от оказания платных услуг и компенсации затрат государства, арендная плата за пользование муниципальным имуществом, налог, взимаемый в связи с применением упрощенной системы налогообложения, единый сельскохозяйственный налог. И так как муниципальное образование является дотационным, то большую часть доходов поселения составляют субвенции и дотации их бюджетов други</w:t>
      </w:r>
      <w:r w:rsidR="00F80DC3">
        <w:t xml:space="preserve">х уровней, что составляет 90 % </w:t>
      </w:r>
      <w:r>
        <w:t>от общего объема доходов поселения.</w:t>
      </w:r>
    </w:p>
    <w:p w:rsidR="00CB0117" w:rsidRDefault="00CB0117" w:rsidP="00CB0117">
      <w:pPr>
        <w:ind w:firstLine="708"/>
        <w:jc w:val="both"/>
      </w:pPr>
    </w:p>
    <w:p w:rsidR="00CB0117" w:rsidRDefault="00CB0117" w:rsidP="00CB0117">
      <w:pPr>
        <w:ind w:left="2160" w:hanging="1440"/>
        <w:jc w:val="center"/>
        <w:rPr>
          <w:b/>
        </w:rPr>
      </w:pPr>
      <w:r>
        <w:rPr>
          <w:b/>
        </w:rPr>
        <w:t>План объема доходов и расходов бюджета Администрации поселения, тыс. руб.</w:t>
      </w:r>
    </w:p>
    <w:p w:rsidR="00CB0117" w:rsidRDefault="00CB0117" w:rsidP="00CB0117">
      <w:pPr>
        <w:pStyle w:val="aa"/>
        <w:tabs>
          <w:tab w:val="clear" w:pos="4153"/>
          <w:tab w:val="clear" w:pos="8306"/>
        </w:tabs>
        <w:spacing w:before="0" w:after="0"/>
        <w:ind w:firstLine="0"/>
        <w:rPr>
          <w:b/>
          <w:sz w:val="24"/>
          <w:szCs w:val="24"/>
        </w:rPr>
      </w:pPr>
    </w:p>
    <w:tbl>
      <w:tblPr>
        <w:tblW w:w="0" w:type="auto"/>
        <w:tblInd w:w="1774" w:type="dxa"/>
        <w:tblLayout w:type="fixed"/>
        <w:tblLook w:val="0000" w:firstRow="0" w:lastRow="0" w:firstColumn="0" w:lastColumn="0" w:noHBand="0" w:noVBand="0"/>
      </w:tblPr>
      <w:tblGrid>
        <w:gridCol w:w="4687"/>
        <w:gridCol w:w="1747"/>
      </w:tblGrid>
      <w:tr w:rsidR="00CB0117" w:rsidTr="00CB0117">
        <w:trPr>
          <w:trHeight w:val="49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Default="00CB0117" w:rsidP="001E6F44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B0117" w:rsidTr="00CB0117">
        <w:trPr>
          <w:trHeight w:val="26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Default="00CB0117" w:rsidP="001E6F44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862339,5</w:t>
            </w:r>
          </w:p>
        </w:tc>
      </w:tr>
      <w:tr w:rsidR="00CB0117" w:rsidTr="00CB0117">
        <w:trPr>
          <w:trHeight w:val="51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полученные в рамках межбюджетных отношений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Default="00CB0117" w:rsidP="001E6F44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5402531,0   </w:t>
            </w:r>
          </w:p>
        </w:tc>
      </w:tr>
      <w:tr w:rsidR="00CB0117" w:rsidTr="00CB0117">
        <w:trPr>
          <w:cantSplit/>
          <w:trHeight w:val="26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Default="00CB0117" w:rsidP="001E6F44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6264870,5</w:t>
            </w:r>
          </w:p>
        </w:tc>
      </w:tr>
    </w:tbl>
    <w:p w:rsidR="00CB0117" w:rsidRDefault="00CB0117" w:rsidP="00CB0117">
      <w:pPr>
        <w:ind w:firstLine="708"/>
        <w:jc w:val="both"/>
      </w:pPr>
    </w:p>
    <w:p w:rsidR="00CB0117" w:rsidRDefault="00CB0117" w:rsidP="00CB0117">
      <w:pPr>
        <w:pStyle w:val="aa"/>
        <w:tabs>
          <w:tab w:val="clear" w:pos="4153"/>
          <w:tab w:val="clear" w:pos="8306"/>
        </w:tabs>
        <w:spacing w:before="0" w:after="0"/>
        <w:ind w:firstLine="720"/>
        <w:rPr>
          <w:sz w:val="22"/>
        </w:rPr>
      </w:pPr>
    </w:p>
    <w:p w:rsidR="00CB0117" w:rsidRPr="005177E7" w:rsidRDefault="00CB0117" w:rsidP="00CB0117">
      <w:pPr>
        <w:keepNext/>
        <w:ind w:left="2160" w:hanging="1440"/>
        <w:jc w:val="center"/>
        <w:rPr>
          <w:b/>
        </w:rPr>
      </w:pPr>
      <w:r w:rsidRPr="005177E7">
        <w:rPr>
          <w:b/>
        </w:rPr>
        <w:t xml:space="preserve">Структура расходов бюджета Администрации МО </w:t>
      </w:r>
    </w:p>
    <w:p w:rsidR="00CB0117" w:rsidRPr="005177E7" w:rsidRDefault="00CB0117" w:rsidP="00CB0117">
      <w:pPr>
        <w:keepNext/>
        <w:ind w:left="2160" w:hanging="1440"/>
        <w:jc w:val="center"/>
        <w:rPr>
          <w:b/>
        </w:rPr>
      </w:pPr>
      <w:r w:rsidRPr="005177E7">
        <w:rPr>
          <w:b/>
        </w:rPr>
        <w:t>сельского поселения «Деревня Игнатовка», в % к итогу.</w:t>
      </w:r>
    </w:p>
    <w:tbl>
      <w:tblPr>
        <w:tblpPr w:leftFromText="180" w:rightFromText="180" w:vertAnchor="text" w:horzAnchor="page" w:tblpX="3529" w:tblpY="199"/>
        <w:tblW w:w="0" w:type="auto"/>
        <w:tblLayout w:type="fixed"/>
        <w:tblLook w:val="0000" w:firstRow="0" w:lastRow="0" w:firstColumn="0" w:lastColumn="0" w:noHBand="0" w:noVBand="0"/>
      </w:tblPr>
      <w:tblGrid>
        <w:gridCol w:w="4298"/>
        <w:gridCol w:w="1029"/>
        <w:gridCol w:w="985"/>
      </w:tblGrid>
      <w:tr w:rsidR="00CB0117" w:rsidRPr="005177E7" w:rsidTr="00CB0117">
        <w:trPr>
          <w:cantSplit/>
          <w:trHeight w:hRule="exact" w:val="256"/>
        </w:trPr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5177E7">
              <w:rPr>
                <w:b/>
                <w:bCs/>
                <w:sz w:val="22"/>
              </w:rPr>
              <w:t>Показатели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5177E7">
              <w:rPr>
                <w:b/>
                <w:bCs/>
                <w:sz w:val="22"/>
              </w:rPr>
              <w:t>за 2016 г.</w:t>
            </w:r>
          </w:p>
        </w:tc>
      </w:tr>
      <w:tr w:rsidR="00CB0117" w:rsidRPr="005177E7" w:rsidTr="00CB0117">
        <w:trPr>
          <w:cantSplit/>
          <w:trHeight w:val="210"/>
        </w:trPr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117" w:rsidRPr="005177E7" w:rsidRDefault="00CB0117" w:rsidP="00CB0117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18"/>
              </w:rPr>
            </w:pPr>
            <w:r w:rsidRPr="005177E7">
              <w:rPr>
                <w:b/>
                <w:bCs/>
                <w:sz w:val="18"/>
              </w:rPr>
              <w:t>тыс. руб.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18"/>
              </w:rPr>
            </w:pPr>
            <w:r w:rsidRPr="005177E7">
              <w:rPr>
                <w:b/>
                <w:bCs/>
                <w:sz w:val="18"/>
              </w:rPr>
              <w:t>%</w:t>
            </w:r>
          </w:p>
        </w:tc>
      </w:tr>
      <w:tr w:rsidR="00CB0117" w:rsidRPr="005177E7" w:rsidTr="00CB0117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F80DC3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 w:rsidR="00CB0117" w:rsidRPr="005177E7">
              <w:rPr>
                <w:sz w:val="24"/>
                <w:szCs w:val="24"/>
              </w:rPr>
              <w:t>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6185,4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100</w:t>
            </w:r>
          </w:p>
        </w:tc>
      </w:tr>
      <w:tr w:rsidR="00CB0117" w:rsidRPr="005177E7" w:rsidTr="00CB0117">
        <w:trPr>
          <w:trHeight w:val="257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2429,8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39,3</w:t>
            </w:r>
          </w:p>
        </w:tc>
      </w:tr>
      <w:tr w:rsidR="00CB0117" w:rsidRPr="005177E7" w:rsidTr="00CB0117">
        <w:trPr>
          <w:trHeight w:val="53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76,4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1,2</w:t>
            </w:r>
          </w:p>
        </w:tc>
      </w:tr>
      <w:tr w:rsidR="00CB0117" w:rsidRPr="005177E7" w:rsidTr="00CB0117">
        <w:trPr>
          <w:trHeight w:val="53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337,4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5,4</w:t>
            </w:r>
          </w:p>
        </w:tc>
      </w:tr>
      <w:tr w:rsidR="00CB0117" w:rsidRPr="005177E7" w:rsidTr="00CB0117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457,2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7,4</w:t>
            </w:r>
          </w:p>
        </w:tc>
      </w:tr>
      <w:tr w:rsidR="00CB0117" w:rsidRPr="005177E7" w:rsidTr="00CB0117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190,5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3,0</w:t>
            </w:r>
          </w:p>
        </w:tc>
      </w:tr>
      <w:tr w:rsidR="00CB0117" w:rsidRPr="005177E7" w:rsidTr="00CB0117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1003,1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16,3</w:t>
            </w:r>
          </w:p>
        </w:tc>
      </w:tr>
      <w:tr w:rsidR="00CB0117" w:rsidRPr="005177E7" w:rsidTr="00CB0117">
        <w:trPr>
          <w:trHeight w:val="257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Социальная помощь населению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172,1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2,7</w:t>
            </w:r>
          </w:p>
        </w:tc>
      </w:tr>
      <w:tr w:rsidR="00CB0117" w:rsidTr="00CB0117">
        <w:trPr>
          <w:trHeight w:val="281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Культура, физкультура и спорт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1518,9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Pr="005177E7" w:rsidRDefault="00CB0117" w:rsidP="00CB0117">
            <w:pPr>
              <w:pStyle w:val="aa"/>
              <w:tabs>
                <w:tab w:val="clear" w:pos="4153"/>
                <w:tab w:val="clear" w:pos="8306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177E7">
              <w:rPr>
                <w:sz w:val="24"/>
                <w:szCs w:val="24"/>
              </w:rPr>
              <w:t>24,6</w:t>
            </w:r>
          </w:p>
        </w:tc>
      </w:tr>
    </w:tbl>
    <w:p w:rsidR="00CB0117" w:rsidRPr="005177E7" w:rsidRDefault="00CB0117" w:rsidP="00CB0117">
      <w:pPr>
        <w:pStyle w:val="aa"/>
        <w:keepNext/>
        <w:tabs>
          <w:tab w:val="clear" w:pos="4153"/>
          <w:tab w:val="clear" w:pos="8306"/>
        </w:tabs>
        <w:spacing w:before="0" w:after="0"/>
        <w:ind w:firstLine="0"/>
        <w:rPr>
          <w:b/>
          <w:sz w:val="24"/>
          <w:szCs w:val="24"/>
        </w:rPr>
      </w:pPr>
    </w:p>
    <w:p w:rsidR="00CB0117" w:rsidRPr="00631A70" w:rsidRDefault="00CB0117" w:rsidP="00CB0117">
      <w:pPr>
        <w:ind w:firstLine="567"/>
        <w:jc w:val="both"/>
      </w:pPr>
    </w:p>
    <w:p w:rsidR="00CB0117" w:rsidRDefault="00CB0117" w:rsidP="00CB0117">
      <w:pPr>
        <w:ind w:firstLine="567"/>
        <w:jc w:val="center"/>
        <w:rPr>
          <w:b/>
        </w:rPr>
      </w:pPr>
      <w:r w:rsidRPr="00631A70">
        <w:rPr>
          <w:b/>
        </w:rPr>
        <w:t xml:space="preserve"> </w:t>
      </w: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Default="00CB0117" w:rsidP="00CB0117">
      <w:pPr>
        <w:ind w:firstLine="567"/>
        <w:jc w:val="center"/>
        <w:rPr>
          <w:b/>
        </w:rPr>
      </w:pPr>
    </w:p>
    <w:p w:rsidR="00CB0117" w:rsidRPr="00631A70" w:rsidRDefault="00CB0117" w:rsidP="00CB0117">
      <w:pPr>
        <w:ind w:firstLine="567"/>
        <w:jc w:val="center"/>
        <w:rPr>
          <w:b/>
        </w:rPr>
      </w:pPr>
      <w:r w:rsidRPr="00631A70">
        <w:rPr>
          <w:b/>
        </w:rPr>
        <w:t>ЗАРАБОТНАЯ ПЛАТА</w:t>
      </w:r>
      <w:r>
        <w:rPr>
          <w:b/>
        </w:rPr>
        <w:t xml:space="preserve"> И ТРУД</w:t>
      </w:r>
    </w:p>
    <w:p w:rsidR="00CB0117" w:rsidRDefault="00CB0117" w:rsidP="00CB0117">
      <w:pPr>
        <w:tabs>
          <w:tab w:val="left" w:pos="4860"/>
        </w:tabs>
        <w:jc w:val="both"/>
      </w:pPr>
      <w:r>
        <w:rPr>
          <w:b/>
        </w:rPr>
        <w:t xml:space="preserve">             </w:t>
      </w:r>
      <w:r>
        <w:t>В 2016 году численность работников ООО «Зеленые линии - Калуга» стало увеличиваться. По сравнению с 2015 годом среднесписочная численность работников ООО «Зеленые линии - Калуга» увеличилась и составила 118 человек.</w:t>
      </w:r>
    </w:p>
    <w:p w:rsidR="00CB0117" w:rsidRDefault="00CB0117" w:rsidP="00CB0117">
      <w:pPr>
        <w:tabs>
          <w:tab w:val="left" w:pos="4860"/>
        </w:tabs>
        <w:jc w:val="both"/>
      </w:pPr>
      <w:r>
        <w:t xml:space="preserve">              Однако, несмотря на то, что сельхозпредприятие предлагает новые рабочие места, большое количество активного населения работа</w:t>
      </w:r>
      <w:r w:rsidR="00F80DC3">
        <w:t xml:space="preserve">ет в других населенных пунктах </w:t>
      </w:r>
      <w:r>
        <w:t>(г. Людиново, г. Калуга, г. Москва и т.д.).</w:t>
      </w:r>
    </w:p>
    <w:p w:rsidR="00673FDE" w:rsidRDefault="00CB0117" w:rsidP="00673FDE">
      <w:pPr>
        <w:tabs>
          <w:tab w:val="left" w:pos="4860"/>
        </w:tabs>
        <w:jc w:val="both"/>
      </w:pPr>
      <w:r>
        <w:t xml:space="preserve">              Всего в экономике муниципального образования занято 285 чел. (</w:t>
      </w:r>
      <w:r w:rsidRPr="00E74E00">
        <w:t>45,6</w:t>
      </w:r>
      <w:r>
        <w:t xml:space="preserve"> % от общей численности населения).     </w:t>
      </w:r>
    </w:p>
    <w:p w:rsidR="00673FDE" w:rsidRDefault="00CB0117" w:rsidP="00673FDE">
      <w:pPr>
        <w:tabs>
          <w:tab w:val="left" w:pos="4860"/>
        </w:tabs>
        <w:jc w:val="both"/>
        <w:rPr>
          <w:b/>
        </w:rPr>
      </w:pPr>
      <w:r>
        <w:t xml:space="preserve">  </w:t>
      </w:r>
      <w:r>
        <w:rPr>
          <w:b/>
        </w:rPr>
        <w:t xml:space="preserve">     </w:t>
      </w:r>
    </w:p>
    <w:p w:rsidR="00CB0117" w:rsidRDefault="00CB0117" w:rsidP="00673FDE">
      <w:pPr>
        <w:tabs>
          <w:tab w:val="left" w:pos="4860"/>
        </w:tabs>
        <w:jc w:val="both"/>
        <w:rPr>
          <w:b/>
        </w:rPr>
      </w:pPr>
      <w:r>
        <w:rPr>
          <w:b/>
        </w:rPr>
        <w:t>Структура занятости населения, % к общей численности занятых в экономике.</w:t>
      </w:r>
    </w:p>
    <w:p w:rsidR="00CB0117" w:rsidRDefault="00CB0117" w:rsidP="00CB0117">
      <w:pPr>
        <w:jc w:val="both"/>
        <w:rPr>
          <w:b/>
          <w:sz w:val="16"/>
          <w:szCs w:val="16"/>
        </w:rPr>
      </w:pPr>
    </w:p>
    <w:tbl>
      <w:tblPr>
        <w:tblW w:w="0" w:type="auto"/>
        <w:tblInd w:w="2865" w:type="dxa"/>
        <w:tblLayout w:type="fixed"/>
        <w:tblLook w:val="0000" w:firstRow="0" w:lastRow="0" w:firstColumn="0" w:lastColumn="0" w:noHBand="0" w:noVBand="0"/>
      </w:tblPr>
      <w:tblGrid>
        <w:gridCol w:w="2392"/>
        <w:gridCol w:w="2423"/>
      </w:tblGrid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17" w:rsidRDefault="00CB0117" w:rsidP="001E6F44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Занято в экономике, всего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Здравоохранение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1,0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Сельское хозяйство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38,0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Образование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2,0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Торговля и общественное питание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1,0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ЖКХ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1,0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Культура и искусство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4,0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Управление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3,0</w:t>
            </w:r>
          </w:p>
        </w:tc>
      </w:tr>
      <w:tr w:rsidR="00CB0117" w:rsidTr="001E6F4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117" w:rsidRDefault="00CB0117" w:rsidP="001E6F44">
            <w:pPr>
              <w:snapToGrid w:val="0"/>
              <w:jc w:val="both"/>
            </w:pPr>
            <w:r>
              <w:t>Промышленность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17" w:rsidRDefault="00CB0117" w:rsidP="001E6F44">
            <w:pPr>
              <w:snapToGrid w:val="0"/>
              <w:jc w:val="center"/>
            </w:pPr>
            <w:r>
              <w:t>50,0</w:t>
            </w:r>
          </w:p>
        </w:tc>
      </w:tr>
    </w:tbl>
    <w:p w:rsidR="00CB0117" w:rsidRDefault="00CB0117" w:rsidP="00CB0117">
      <w:pPr>
        <w:jc w:val="both"/>
      </w:pPr>
    </w:p>
    <w:p w:rsidR="00CB0117" w:rsidRDefault="00CB0117" w:rsidP="00CB0117">
      <w:pPr>
        <w:ind w:firstLine="708"/>
        <w:jc w:val="both"/>
      </w:pPr>
      <w:r>
        <w:t>Наибольшее количество занятых работают в различных отраслях промышленности вне</w:t>
      </w:r>
      <w:r w:rsidR="00F80DC3">
        <w:t xml:space="preserve"> территории сельского поселения</w:t>
      </w:r>
      <w:r>
        <w:t xml:space="preserve">. </w:t>
      </w:r>
    </w:p>
    <w:p w:rsidR="00673FDE" w:rsidRDefault="00CB0117" w:rsidP="00673FDE">
      <w:pPr>
        <w:ind w:firstLine="708"/>
        <w:jc w:val="both"/>
      </w:pPr>
      <w:r>
        <w:t>Средний размер месячной заработной платы за 2016 год составил 17280,30 руб., а среднемесячный размер пенсии составил 74,4 % от заработной платы.</w:t>
      </w:r>
    </w:p>
    <w:p w:rsidR="00CB0117" w:rsidRPr="00673FDE" w:rsidRDefault="00CB0117" w:rsidP="00673FDE">
      <w:pPr>
        <w:ind w:firstLine="708"/>
        <w:jc w:val="center"/>
      </w:pPr>
      <w:r w:rsidRPr="00631A70">
        <w:rPr>
          <w:b/>
        </w:rPr>
        <w:lastRenderedPageBreak/>
        <w:t>ЖИЛИЩНО-КОММУНАЛЬНОЕ ХОЗЯЙСТВО</w:t>
      </w:r>
    </w:p>
    <w:p w:rsidR="00CB0117" w:rsidRDefault="00CB0117" w:rsidP="00CB0117">
      <w:pPr>
        <w:ind w:firstLine="708"/>
        <w:jc w:val="both"/>
      </w:pPr>
      <w:r>
        <w:t>Общий объем жилищного фонда муниципального образования составляет 16,1 тыс.</w:t>
      </w:r>
      <w:r w:rsidR="00F80DC3">
        <w:t xml:space="preserve"> </w:t>
      </w:r>
      <w:r>
        <w:t>кв.м.</w:t>
      </w:r>
    </w:p>
    <w:p w:rsidR="00CB0117" w:rsidRDefault="00CB0117" w:rsidP="00CB0117">
      <w:pPr>
        <w:ind w:firstLine="708"/>
        <w:jc w:val="both"/>
      </w:pPr>
      <w:r>
        <w:t>Распределение жилищного фонда по категориям составляет: муниципальный – 0,01%, частный –</w:t>
      </w:r>
      <w:r w:rsidR="00F80DC3">
        <w:t xml:space="preserve"> 99,99 %, ведомственного жилья </w:t>
      </w:r>
      <w:r>
        <w:t>нет.</w:t>
      </w:r>
    </w:p>
    <w:p w:rsidR="00CB0117" w:rsidRDefault="00CB0117" w:rsidP="00CB0117">
      <w:pPr>
        <w:ind w:firstLine="708"/>
        <w:jc w:val="both"/>
      </w:pPr>
      <w:r>
        <w:t>Средняя обеспеченность населения жильем на конец 2016 г. составила 25,7 кв.м. на одного жителя муниципального образования.</w:t>
      </w:r>
    </w:p>
    <w:p w:rsidR="00CB0117" w:rsidRDefault="00CB0117" w:rsidP="00CB0117">
      <w:pPr>
        <w:ind w:firstLine="708"/>
        <w:jc w:val="both"/>
      </w:pPr>
      <w:r>
        <w:t>Уровень благоустройства жилищного фонда неравномерен.</w:t>
      </w:r>
    </w:p>
    <w:p w:rsidR="00CB0117" w:rsidRDefault="00CB0117" w:rsidP="00CB0117">
      <w:pPr>
        <w:ind w:firstLine="708"/>
        <w:jc w:val="both"/>
      </w:pPr>
      <w:r>
        <w:t>Удельный вес жилого фонда, не оснащенного водопроводом, составляет 74 %, канализацией – 74 %. Весь жилой фонд имеет индивидуальное отопление.</w:t>
      </w:r>
    </w:p>
    <w:p w:rsidR="00CB0117" w:rsidRDefault="00CB0117" w:rsidP="00CB0117">
      <w:pPr>
        <w:ind w:firstLine="708"/>
        <w:jc w:val="both"/>
      </w:pPr>
      <w:r>
        <w:t>Протяженность водопроводных сетей в муниципальном</w:t>
      </w:r>
      <w:r w:rsidR="00F80DC3">
        <w:t xml:space="preserve"> образовании составляет 4,2 км.</w:t>
      </w:r>
      <w:r>
        <w:t xml:space="preserve"> газопроводных сетей – 15,9 км.</w:t>
      </w:r>
    </w:p>
    <w:p w:rsidR="00CB0117" w:rsidRDefault="00CB0117" w:rsidP="00CB0117">
      <w:pPr>
        <w:ind w:firstLine="708"/>
        <w:jc w:val="both"/>
      </w:pPr>
      <w:r>
        <w:t>Процент изношенности вод</w:t>
      </w:r>
      <w:r w:rsidR="00F80DC3">
        <w:t>опроводных сетей составлял 60 %</w:t>
      </w:r>
      <w:r>
        <w:t>, но в связи с целевой программой «Чистая вода» которая успешно реализуется на территории поселения, удалось заменить изношенные составляющие водопровода на новые из более экологически чистых материалов, что также заметно улучшило качество питьевой воды.</w:t>
      </w:r>
    </w:p>
    <w:p w:rsidR="00CB0117" w:rsidRPr="00893667" w:rsidRDefault="00CB0117" w:rsidP="00CB0117">
      <w:pPr>
        <w:ind w:firstLine="708"/>
        <w:jc w:val="both"/>
      </w:pPr>
      <w:r>
        <w:t xml:space="preserve">Обеспечение населения муниципального образования достойными условиями проживания невозможно без проведения реформирования жилищно-коммунального комплекса с целью совершенствования структуры управления отрасли, развития конкуренции в сфере ЖКХ, проведения комплекса мероприятий, направленных на снижение издержек производителей услуг и экономию энергоресурсов за счет технического перевооружения и применения новых технологий, совершенствования системы оплаты жилья и коммунальных услуг и разработки мер социальной защиты населения. В основу реформы коммунального хозяйства положено развитие рыночных отношений. </w:t>
      </w:r>
    </w:p>
    <w:p w:rsidR="00CB0117" w:rsidRPr="00631A70" w:rsidRDefault="00CB0117" w:rsidP="00CB0117">
      <w:pPr>
        <w:ind w:firstLine="567"/>
        <w:jc w:val="both"/>
      </w:pPr>
      <w:r>
        <w:t xml:space="preserve">   </w:t>
      </w:r>
      <w:r w:rsidRPr="00631A70">
        <w:t>Ветхие и аварийные жилые помещения в поселении отсутствуют.</w:t>
      </w:r>
    </w:p>
    <w:p w:rsidR="00CB0117" w:rsidRPr="00631A70" w:rsidRDefault="00CB0117" w:rsidP="00CB0117">
      <w:pPr>
        <w:jc w:val="both"/>
      </w:pPr>
      <w:r>
        <w:t xml:space="preserve">         </w:t>
      </w:r>
      <w:r w:rsidRPr="00631A70">
        <w:t xml:space="preserve">   С целью сбережения энергоресурсов</w:t>
      </w:r>
      <w:r>
        <w:t xml:space="preserve"> во всех категориях жилого фонда</w:t>
      </w:r>
      <w:r w:rsidRPr="00631A70">
        <w:t xml:space="preserve"> выполняются работы по ремонту инженерной инфраструктуры.</w:t>
      </w:r>
    </w:p>
    <w:p w:rsidR="00CB0117" w:rsidRPr="00631A70" w:rsidRDefault="00CB0117" w:rsidP="00CB0117">
      <w:pPr>
        <w:ind w:firstLine="567"/>
        <w:jc w:val="both"/>
      </w:pPr>
    </w:p>
    <w:p w:rsidR="00CB0117" w:rsidRPr="00631A70" w:rsidRDefault="00CB0117" w:rsidP="00CB0117">
      <w:pPr>
        <w:ind w:firstLine="567"/>
        <w:jc w:val="center"/>
        <w:rPr>
          <w:b/>
        </w:rPr>
      </w:pPr>
      <w:r w:rsidRPr="00631A70">
        <w:rPr>
          <w:b/>
        </w:rPr>
        <w:t>КУЛЬТУРА, ФИЗКУЛЬТУРА, СПОРТ</w:t>
      </w:r>
    </w:p>
    <w:p w:rsidR="00CB0117" w:rsidRPr="00631A70" w:rsidRDefault="00CB0117" w:rsidP="00CB0117">
      <w:pPr>
        <w:ind w:firstLine="567"/>
        <w:jc w:val="both"/>
      </w:pPr>
      <w:r>
        <w:t xml:space="preserve"> </w:t>
      </w:r>
      <w:r w:rsidRPr="00631A70">
        <w:t xml:space="preserve">Особое внимание администрации сельского поселения </w:t>
      </w:r>
      <w:r>
        <w:t>«Деревня Игнатовка»</w:t>
      </w:r>
      <w:r w:rsidRPr="00631A70">
        <w:t xml:space="preserve"> в области культуры направлено на сохранение творческого потенциала, возрождение и сохранение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образования.</w:t>
      </w:r>
    </w:p>
    <w:p w:rsidR="00CB0117" w:rsidRPr="00631A70" w:rsidRDefault="00CB0117" w:rsidP="00CB0117">
      <w:pPr>
        <w:autoSpaceDE w:val="0"/>
        <w:autoSpaceDN w:val="0"/>
        <w:adjustRightInd w:val="0"/>
        <w:ind w:firstLine="567"/>
        <w:jc w:val="both"/>
      </w:pPr>
      <w:r>
        <w:t xml:space="preserve"> В 2016</w:t>
      </w:r>
      <w:r w:rsidRPr="00631A70">
        <w:t xml:space="preserve"> году на территории поселения функционировало</w:t>
      </w:r>
      <w:r>
        <w:t xml:space="preserve"> 1 муниципальное учреждение культуры, 1</w:t>
      </w:r>
      <w:r w:rsidRPr="00631A70">
        <w:t xml:space="preserve"> общедоступн</w:t>
      </w:r>
      <w:r>
        <w:t>ая</w:t>
      </w:r>
      <w:r w:rsidRPr="00631A70">
        <w:t xml:space="preserve"> библиотек</w:t>
      </w:r>
      <w:r>
        <w:t>а</w:t>
      </w:r>
      <w:r w:rsidRPr="00631A70">
        <w:t>.</w:t>
      </w:r>
      <w:r>
        <w:t xml:space="preserve"> Данное количество учреждений культуры действует после проведения оптимизации, в целях снижения неэффективных расходов и до</w:t>
      </w:r>
      <w:r w:rsidRPr="00631A70">
        <w:t xml:space="preserve"> 2020 года к изменению не планируется.</w:t>
      </w:r>
    </w:p>
    <w:p w:rsidR="00CB0117" w:rsidRPr="00631A70" w:rsidRDefault="00CB0117" w:rsidP="00CB0117">
      <w:pPr>
        <w:ind w:firstLine="567"/>
        <w:jc w:val="both"/>
      </w:pPr>
      <w:r w:rsidRPr="00631A70">
        <w:t xml:space="preserve">В 2016 году среднемесячная номинальная начисленная заработная плата работников муниципальных учреждений культуры составила </w:t>
      </w:r>
      <w:r>
        <w:t>около</w:t>
      </w:r>
      <w:r w:rsidRPr="00631A70">
        <w:t xml:space="preserve"> </w:t>
      </w:r>
      <w:r>
        <w:t>26,4</w:t>
      </w:r>
      <w:r w:rsidRPr="00631A70">
        <w:t xml:space="preserve"> тыс. руб. и к 2020 году прогнозируется в сумме более </w:t>
      </w:r>
      <w:r>
        <w:t xml:space="preserve">30,0 </w:t>
      </w:r>
      <w:r w:rsidRPr="00631A70">
        <w:t xml:space="preserve">тыс. руб.  </w:t>
      </w:r>
    </w:p>
    <w:p w:rsidR="00CB0117" w:rsidRPr="00631A70" w:rsidRDefault="00CB0117" w:rsidP="00CB0117">
      <w:pPr>
        <w:ind w:firstLine="567"/>
        <w:jc w:val="both"/>
      </w:pPr>
      <w:r w:rsidRPr="00631A70">
        <w:t>Платные услуги учреждениями культуры в поселении не оказываются.</w:t>
      </w:r>
    </w:p>
    <w:p w:rsidR="00CB0117" w:rsidRPr="00631A70" w:rsidRDefault="00CB0117" w:rsidP="00CB0117">
      <w:pPr>
        <w:ind w:firstLine="567"/>
        <w:jc w:val="both"/>
      </w:pPr>
      <w:r w:rsidRPr="00631A70">
        <w:t xml:space="preserve">Развитие физической культуры и спорта в поселении </w:t>
      </w:r>
      <w:r>
        <w:t>находится на низком уровне. В сельском поселении отсутствуют спортивные залы, стадионы, уличные тренажеры. Все это негативно сказывается на физическом здоровье населения.</w:t>
      </w:r>
    </w:p>
    <w:p w:rsidR="00CB0117" w:rsidRPr="00631A70" w:rsidRDefault="00CB0117" w:rsidP="00CB0117">
      <w:pPr>
        <w:ind w:firstLine="567"/>
        <w:jc w:val="both"/>
      </w:pPr>
      <w:r>
        <w:t xml:space="preserve">На 2019 год </w:t>
      </w:r>
      <w:r w:rsidRPr="00631A70">
        <w:t>планир</w:t>
      </w:r>
      <w:r>
        <w:t>уется</w:t>
      </w:r>
      <w:r w:rsidRPr="00631A70">
        <w:t xml:space="preserve"> строительство площадки для </w:t>
      </w:r>
      <w:proofErr w:type="spellStart"/>
      <w:r w:rsidRPr="00631A70">
        <w:t>воркаута</w:t>
      </w:r>
      <w:proofErr w:type="spellEnd"/>
      <w:r w:rsidRPr="00631A70">
        <w:t xml:space="preserve">, следовательно, обеспеченность населения плоскостными сооружениями составит </w:t>
      </w:r>
      <w:r>
        <w:t>1,8</w:t>
      </w:r>
      <w:r w:rsidRPr="00631A70">
        <w:t xml:space="preserve"> кв. </w:t>
      </w:r>
      <w:r>
        <w:t>м на 1</w:t>
      </w:r>
      <w:r w:rsidRPr="00631A70">
        <w:t xml:space="preserve"> </w:t>
      </w:r>
      <w:r>
        <w:t>тыс. населения</w:t>
      </w:r>
      <w:r w:rsidRPr="00631A70">
        <w:t>.</w:t>
      </w:r>
    </w:p>
    <w:p w:rsidR="00CB0117" w:rsidRPr="00631A70" w:rsidRDefault="00CB0117" w:rsidP="00CB0117">
      <w:pPr>
        <w:jc w:val="both"/>
      </w:pPr>
      <w:r>
        <w:t xml:space="preserve">         </w:t>
      </w:r>
      <w:r w:rsidRPr="00631A70">
        <w:t xml:space="preserve">Бассейны в поселении отсутствуют. </w:t>
      </w:r>
    </w:p>
    <w:p w:rsidR="00CB0117" w:rsidRPr="00CB0117" w:rsidRDefault="00CB0117" w:rsidP="00CB0117">
      <w:pPr>
        <w:jc w:val="both"/>
      </w:pPr>
      <w:r>
        <w:t xml:space="preserve">        </w:t>
      </w:r>
      <w:r w:rsidRPr="00631A70">
        <w:t xml:space="preserve"> На территории поселения зарегистрированные туристические фирмы отсутствуют.</w:t>
      </w:r>
    </w:p>
    <w:sectPr w:rsidR="00CB0117" w:rsidRPr="00C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F5E"/>
    <w:multiLevelType w:val="hybridMultilevel"/>
    <w:tmpl w:val="1AC6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32E"/>
    <w:multiLevelType w:val="hybridMultilevel"/>
    <w:tmpl w:val="D6621E68"/>
    <w:lvl w:ilvl="0" w:tplc="70805950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A60BEA"/>
    <w:multiLevelType w:val="multilevel"/>
    <w:tmpl w:val="459A9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0A78E7"/>
    <w:multiLevelType w:val="hybridMultilevel"/>
    <w:tmpl w:val="089CB356"/>
    <w:lvl w:ilvl="0" w:tplc="708059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015F"/>
    <w:multiLevelType w:val="hybridMultilevel"/>
    <w:tmpl w:val="B23E6D1C"/>
    <w:lvl w:ilvl="0" w:tplc="708059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950"/>
    <w:multiLevelType w:val="hybridMultilevel"/>
    <w:tmpl w:val="FF284D14"/>
    <w:lvl w:ilvl="0" w:tplc="576081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83F98"/>
    <w:rsid w:val="00192B0B"/>
    <w:rsid w:val="001A194F"/>
    <w:rsid w:val="0020799B"/>
    <w:rsid w:val="00316C23"/>
    <w:rsid w:val="003F543A"/>
    <w:rsid w:val="004F0DFD"/>
    <w:rsid w:val="005B3D7A"/>
    <w:rsid w:val="00665EA2"/>
    <w:rsid w:val="00673FDE"/>
    <w:rsid w:val="006C76E0"/>
    <w:rsid w:val="00763B69"/>
    <w:rsid w:val="008B52BC"/>
    <w:rsid w:val="0090496E"/>
    <w:rsid w:val="00911F14"/>
    <w:rsid w:val="00986A9F"/>
    <w:rsid w:val="00A62186"/>
    <w:rsid w:val="00A719C0"/>
    <w:rsid w:val="00BC3733"/>
    <w:rsid w:val="00CB0117"/>
    <w:rsid w:val="00D11DB0"/>
    <w:rsid w:val="00DD7D1B"/>
    <w:rsid w:val="00F80DC3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4F0DF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76E0"/>
    <w:pPr>
      <w:ind w:left="720"/>
      <w:contextualSpacing/>
    </w:pPr>
  </w:style>
  <w:style w:type="paragraph" w:styleId="a8">
    <w:name w:val="Body Text"/>
    <w:basedOn w:val="a"/>
    <w:link w:val="a9"/>
    <w:rsid w:val="00CB0117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CB0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B0117"/>
    <w:rPr>
      <w:sz w:val="28"/>
    </w:rPr>
  </w:style>
  <w:style w:type="character" w:customStyle="1" w:styleId="20">
    <w:name w:val="Основной текст 2 Знак"/>
    <w:basedOn w:val="a0"/>
    <w:link w:val="2"/>
    <w:rsid w:val="00CB01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CB0117"/>
    <w:pPr>
      <w:tabs>
        <w:tab w:val="center" w:pos="4153"/>
        <w:tab w:val="right" w:pos="8306"/>
      </w:tabs>
      <w:suppressAutoHyphens/>
      <w:spacing w:before="60" w:after="60"/>
      <w:ind w:firstLine="567"/>
      <w:jc w:val="both"/>
    </w:pPr>
    <w:rPr>
      <w:sz w:val="26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CB0117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30</cp:revision>
  <cp:lastPrinted>2017-11-20T11:27:00Z</cp:lastPrinted>
  <dcterms:created xsi:type="dcterms:W3CDTF">2014-07-18T06:35:00Z</dcterms:created>
  <dcterms:modified xsi:type="dcterms:W3CDTF">2017-11-20T11:29:00Z</dcterms:modified>
</cp:coreProperties>
</file>