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4DF" w:rsidRDefault="00475393" w:rsidP="00CD5D99">
      <w:pPr>
        <w:jc w:val="center"/>
        <w:rPr>
          <w:b/>
          <w:sz w:val="28"/>
          <w:szCs w:val="28"/>
        </w:rPr>
      </w:pPr>
      <w:r>
        <w:rPr>
          <w:b/>
          <w:sz w:val="28"/>
          <w:szCs w:val="28"/>
        </w:rPr>
        <w:t xml:space="preserve">                                                                                                                                                                                      </w:t>
      </w:r>
      <w:r w:rsidR="00A054DF">
        <w:rPr>
          <w:b/>
          <w:sz w:val="28"/>
          <w:szCs w:val="28"/>
        </w:rPr>
        <w:t>КАЛУЖСКАЯ ОБЛАСТЬ ЛЮДИНОВСКИЙ РАЙОН</w:t>
      </w:r>
    </w:p>
    <w:p w:rsidR="00A054DF" w:rsidRDefault="00A054DF" w:rsidP="00A054DF">
      <w:pPr>
        <w:jc w:val="center"/>
        <w:rPr>
          <w:b/>
          <w:sz w:val="28"/>
          <w:szCs w:val="28"/>
        </w:rPr>
      </w:pPr>
      <w:r>
        <w:rPr>
          <w:b/>
          <w:sz w:val="28"/>
          <w:szCs w:val="28"/>
        </w:rPr>
        <w:t xml:space="preserve">АДМИНИСТРАЦИЯ </w:t>
      </w:r>
    </w:p>
    <w:p w:rsidR="00A054DF" w:rsidRDefault="00A054DF" w:rsidP="00A054DF">
      <w:pPr>
        <w:jc w:val="center"/>
        <w:rPr>
          <w:b/>
          <w:sz w:val="28"/>
          <w:szCs w:val="28"/>
        </w:rPr>
      </w:pPr>
      <w:r>
        <w:rPr>
          <w:b/>
          <w:sz w:val="28"/>
          <w:szCs w:val="28"/>
        </w:rPr>
        <w:t>(ИСПОЛНИТЕЛЬНО-РАСПОРЯДИТЕЛЬНЫЙ ОРГАН)</w:t>
      </w:r>
    </w:p>
    <w:p w:rsidR="00A054DF" w:rsidRDefault="00A054DF" w:rsidP="00A054DF">
      <w:pPr>
        <w:jc w:val="center"/>
        <w:rPr>
          <w:b/>
          <w:sz w:val="28"/>
          <w:szCs w:val="28"/>
        </w:rPr>
      </w:pPr>
      <w:r>
        <w:rPr>
          <w:b/>
          <w:sz w:val="28"/>
          <w:szCs w:val="28"/>
        </w:rPr>
        <w:t>СЕЛЬСКОГО ПОСЕЛЕНИЯ «ДЕРЕВНЯ ИГНАТОВКА»</w:t>
      </w:r>
    </w:p>
    <w:p w:rsidR="00A054DF" w:rsidRDefault="00A054DF" w:rsidP="00A054DF">
      <w:pPr>
        <w:jc w:val="center"/>
        <w:rPr>
          <w:b/>
          <w:sz w:val="28"/>
          <w:szCs w:val="28"/>
        </w:rPr>
      </w:pPr>
    </w:p>
    <w:p w:rsidR="00A054DF" w:rsidRDefault="00A054DF" w:rsidP="00A054DF">
      <w:pPr>
        <w:jc w:val="center"/>
        <w:rPr>
          <w:b/>
          <w:sz w:val="28"/>
          <w:szCs w:val="28"/>
        </w:rPr>
      </w:pPr>
      <w:r>
        <w:rPr>
          <w:b/>
          <w:sz w:val="28"/>
          <w:szCs w:val="28"/>
        </w:rPr>
        <w:t>П О С Т А Н О В Л Е Н И Е</w:t>
      </w:r>
    </w:p>
    <w:p w:rsidR="00A054DF" w:rsidRDefault="00A054DF" w:rsidP="00A054DF">
      <w:pPr>
        <w:rPr>
          <w:b/>
          <w:sz w:val="28"/>
          <w:szCs w:val="28"/>
        </w:rPr>
      </w:pPr>
    </w:p>
    <w:p w:rsidR="00A054DF" w:rsidRDefault="00A054DF" w:rsidP="00A054DF">
      <w:pPr>
        <w:rPr>
          <w:b/>
          <w:sz w:val="28"/>
          <w:szCs w:val="28"/>
        </w:rPr>
      </w:pPr>
    </w:p>
    <w:p w:rsidR="00A054DF" w:rsidRDefault="00A054DF" w:rsidP="00A054DF">
      <w:pPr>
        <w:rPr>
          <w:u w:val="single"/>
        </w:rPr>
      </w:pPr>
      <w:r>
        <w:t xml:space="preserve"> </w:t>
      </w:r>
      <w:r w:rsidR="00A208EA">
        <w:rPr>
          <w:u w:val="single"/>
        </w:rPr>
        <w:t xml:space="preserve">от «27» сентября </w:t>
      </w:r>
      <w:r>
        <w:rPr>
          <w:u w:val="single"/>
        </w:rPr>
        <w:t>2017 года</w:t>
      </w:r>
      <w:r>
        <w:t xml:space="preserve">                                                                   </w:t>
      </w:r>
      <w:r w:rsidR="00A208EA">
        <w:t xml:space="preserve">                               </w:t>
      </w:r>
      <w:r>
        <w:t xml:space="preserve"> № </w:t>
      </w:r>
      <w:r w:rsidR="00A208EA" w:rsidRPr="00A208EA">
        <w:rPr>
          <w:u w:val="single"/>
        </w:rPr>
        <w:t>40</w:t>
      </w:r>
    </w:p>
    <w:p w:rsidR="00A054DF" w:rsidRDefault="00A054DF" w:rsidP="00A054DF"/>
    <w:p w:rsidR="00A054DF" w:rsidRDefault="00A054DF" w:rsidP="00A054DF">
      <w:pPr>
        <w:rPr>
          <w:b/>
        </w:rPr>
      </w:pPr>
      <w:r w:rsidRPr="00F237D0">
        <w:rPr>
          <w:b/>
        </w:rPr>
        <w:t>Об утверждении административного регламента</w:t>
      </w:r>
    </w:p>
    <w:p w:rsidR="00A054DF" w:rsidRDefault="00A054DF" w:rsidP="00A054DF">
      <w:pPr>
        <w:rPr>
          <w:b/>
        </w:rPr>
      </w:pPr>
      <w:r>
        <w:rPr>
          <w:b/>
        </w:rPr>
        <w:t>предоставления муниципальной услуги по</w:t>
      </w:r>
    </w:p>
    <w:p w:rsidR="00A054DF" w:rsidRDefault="00A054DF" w:rsidP="00A054DF">
      <w:pPr>
        <w:rPr>
          <w:b/>
        </w:rPr>
      </w:pPr>
      <w:r>
        <w:rPr>
          <w:b/>
        </w:rPr>
        <w:t>заключению договоров передачи жилых помещений,</w:t>
      </w:r>
    </w:p>
    <w:p w:rsidR="00A054DF" w:rsidRDefault="00A054DF" w:rsidP="00A054DF">
      <w:pPr>
        <w:rPr>
          <w:b/>
        </w:rPr>
      </w:pPr>
      <w:r>
        <w:rPr>
          <w:b/>
        </w:rPr>
        <w:t xml:space="preserve">находящихся в муниципальной собственности </w:t>
      </w:r>
    </w:p>
    <w:p w:rsidR="00A054DF" w:rsidRDefault="00A054DF" w:rsidP="00A054DF">
      <w:pPr>
        <w:rPr>
          <w:b/>
        </w:rPr>
      </w:pPr>
      <w:r>
        <w:rPr>
          <w:b/>
        </w:rPr>
        <w:t xml:space="preserve">муниципального образования сельского поселения </w:t>
      </w:r>
    </w:p>
    <w:p w:rsidR="00A054DF" w:rsidRDefault="00A054DF" w:rsidP="00A054DF">
      <w:pPr>
        <w:rPr>
          <w:b/>
        </w:rPr>
      </w:pPr>
      <w:r>
        <w:rPr>
          <w:b/>
        </w:rPr>
        <w:t xml:space="preserve">«Деревня Игнатовка», в собственность граждан в </w:t>
      </w:r>
    </w:p>
    <w:p w:rsidR="00A054DF" w:rsidRDefault="00A054DF" w:rsidP="00A054DF">
      <w:pPr>
        <w:rPr>
          <w:b/>
        </w:rPr>
      </w:pPr>
      <w:r>
        <w:rPr>
          <w:b/>
        </w:rPr>
        <w:t>порядке приватизации</w:t>
      </w:r>
    </w:p>
    <w:p w:rsidR="00A054DF" w:rsidRDefault="00A054DF" w:rsidP="00A054DF">
      <w:pPr>
        <w:rPr>
          <w:b/>
          <w:bCs/>
        </w:rPr>
      </w:pPr>
    </w:p>
    <w:p w:rsidR="00A054DF" w:rsidRDefault="00A054DF" w:rsidP="00A054DF">
      <w:pPr>
        <w:jc w:val="both"/>
      </w:pPr>
      <w:r>
        <w:t xml:space="preserve">                     </w:t>
      </w:r>
      <w:r w:rsidRPr="002C5966">
        <w:t xml:space="preserve"> </w:t>
      </w:r>
      <w:r w:rsidRPr="00573316">
        <w:t>В соответствии с Жилищным К</w:t>
      </w:r>
      <w:r>
        <w:t xml:space="preserve">одексом Российской Федерации, Федеральным Законом от 06.10.2003 </w:t>
      </w:r>
      <w:r w:rsidRPr="00573316">
        <w:t>№131-ФЗ «Об общих принципах организации местного самоуправления в Российской Фе</w:t>
      </w:r>
      <w:r>
        <w:t xml:space="preserve">дерации», </w:t>
      </w:r>
      <w:r w:rsidRPr="00573316">
        <w:t>Федеральным Законом от 27.07.2010 №</w:t>
      </w:r>
      <w:r>
        <w:t xml:space="preserve"> </w:t>
      </w:r>
      <w:r w:rsidRPr="00573316">
        <w:t xml:space="preserve">210-ФЗ «Об организации предоставления государственных и муниципальных услуг», Уставом </w:t>
      </w:r>
      <w:r>
        <w:t>муниципального образования сельского поселения «Деревня Игнатовка»</w:t>
      </w:r>
      <w:r w:rsidR="00D348C6">
        <w:t>,</w:t>
      </w:r>
      <w:r>
        <w:t xml:space="preserve"> </w:t>
      </w:r>
      <w:r w:rsidRPr="002C5966">
        <w:t xml:space="preserve">администрация </w:t>
      </w:r>
      <w:r>
        <w:t>сельского поселения «Деревня Игнатовка</w:t>
      </w:r>
      <w:r w:rsidRPr="002C5966">
        <w:t>»</w:t>
      </w:r>
    </w:p>
    <w:p w:rsidR="00A054DF" w:rsidRPr="002C5966" w:rsidRDefault="00A054DF" w:rsidP="00A054DF">
      <w:pPr>
        <w:jc w:val="both"/>
      </w:pPr>
    </w:p>
    <w:p w:rsidR="00A054DF" w:rsidRDefault="00A054DF" w:rsidP="00A054DF">
      <w:pPr>
        <w:jc w:val="center"/>
        <w:rPr>
          <w:b/>
        </w:rPr>
      </w:pPr>
      <w:r w:rsidRPr="002C5966">
        <w:rPr>
          <w:b/>
        </w:rPr>
        <w:t>П</w:t>
      </w:r>
      <w:r>
        <w:rPr>
          <w:b/>
        </w:rPr>
        <w:t xml:space="preserve"> </w:t>
      </w:r>
      <w:r w:rsidRPr="002C5966">
        <w:rPr>
          <w:b/>
        </w:rPr>
        <w:t>О</w:t>
      </w:r>
      <w:r>
        <w:rPr>
          <w:b/>
        </w:rPr>
        <w:t xml:space="preserve"> </w:t>
      </w:r>
      <w:r w:rsidRPr="002C5966">
        <w:rPr>
          <w:b/>
        </w:rPr>
        <w:t>С</w:t>
      </w:r>
      <w:r>
        <w:rPr>
          <w:b/>
        </w:rPr>
        <w:t xml:space="preserve"> </w:t>
      </w:r>
      <w:r w:rsidRPr="002C5966">
        <w:rPr>
          <w:b/>
        </w:rPr>
        <w:t>Т</w:t>
      </w:r>
      <w:r>
        <w:rPr>
          <w:b/>
        </w:rPr>
        <w:t xml:space="preserve"> </w:t>
      </w:r>
      <w:r w:rsidRPr="002C5966">
        <w:rPr>
          <w:b/>
        </w:rPr>
        <w:t>А</w:t>
      </w:r>
      <w:r>
        <w:rPr>
          <w:b/>
        </w:rPr>
        <w:t xml:space="preserve"> </w:t>
      </w:r>
      <w:r w:rsidRPr="002C5966">
        <w:rPr>
          <w:b/>
        </w:rPr>
        <w:t>Н</w:t>
      </w:r>
      <w:r>
        <w:rPr>
          <w:b/>
        </w:rPr>
        <w:t xml:space="preserve"> </w:t>
      </w:r>
      <w:r w:rsidRPr="002C5966">
        <w:rPr>
          <w:b/>
        </w:rPr>
        <w:t>О</w:t>
      </w:r>
      <w:r>
        <w:rPr>
          <w:b/>
        </w:rPr>
        <w:t xml:space="preserve"> </w:t>
      </w:r>
      <w:r w:rsidRPr="002C5966">
        <w:rPr>
          <w:b/>
        </w:rPr>
        <w:t>В</w:t>
      </w:r>
      <w:r>
        <w:rPr>
          <w:b/>
        </w:rPr>
        <w:t xml:space="preserve"> </w:t>
      </w:r>
      <w:r w:rsidRPr="002C5966">
        <w:rPr>
          <w:b/>
        </w:rPr>
        <w:t>Л</w:t>
      </w:r>
      <w:r>
        <w:rPr>
          <w:b/>
        </w:rPr>
        <w:t xml:space="preserve"> </w:t>
      </w:r>
      <w:r w:rsidRPr="002C5966">
        <w:rPr>
          <w:b/>
        </w:rPr>
        <w:t>Я</w:t>
      </w:r>
      <w:r>
        <w:rPr>
          <w:b/>
        </w:rPr>
        <w:t xml:space="preserve"> </w:t>
      </w:r>
      <w:r w:rsidRPr="002C5966">
        <w:rPr>
          <w:b/>
        </w:rPr>
        <w:t>Е</w:t>
      </w:r>
      <w:r>
        <w:rPr>
          <w:b/>
        </w:rPr>
        <w:t xml:space="preserve"> </w:t>
      </w:r>
      <w:r w:rsidRPr="002C5966">
        <w:rPr>
          <w:b/>
        </w:rPr>
        <w:t>Т:</w:t>
      </w:r>
    </w:p>
    <w:p w:rsidR="00A054DF" w:rsidRDefault="00A054DF" w:rsidP="00A054DF"/>
    <w:p w:rsidR="00A054DF" w:rsidRDefault="00A054DF" w:rsidP="00A054DF">
      <w:pPr>
        <w:jc w:val="both"/>
      </w:pPr>
      <w:r>
        <w:t xml:space="preserve">                   </w:t>
      </w:r>
      <w:r w:rsidRPr="002C5966">
        <w:t>1.</w:t>
      </w:r>
      <w:r w:rsidRPr="002C5966">
        <w:rPr>
          <w:b/>
        </w:rPr>
        <w:t xml:space="preserve"> </w:t>
      </w:r>
      <w:r w:rsidRPr="00573316">
        <w:t>Утвердить администрат</w:t>
      </w:r>
      <w:r>
        <w:t>ивный регламент предоставления муниципальной услуги</w:t>
      </w:r>
      <w:r w:rsidR="002B5E50">
        <w:t xml:space="preserve"> по</w:t>
      </w:r>
      <w:r>
        <w:t xml:space="preserve"> </w:t>
      </w:r>
      <w:r w:rsidR="002B5E50">
        <w:t>заключению</w:t>
      </w:r>
      <w:r w:rsidRPr="00573316">
        <w:t xml:space="preserve"> договоров передачи жилых помещений, находящихся в муниципальной собственности</w:t>
      </w:r>
      <w:r w:rsidR="002B5E50">
        <w:t xml:space="preserve"> муниципального образования сельского поселения «Деревня Игнатовка»,</w:t>
      </w:r>
      <w:r w:rsidRPr="00573316">
        <w:t xml:space="preserve"> в собственность</w:t>
      </w:r>
      <w:r w:rsidR="002B5E50">
        <w:t xml:space="preserve"> граждан в порядке приватизации</w:t>
      </w:r>
      <w:r>
        <w:t xml:space="preserve"> </w:t>
      </w:r>
      <w:r w:rsidRPr="002C5966">
        <w:t>(прилагается).</w:t>
      </w:r>
    </w:p>
    <w:p w:rsidR="00A054DF" w:rsidRPr="002C5966" w:rsidRDefault="00946594" w:rsidP="00A054DF">
      <w:pPr>
        <w:jc w:val="both"/>
      </w:pPr>
      <w:r>
        <w:t xml:space="preserve">                   </w:t>
      </w:r>
      <w:r w:rsidR="00A054DF">
        <w:t>2. Постановление</w:t>
      </w:r>
      <w:r>
        <w:t xml:space="preserve"> от 12.12.2012 № 90 «Об утверждении административного регламента предоставления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 на территории сельского поселения «Деревня Игнатовка» считать утратившим силу.</w:t>
      </w:r>
    </w:p>
    <w:p w:rsidR="00A054DF" w:rsidRPr="002C5966" w:rsidRDefault="00A054DF" w:rsidP="00A054DF">
      <w:pPr>
        <w:jc w:val="both"/>
      </w:pPr>
      <w:r w:rsidRPr="002C5966">
        <w:t xml:space="preserve">     </w:t>
      </w:r>
      <w:r>
        <w:t xml:space="preserve">            </w:t>
      </w:r>
      <w:r w:rsidR="00946594">
        <w:t xml:space="preserve">  </w:t>
      </w:r>
      <w:r>
        <w:t>3</w:t>
      </w:r>
      <w:r w:rsidRPr="002C5966">
        <w:t>. Контроль за исполнением настоящего постановления оставляю за собой.</w:t>
      </w:r>
    </w:p>
    <w:p w:rsidR="00A054DF" w:rsidRPr="002C5966" w:rsidRDefault="00A054DF" w:rsidP="00A054DF">
      <w:pPr>
        <w:jc w:val="both"/>
      </w:pPr>
      <w:r w:rsidRPr="002C5966">
        <w:t xml:space="preserve">   </w:t>
      </w:r>
      <w:r w:rsidR="00946594">
        <w:t xml:space="preserve">                </w:t>
      </w:r>
      <w:r>
        <w:t xml:space="preserve">4. Настоящее </w:t>
      </w:r>
      <w:r w:rsidRPr="002C5966">
        <w:t>постановление</w:t>
      </w:r>
      <w:r>
        <w:t xml:space="preserve"> </w:t>
      </w:r>
      <w:r w:rsidRPr="002C5966">
        <w:t xml:space="preserve">вступает в силу с момента </w:t>
      </w:r>
      <w:r>
        <w:t>его официального опубликования (обнародования)</w:t>
      </w:r>
      <w:r w:rsidRPr="002C5966">
        <w:t xml:space="preserve">. </w:t>
      </w:r>
    </w:p>
    <w:p w:rsidR="00A054DF" w:rsidRDefault="00A054DF" w:rsidP="00A054DF">
      <w:pPr>
        <w:jc w:val="both"/>
      </w:pPr>
    </w:p>
    <w:p w:rsidR="00A054DF" w:rsidRPr="00FA2CCC" w:rsidRDefault="00A054DF" w:rsidP="00A054DF">
      <w:pPr>
        <w:jc w:val="both"/>
        <w:rPr>
          <w:b/>
        </w:rPr>
      </w:pPr>
      <w:r w:rsidRPr="00FA2CCC">
        <w:rPr>
          <w:b/>
        </w:rPr>
        <w:t>Глава администрации</w:t>
      </w:r>
    </w:p>
    <w:p w:rsidR="00A054DF" w:rsidRDefault="00A054DF" w:rsidP="00A054DF">
      <w:pPr>
        <w:jc w:val="both"/>
        <w:rPr>
          <w:b/>
        </w:rPr>
      </w:pPr>
      <w:r w:rsidRPr="00FA2CCC">
        <w:rPr>
          <w:b/>
        </w:rPr>
        <w:t xml:space="preserve">сельского поселения «Деревня </w:t>
      </w:r>
      <w:proofErr w:type="gramStart"/>
      <w:r w:rsidRPr="00FA2CCC">
        <w:rPr>
          <w:b/>
        </w:rPr>
        <w:t xml:space="preserve">Игнатовка»   </w:t>
      </w:r>
      <w:proofErr w:type="gramEnd"/>
      <w:r w:rsidRPr="00FA2CCC">
        <w:rPr>
          <w:b/>
        </w:rPr>
        <w:t xml:space="preserve">                                              В.И. Солянкина</w:t>
      </w:r>
    </w:p>
    <w:p w:rsidR="00AD4102" w:rsidRDefault="00AD4102" w:rsidP="00A054DF">
      <w:pPr>
        <w:jc w:val="both"/>
        <w:rPr>
          <w:b/>
        </w:rPr>
      </w:pPr>
    </w:p>
    <w:p w:rsidR="00AD4102" w:rsidRDefault="00AD4102" w:rsidP="00A054DF">
      <w:pPr>
        <w:jc w:val="both"/>
        <w:rPr>
          <w:b/>
        </w:rPr>
      </w:pPr>
    </w:p>
    <w:p w:rsidR="00AD4102" w:rsidRDefault="00AD4102" w:rsidP="00A054DF">
      <w:pPr>
        <w:jc w:val="both"/>
        <w:rPr>
          <w:b/>
        </w:rPr>
      </w:pPr>
    </w:p>
    <w:p w:rsidR="00AD4102" w:rsidRDefault="00AD4102" w:rsidP="00A054DF">
      <w:pPr>
        <w:jc w:val="both"/>
        <w:rPr>
          <w:b/>
        </w:rPr>
      </w:pPr>
    </w:p>
    <w:p w:rsidR="00AD4102" w:rsidRDefault="00AD4102" w:rsidP="00A054DF">
      <w:pPr>
        <w:jc w:val="both"/>
        <w:rPr>
          <w:b/>
        </w:rPr>
      </w:pPr>
    </w:p>
    <w:p w:rsidR="00AD4102" w:rsidRDefault="00AD4102" w:rsidP="00A054DF">
      <w:pPr>
        <w:jc w:val="both"/>
        <w:rPr>
          <w:b/>
        </w:rPr>
      </w:pPr>
    </w:p>
    <w:p w:rsidR="00AD4102" w:rsidRDefault="00AD4102" w:rsidP="00A054DF">
      <w:pPr>
        <w:jc w:val="both"/>
        <w:rPr>
          <w:b/>
        </w:rPr>
      </w:pPr>
    </w:p>
    <w:p w:rsidR="00AD4102" w:rsidRDefault="00AD4102" w:rsidP="00A054DF">
      <w:pPr>
        <w:jc w:val="both"/>
        <w:rPr>
          <w:b/>
        </w:rPr>
      </w:pPr>
    </w:p>
    <w:p w:rsidR="00AD4102" w:rsidRPr="00E83946" w:rsidRDefault="00AD4102" w:rsidP="00AD4102">
      <w:pPr>
        <w:autoSpaceDE w:val="0"/>
        <w:jc w:val="right"/>
        <w:rPr>
          <w:sz w:val="20"/>
          <w:szCs w:val="20"/>
        </w:rPr>
      </w:pPr>
      <w:r w:rsidRPr="00E83946">
        <w:rPr>
          <w:sz w:val="20"/>
          <w:szCs w:val="20"/>
        </w:rPr>
        <w:lastRenderedPageBreak/>
        <w:t xml:space="preserve">Приложение </w:t>
      </w:r>
    </w:p>
    <w:p w:rsidR="00AD4102" w:rsidRDefault="00AD4102" w:rsidP="00AD4102">
      <w:pPr>
        <w:autoSpaceDE w:val="0"/>
        <w:jc w:val="right"/>
        <w:rPr>
          <w:sz w:val="20"/>
          <w:szCs w:val="20"/>
        </w:rPr>
      </w:pPr>
      <w:r w:rsidRPr="00E83946">
        <w:rPr>
          <w:sz w:val="20"/>
          <w:szCs w:val="20"/>
        </w:rPr>
        <w:t xml:space="preserve">к постановлению администрации </w:t>
      </w:r>
    </w:p>
    <w:p w:rsidR="00AD4102" w:rsidRPr="00E83946" w:rsidRDefault="00AD4102" w:rsidP="00AD4102">
      <w:pPr>
        <w:autoSpaceDE w:val="0"/>
        <w:jc w:val="right"/>
        <w:rPr>
          <w:sz w:val="20"/>
          <w:szCs w:val="20"/>
        </w:rPr>
      </w:pPr>
      <w:r>
        <w:rPr>
          <w:sz w:val="20"/>
          <w:szCs w:val="20"/>
        </w:rPr>
        <w:t>сельского поселения «Деревня Игнатовка»</w:t>
      </w:r>
    </w:p>
    <w:p w:rsidR="00201CB0" w:rsidRPr="00E83946" w:rsidRDefault="000C0E77" w:rsidP="00201CB0">
      <w:pPr>
        <w:autoSpaceDE w:val="0"/>
        <w:jc w:val="right"/>
        <w:rPr>
          <w:sz w:val="20"/>
          <w:szCs w:val="20"/>
        </w:rPr>
      </w:pPr>
      <w:r>
        <w:rPr>
          <w:sz w:val="20"/>
          <w:szCs w:val="20"/>
        </w:rPr>
        <w:t>от «27» сентября 2017</w:t>
      </w:r>
      <w:r w:rsidR="00AD4102">
        <w:rPr>
          <w:sz w:val="20"/>
          <w:szCs w:val="20"/>
        </w:rPr>
        <w:t xml:space="preserve"> года </w:t>
      </w:r>
      <w:r w:rsidR="00AD4102" w:rsidRPr="00E83946">
        <w:rPr>
          <w:sz w:val="20"/>
          <w:szCs w:val="20"/>
        </w:rPr>
        <w:t xml:space="preserve">№ </w:t>
      </w:r>
      <w:r>
        <w:rPr>
          <w:sz w:val="20"/>
          <w:szCs w:val="20"/>
        </w:rPr>
        <w:t>40</w:t>
      </w:r>
    </w:p>
    <w:p w:rsidR="00AD4102" w:rsidRPr="00573316" w:rsidRDefault="00AD4102" w:rsidP="00AD4102">
      <w:pPr>
        <w:pStyle w:val="ConsPlusTitle"/>
        <w:rPr>
          <w:rFonts w:ascii="Times New Roman" w:hAnsi="Times New Roman" w:cs="Times New Roman"/>
          <w:sz w:val="24"/>
          <w:szCs w:val="24"/>
        </w:rPr>
      </w:pPr>
    </w:p>
    <w:p w:rsidR="00AD4102" w:rsidRPr="00573316" w:rsidRDefault="00AD4102" w:rsidP="00AD4102">
      <w:pPr>
        <w:pStyle w:val="ConsPlusTitle"/>
        <w:jc w:val="center"/>
        <w:rPr>
          <w:rFonts w:ascii="Times New Roman" w:hAnsi="Times New Roman" w:cs="Times New Roman"/>
          <w:sz w:val="24"/>
          <w:szCs w:val="24"/>
        </w:rPr>
      </w:pPr>
    </w:p>
    <w:p w:rsidR="00AD4102" w:rsidRPr="00573316" w:rsidRDefault="00AD4102" w:rsidP="00AD4102">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АДМИНИСТРАТИВНЫЙ РЕГЛАМЕНТ</w:t>
      </w:r>
    </w:p>
    <w:p w:rsidR="00330684" w:rsidRPr="00573316" w:rsidRDefault="00AD4102" w:rsidP="00330684">
      <w:pPr>
        <w:pStyle w:val="ConsPlusTitle"/>
        <w:autoSpaceDE w:val="0"/>
        <w:jc w:val="center"/>
        <w:rPr>
          <w:rFonts w:ascii="Times New Roman" w:hAnsi="Times New Roman" w:cs="Times New Roman"/>
          <w:sz w:val="24"/>
          <w:szCs w:val="24"/>
        </w:rPr>
      </w:pPr>
      <w:r w:rsidRPr="00573316">
        <w:rPr>
          <w:rFonts w:ascii="Times New Roman" w:hAnsi="Times New Roman" w:cs="Times New Roman"/>
          <w:sz w:val="24"/>
          <w:szCs w:val="24"/>
        </w:rPr>
        <w:t>ПРЕДО</w:t>
      </w:r>
      <w:r>
        <w:rPr>
          <w:rFonts w:ascii="Times New Roman" w:hAnsi="Times New Roman" w:cs="Times New Roman"/>
          <w:sz w:val="24"/>
          <w:szCs w:val="24"/>
        </w:rPr>
        <w:t xml:space="preserve">СТАВЛЕНИЯ МУНИЦИПАЛЬНОЙ УСЛУГИ </w:t>
      </w:r>
      <w:r w:rsidR="00330684">
        <w:rPr>
          <w:rFonts w:ascii="Times New Roman" w:hAnsi="Times New Roman" w:cs="Times New Roman"/>
          <w:sz w:val="24"/>
          <w:szCs w:val="24"/>
        </w:rPr>
        <w:t>ПО ЗАКЛЮЧЕНИЮ</w:t>
      </w:r>
      <w:r w:rsidRPr="00573316">
        <w:rPr>
          <w:rFonts w:ascii="Times New Roman" w:hAnsi="Times New Roman" w:cs="Times New Roman"/>
          <w:sz w:val="24"/>
          <w:szCs w:val="24"/>
        </w:rPr>
        <w:t xml:space="preserve"> ДОГОВОРОВ ПЕРЕДАЧИ ЖИЛЫХ ПОМЕЩЕНИЙ, НАХОДЯЩИХСЯ В МУНИЦИПАЛЬНОЙ СОБСТВЕННОСТИ</w:t>
      </w:r>
      <w:r w:rsidR="00330684">
        <w:rPr>
          <w:rFonts w:ascii="Times New Roman" w:hAnsi="Times New Roman" w:cs="Times New Roman"/>
          <w:sz w:val="24"/>
          <w:szCs w:val="24"/>
        </w:rPr>
        <w:t xml:space="preserve"> МУНИЦИПАЛЬНОГО ОБРАЗОВАНИЯ СЕЛЬСКОГО</w:t>
      </w:r>
      <w:r w:rsidR="00330684" w:rsidRPr="00573316">
        <w:rPr>
          <w:rFonts w:ascii="Times New Roman" w:hAnsi="Times New Roman" w:cs="Times New Roman"/>
          <w:sz w:val="24"/>
          <w:szCs w:val="24"/>
        </w:rPr>
        <w:t xml:space="preserve"> ПОСЕЛЕНИЯ «</w:t>
      </w:r>
      <w:r w:rsidR="00330684">
        <w:rPr>
          <w:rFonts w:ascii="Times New Roman" w:hAnsi="Times New Roman" w:cs="Times New Roman"/>
          <w:sz w:val="24"/>
          <w:szCs w:val="24"/>
        </w:rPr>
        <w:t>ДЕРЕВНЯ ИГНАТОВКА</w:t>
      </w:r>
      <w:r w:rsidR="00330684" w:rsidRPr="00573316">
        <w:rPr>
          <w:rFonts w:ascii="Times New Roman" w:hAnsi="Times New Roman" w:cs="Times New Roman"/>
          <w:sz w:val="24"/>
          <w:szCs w:val="24"/>
        </w:rPr>
        <w:t>»</w:t>
      </w:r>
      <w:r w:rsidR="00330684">
        <w:rPr>
          <w:rFonts w:ascii="Times New Roman" w:hAnsi="Times New Roman" w:cs="Times New Roman"/>
          <w:sz w:val="24"/>
          <w:szCs w:val="24"/>
        </w:rPr>
        <w:t>,</w:t>
      </w:r>
    </w:p>
    <w:p w:rsidR="00AD4102" w:rsidRPr="00573316" w:rsidRDefault="00AD4102" w:rsidP="00AD4102">
      <w:pPr>
        <w:pStyle w:val="ConsPlusTitle"/>
        <w:autoSpaceDE w:val="0"/>
        <w:jc w:val="center"/>
        <w:rPr>
          <w:rFonts w:ascii="Times New Roman" w:hAnsi="Times New Roman" w:cs="Times New Roman"/>
          <w:sz w:val="24"/>
          <w:szCs w:val="24"/>
        </w:rPr>
      </w:pPr>
      <w:r w:rsidRPr="00573316">
        <w:rPr>
          <w:rFonts w:ascii="Times New Roman" w:hAnsi="Times New Roman" w:cs="Times New Roman"/>
          <w:sz w:val="24"/>
          <w:szCs w:val="24"/>
        </w:rPr>
        <w:t xml:space="preserve"> В СОБСТВЕННОСТЬ ГРА</w:t>
      </w:r>
      <w:r w:rsidR="00330684">
        <w:rPr>
          <w:rFonts w:ascii="Times New Roman" w:hAnsi="Times New Roman" w:cs="Times New Roman"/>
          <w:sz w:val="24"/>
          <w:szCs w:val="24"/>
        </w:rPr>
        <w:t>ЖДАН В ПОРЯДКЕ ПРИВАТИЗАЦИИ</w:t>
      </w:r>
    </w:p>
    <w:p w:rsidR="00AD4102" w:rsidRPr="00573316" w:rsidRDefault="00AD4102" w:rsidP="00AD4102">
      <w:pPr>
        <w:autoSpaceDE w:val="0"/>
        <w:jc w:val="center"/>
      </w:pPr>
    </w:p>
    <w:p w:rsidR="00AD4102" w:rsidRPr="00573316" w:rsidRDefault="00AD4102" w:rsidP="00AD4102">
      <w:pPr>
        <w:autoSpaceDE w:val="0"/>
        <w:jc w:val="center"/>
      </w:pPr>
    </w:p>
    <w:p w:rsidR="00AD4102" w:rsidRPr="00AD4102" w:rsidRDefault="00AD4102" w:rsidP="00AD4102">
      <w:pPr>
        <w:autoSpaceDE w:val="0"/>
        <w:jc w:val="center"/>
        <w:rPr>
          <w:b/>
        </w:rPr>
      </w:pPr>
      <w:r>
        <w:rPr>
          <w:b/>
          <w:lang w:val="en-US"/>
        </w:rPr>
        <w:t>I</w:t>
      </w:r>
      <w:r w:rsidRPr="00AD4102">
        <w:rPr>
          <w:b/>
        </w:rPr>
        <w:t>. Общие положения</w:t>
      </w:r>
    </w:p>
    <w:p w:rsidR="00AD4102" w:rsidRPr="00573316" w:rsidRDefault="00AD4102" w:rsidP="00AD4102">
      <w:pPr>
        <w:autoSpaceDE w:val="0"/>
        <w:ind w:firstLine="540"/>
        <w:jc w:val="both"/>
      </w:pPr>
    </w:p>
    <w:p w:rsidR="00AD4102" w:rsidRDefault="00330684" w:rsidP="00AD4102">
      <w:pPr>
        <w:autoSpaceDE w:val="0"/>
        <w:ind w:firstLine="540"/>
        <w:jc w:val="both"/>
      </w:pPr>
      <w:r>
        <w:t xml:space="preserve"> </w:t>
      </w:r>
      <w:r w:rsidR="00D7011D">
        <w:t xml:space="preserve"> </w:t>
      </w:r>
      <w:r w:rsidR="00DC6140">
        <w:t>1.</w:t>
      </w:r>
      <w:r w:rsidR="00AD4102" w:rsidRPr="00573316">
        <w:t xml:space="preserve"> Административный регламент предоставления муниципальной услуги </w:t>
      </w:r>
      <w:r>
        <w:t>по заключению</w:t>
      </w:r>
      <w:r w:rsidR="00AD4102" w:rsidRPr="00573316">
        <w:t xml:space="preserve"> договоров передачи жилых помещений, находящихся в муниципальной собственности</w:t>
      </w:r>
      <w:r>
        <w:t xml:space="preserve"> муниципального образования сельского поселения «Деревня Игнатовка»</w:t>
      </w:r>
      <w:r w:rsidR="00AD4102" w:rsidRPr="00573316">
        <w:t xml:space="preserve"> в собственность</w:t>
      </w:r>
      <w:r>
        <w:t xml:space="preserve"> граждан в порядке приватизации</w:t>
      </w:r>
      <w:r w:rsidR="00AD4102" w:rsidRPr="00573316">
        <w:t xml:space="preserve"> (далее </w:t>
      </w:r>
      <w:r>
        <w:t>–</w:t>
      </w:r>
      <w:r w:rsidR="00AD4102" w:rsidRPr="00573316">
        <w:t xml:space="preserve"> </w:t>
      </w:r>
      <w:r>
        <w:t xml:space="preserve">административный </w:t>
      </w:r>
      <w:r w:rsidR="00AD4102" w:rsidRPr="00573316">
        <w:t xml:space="preserve">регламент) </w:t>
      </w:r>
      <w:r>
        <w:t>устанавливает порядок предоставления муниципальной услуги и стандарт предоставления муниципальной услуги</w:t>
      </w:r>
      <w:r w:rsidR="00AD4102" w:rsidRPr="00573316">
        <w:t>.</w:t>
      </w:r>
    </w:p>
    <w:p w:rsidR="0042439E" w:rsidRPr="0042439E" w:rsidRDefault="00D7011D" w:rsidP="00436352">
      <w:pPr>
        <w:autoSpaceDE w:val="0"/>
        <w:ind w:firstLine="540"/>
        <w:jc w:val="both"/>
      </w:pPr>
      <w:r>
        <w:t xml:space="preserve"> </w:t>
      </w:r>
      <w:r w:rsidR="00DC6140">
        <w:t>2</w:t>
      </w:r>
      <w:r>
        <w:t>.</w:t>
      </w:r>
      <w:r w:rsidR="00330684">
        <w:t xml:space="preserve"> </w:t>
      </w:r>
      <w:r w:rsidR="00436352">
        <w:t>Заявителями на предоставление муниципальной услуги по заключению</w:t>
      </w:r>
      <w:r w:rsidR="00436352" w:rsidRPr="00573316">
        <w:t xml:space="preserve"> договоров передачи жилых помещений, находящихся в муниципальной собственности</w:t>
      </w:r>
      <w:r w:rsidR="00436352">
        <w:t xml:space="preserve"> муниципального образования сельского поселения «Деревня Игнатовка»</w:t>
      </w:r>
      <w:r w:rsidR="00436352" w:rsidRPr="00573316">
        <w:t xml:space="preserve"> в собственность</w:t>
      </w:r>
      <w:r w:rsidR="00436352">
        <w:t xml:space="preserve"> граждан в порядке приватизации (далее – муниципальная услуга) являются граждане Российской Федерации, имеющие право пользования жилыми помещениями</w:t>
      </w:r>
      <w:r w:rsidR="00601493">
        <w:t xml:space="preserve"> государственного или муниципального жилого фонда</w:t>
      </w:r>
      <w:r w:rsidR="00A079B6">
        <w:t xml:space="preserve"> на условиях социального найма, имеющие право приобрести указанные жилые помещения в общую собственность или собственность одного лица, в том числе несовершеннолетнего, с согласия всех имеющих право на приватизацию данных жилых помещений</w:t>
      </w:r>
      <w:r w:rsidR="00C41B81">
        <w:t xml:space="preserve"> совершеннолетних лиц и несовершеннолетних в возрасте от 14 до 18 лет. Также от имени заявителя на предоставление муниципальной услуги могут выступать иные лица</w:t>
      </w:r>
      <w:r w:rsidR="00D91387">
        <w:t xml:space="preserve"> на основании доверенности, оформленной в соответствии с действующим законодательством Российской Федерации.</w:t>
      </w:r>
      <w:r w:rsidR="00436352">
        <w:t xml:space="preserve"> </w:t>
      </w:r>
    </w:p>
    <w:p w:rsidR="00AE21C3" w:rsidRDefault="007473AC" w:rsidP="00A765FF">
      <w:pPr>
        <w:autoSpaceDE w:val="0"/>
        <w:ind w:firstLine="540"/>
        <w:jc w:val="both"/>
      </w:pPr>
      <w:r>
        <w:t xml:space="preserve"> </w:t>
      </w:r>
      <w:r w:rsidR="00DC6140">
        <w:t>3.</w:t>
      </w:r>
      <w:r w:rsidR="00AD4102" w:rsidRPr="00573316">
        <w:t xml:space="preserve"> </w:t>
      </w:r>
      <w:r w:rsidR="007D0DA4">
        <w:t>Требования к порядку</w:t>
      </w:r>
      <w:r w:rsidR="00286038">
        <w:t xml:space="preserve"> информирования о предоставлен</w:t>
      </w:r>
      <w:r w:rsidR="00663862">
        <w:t>ии муниципальной услуги.</w:t>
      </w:r>
    </w:p>
    <w:p w:rsidR="00663862" w:rsidRDefault="00663862" w:rsidP="00663862">
      <w:pPr>
        <w:autoSpaceDE w:val="0"/>
        <w:ind w:firstLine="540"/>
        <w:jc w:val="both"/>
      </w:pPr>
      <w:r>
        <w:t xml:space="preserve">Информирование граждан о порядке предоставления муниципальной услуги осуществляется </w:t>
      </w:r>
      <w:r w:rsidR="00C64F95">
        <w:t>работником администрации сельского поселения «Деревня Игнатовка»</w:t>
      </w:r>
      <w:r w:rsidR="003B730A">
        <w:t>:</w:t>
      </w:r>
    </w:p>
    <w:p w:rsidR="00C64F95" w:rsidRPr="00690B96" w:rsidRDefault="00C64F95" w:rsidP="00C64F95">
      <w:pPr>
        <w:autoSpaceDE w:val="0"/>
        <w:autoSpaceDN w:val="0"/>
        <w:adjustRightInd w:val="0"/>
        <w:ind w:firstLine="709"/>
        <w:jc w:val="both"/>
      </w:pPr>
      <w:r w:rsidRPr="00690B96">
        <w:t xml:space="preserve">- при </w:t>
      </w:r>
      <w:r>
        <w:t>личном или письменном обращении заявителей, а также их представителей, включая обращение по сети Интернет</w:t>
      </w:r>
      <w:r w:rsidRPr="00690B96">
        <w:t>;</w:t>
      </w:r>
    </w:p>
    <w:p w:rsidR="00C64F95" w:rsidRDefault="00C64F95" w:rsidP="00C64F95">
      <w:pPr>
        <w:autoSpaceDE w:val="0"/>
        <w:autoSpaceDN w:val="0"/>
        <w:adjustRightInd w:val="0"/>
        <w:ind w:firstLine="709"/>
        <w:jc w:val="both"/>
      </w:pPr>
      <w:r w:rsidRPr="00690B96">
        <w:t xml:space="preserve">- </w:t>
      </w:r>
      <w:r w:rsidR="004C1A9D">
        <w:t xml:space="preserve">при обращении заявителей </w:t>
      </w:r>
      <w:r>
        <w:t>по телефону, номер которого указывается на инфор</w:t>
      </w:r>
      <w:r w:rsidR="00B47728">
        <w:t>мационных стендах,</w:t>
      </w:r>
      <w:r w:rsidR="00AA24C2">
        <w:t xml:space="preserve"> а также</w:t>
      </w:r>
      <w:r w:rsidR="00B47728">
        <w:t xml:space="preserve"> в настоящем административном регламенте.</w:t>
      </w:r>
    </w:p>
    <w:p w:rsidR="000B71F1" w:rsidRPr="003B730A" w:rsidRDefault="000B71F1" w:rsidP="00C64F95">
      <w:pPr>
        <w:autoSpaceDE w:val="0"/>
        <w:autoSpaceDN w:val="0"/>
        <w:adjustRightInd w:val="0"/>
        <w:ind w:firstLine="709"/>
        <w:jc w:val="both"/>
      </w:pPr>
      <w:r w:rsidRPr="003B730A">
        <w:rPr>
          <w:lang w:eastAsia="ru-RU"/>
        </w:rPr>
        <w:t>Заявление в электронной форме на получение информации о порядке предоставления муниципальной услуги можно подать по адресу электронной почты: </w:t>
      </w:r>
      <w:hyperlink r:id="rId6" w:history="1">
        <w:r w:rsidRPr="003B730A">
          <w:rPr>
            <w:rStyle w:val="a3"/>
            <w:b/>
            <w:color w:val="auto"/>
            <w:u w:val="none"/>
            <w:lang w:val="en-US"/>
          </w:rPr>
          <w:t>sp</w:t>
        </w:r>
        <w:r w:rsidRPr="003B730A">
          <w:rPr>
            <w:rStyle w:val="a3"/>
            <w:b/>
            <w:color w:val="auto"/>
            <w:u w:val="none"/>
          </w:rPr>
          <w:t>.</w:t>
        </w:r>
        <w:r w:rsidRPr="003B730A">
          <w:rPr>
            <w:rStyle w:val="a3"/>
            <w:b/>
            <w:color w:val="auto"/>
            <w:u w:val="none"/>
            <w:lang w:val="en-US"/>
          </w:rPr>
          <w:t>Ignatovka</w:t>
        </w:r>
        <w:r w:rsidRPr="003B730A">
          <w:rPr>
            <w:rStyle w:val="a3"/>
            <w:b/>
            <w:color w:val="auto"/>
            <w:u w:val="none"/>
          </w:rPr>
          <w:t>@</w:t>
        </w:r>
        <w:r w:rsidRPr="003B730A">
          <w:rPr>
            <w:rStyle w:val="a3"/>
            <w:b/>
            <w:color w:val="auto"/>
            <w:u w:val="none"/>
            <w:lang w:val="en-US"/>
          </w:rPr>
          <w:t>yandex</w:t>
        </w:r>
        <w:r w:rsidRPr="003B730A">
          <w:rPr>
            <w:rStyle w:val="a3"/>
            <w:b/>
            <w:color w:val="auto"/>
            <w:u w:val="none"/>
          </w:rPr>
          <w:t>.</w:t>
        </w:r>
        <w:proofErr w:type="spellStart"/>
        <w:r w:rsidRPr="003B730A">
          <w:rPr>
            <w:rStyle w:val="a3"/>
            <w:b/>
            <w:color w:val="auto"/>
            <w:u w:val="none"/>
            <w:lang w:val="en-US"/>
          </w:rPr>
          <w:t>ru</w:t>
        </w:r>
        <w:proofErr w:type="spellEnd"/>
      </w:hyperlink>
    </w:p>
    <w:p w:rsidR="00927677" w:rsidRDefault="00B47728" w:rsidP="00B47728">
      <w:pPr>
        <w:autoSpaceDE w:val="0"/>
        <w:jc w:val="both"/>
      </w:pPr>
      <w:r>
        <w:t xml:space="preserve">           3</w:t>
      </w:r>
      <w:r w:rsidR="00927677">
        <w:t>.1. Информация о местонахождении и графике работы администрации сельского поселения «Деревня Игнатовка»:</w:t>
      </w:r>
    </w:p>
    <w:p w:rsidR="00927677" w:rsidRDefault="00927677" w:rsidP="00927677">
      <w:pPr>
        <w:autoSpaceDE w:val="0"/>
        <w:autoSpaceDN w:val="0"/>
        <w:adjustRightInd w:val="0"/>
        <w:ind w:firstLine="709"/>
        <w:jc w:val="both"/>
      </w:pPr>
      <w:r w:rsidRPr="00927677">
        <w:rPr>
          <w:b/>
        </w:rPr>
        <w:t>Адрес</w:t>
      </w:r>
      <w:r w:rsidRPr="00690B96">
        <w:t>: 249425, Калужская область, Людиновский район, д. Игнатовка, ул. Школьная, д. 2.</w:t>
      </w:r>
    </w:p>
    <w:p w:rsidR="00927677" w:rsidRPr="00690B96" w:rsidRDefault="00B47728" w:rsidP="001512FA">
      <w:pPr>
        <w:autoSpaceDE w:val="0"/>
        <w:ind w:firstLine="540"/>
        <w:jc w:val="both"/>
      </w:pPr>
      <w:r>
        <w:rPr>
          <w:b/>
        </w:rPr>
        <w:t xml:space="preserve">  </w:t>
      </w:r>
      <w:r w:rsidR="00927677" w:rsidRPr="00927677">
        <w:rPr>
          <w:b/>
        </w:rPr>
        <w:t>График работы администрации</w:t>
      </w:r>
      <w:r w:rsidR="001512FA" w:rsidRPr="001512FA">
        <w:t xml:space="preserve"> </w:t>
      </w:r>
      <w:r w:rsidR="001512FA" w:rsidRPr="001512FA">
        <w:rPr>
          <w:b/>
        </w:rPr>
        <w:t>сельского поселения «Деревня Игнатовка»</w:t>
      </w:r>
      <w:r w:rsidR="001512FA">
        <w:t>:</w:t>
      </w:r>
    </w:p>
    <w:p w:rsidR="00927677" w:rsidRPr="00690B96" w:rsidRDefault="00927677" w:rsidP="00927677">
      <w:pPr>
        <w:autoSpaceDE w:val="0"/>
        <w:autoSpaceDN w:val="0"/>
        <w:adjustRightInd w:val="0"/>
        <w:ind w:firstLine="709"/>
        <w:jc w:val="both"/>
      </w:pPr>
      <w:r>
        <w:t>понедельник-четверг: с 8-00 до 16</w:t>
      </w:r>
      <w:r w:rsidR="00B47728">
        <w:t>-15</w:t>
      </w:r>
      <w:r w:rsidR="00A63E3F">
        <w:t xml:space="preserve">               </w:t>
      </w:r>
    </w:p>
    <w:p w:rsidR="00B47728" w:rsidRDefault="00927677" w:rsidP="00927677">
      <w:pPr>
        <w:autoSpaceDE w:val="0"/>
        <w:autoSpaceDN w:val="0"/>
        <w:adjustRightInd w:val="0"/>
        <w:ind w:firstLine="709"/>
        <w:jc w:val="both"/>
      </w:pPr>
      <w:r>
        <w:t>пятница: с 8</w:t>
      </w:r>
      <w:r w:rsidR="00B47728">
        <w:t>-00 до 16-00</w:t>
      </w:r>
    </w:p>
    <w:p w:rsidR="00927677" w:rsidRPr="00690B96" w:rsidRDefault="00927677" w:rsidP="00927677">
      <w:pPr>
        <w:autoSpaceDE w:val="0"/>
        <w:autoSpaceDN w:val="0"/>
        <w:adjustRightInd w:val="0"/>
        <w:ind w:firstLine="709"/>
        <w:jc w:val="both"/>
      </w:pPr>
      <w:r w:rsidRPr="00690B96">
        <w:t>перерыв</w:t>
      </w:r>
      <w:r>
        <w:t xml:space="preserve"> на обед</w:t>
      </w:r>
      <w:r w:rsidR="00B47728">
        <w:t>: с 13-00 до 14-00</w:t>
      </w:r>
    </w:p>
    <w:p w:rsidR="001512FA" w:rsidRDefault="00B47728" w:rsidP="00E950A8">
      <w:pPr>
        <w:autoSpaceDE w:val="0"/>
        <w:autoSpaceDN w:val="0"/>
        <w:adjustRightInd w:val="0"/>
        <w:ind w:firstLine="709"/>
        <w:jc w:val="both"/>
      </w:pPr>
      <w:r>
        <w:lastRenderedPageBreak/>
        <w:t>с</w:t>
      </w:r>
      <w:r w:rsidR="00927677" w:rsidRPr="00690B96">
        <w:t>уббота, воскресенье - выходные дни.</w:t>
      </w:r>
    </w:p>
    <w:p w:rsidR="006400D3" w:rsidRPr="006400D3" w:rsidRDefault="006400D3" w:rsidP="006400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Информация о местонахождении</w:t>
      </w:r>
      <w:r>
        <w:t xml:space="preserve"> </w:t>
      </w:r>
      <w:r w:rsidRPr="00D80F91">
        <w:rPr>
          <w:rFonts w:ascii="Times New Roman" w:hAnsi="Times New Roman" w:cs="Times New Roman"/>
          <w:sz w:val="24"/>
          <w:szCs w:val="24"/>
        </w:rPr>
        <w:t>многофункциональн</w:t>
      </w:r>
      <w:r>
        <w:rPr>
          <w:rFonts w:ascii="Times New Roman" w:hAnsi="Times New Roman" w:cs="Times New Roman"/>
          <w:sz w:val="24"/>
          <w:szCs w:val="24"/>
        </w:rPr>
        <w:t>ого</w:t>
      </w:r>
      <w:r w:rsidRPr="00D80F91">
        <w:rPr>
          <w:rFonts w:ascii="Times New Roman" w:hAnsi="Times New Roman" w:cs="Times New Roman"/>
          <w:sz w:val="24"/>
          <w:szCs w:val="24"/>
        </w:rPr>
        <w:t xml:space="preserve"> центр</w:t>
      </w:r>
      <w:r>
        <w:rPr>
          <w:rFonts w:ascii="Times New Roman" w:hAnsi="Times New Roman" w:cs="Times New Roman"/>
          <w:sz w:val="24"/>
          <w:szCs w:val="24"/>
        </w:rPr>
        <w:t>а</w:t>
      </w:r>
      <w:r w:rsidRPr="00D80F91">
        <w:rPr>
          <w:rFonts w:ascii="Times New Roman" w:hAnsi="Times New Roman" w:cs="Times New Roman"/>
          <w:sz w:val="24"/>
          <w:szCs w:val="24"/>
        </w:rPr>
        <w:t xml:space="preserve"> по адресу: 249400, г. Людиново, ул. Крупской, д. 26.</w:t>
      </w:r>
    </w:p>
    <w:p w:rsidR="001512FA" w:rsidRDefault="001512FA" w:rsidP="001512FA">
      <w:pPr>
        <w:autoSpaceDE w:val="0"/>
        <w:autoSpaceDN w:val="0"/>
        <w:adjustRightInd w:val="0"/>
        <w:jc w:val="both"/>
      </w:pPr>
      <w:r>
        <w:t xml:space="preserve">        </w:t>
      </w:r>
      <w:r w:rsidR="00E950A8">
        <w:t xml:space="preserve"> </w:t>
      </w:r>
      <w:r w:rsidR="00167477">
        <w:t>3</w:t>
      </w:r>
      <w:r w:rsidR="002D7F5D">
        <w:t>.</w:t>
      </w:r>
      <w:r>
        <w:t>2. Справочные телефоны администрации сельског</w:t>
      </w:r>
      <w:r w:rsidR="00E2242D">
        <w:t>о поселения «Деревня Игнатовка»</w:t>
      </w:r>
      <w:r>
        <w:t xml:space="preserve"> Телефон: 8(48444) 6 89 44;</w:t>
      </w:r>
    </w:p>
    <w:p w:rsidR="001512FA" w:rsidRDefault="00E950A8" w:rsidP="001512FA">
      <w:pPr>
        <w:autoSpaceDE w:val="0"/>
        <w:autoSpaceDN w:val="0"/>
        <w:adjustRightInd w:val="0"/>
        <w:jc w:val="both"/>
      </w:pPr>
      <w:r>
        <w:t>Факс: 8(48444) 6 89 44.</w:t>
      </w:r>
    </w:p>
    <w:p w:rsidR="002C086C" w:rsidRDefault="002C086C" w:rsidP="00E950A8">
      <w:pPr>
        <w:suppressAutoHyphens w:val="0"/>
        <w:autoSpaceDE w:val="0"/>
        <w:autoSpaceDN w:val="0"/>
        <w:adjustRightInd w:val="0"/>
        <w:ind w:firstLine="540"/>
        <w:jc w:val="both"/>
      </w:pPr>
      <w:r>
        <w:t xml:space="preserve">Справочные телефоны </w:t>
      </w:r>
      <w:r w:rsidRPr="00D80F91">
        <w:t>многофункциональн</w:t>
      </w:r>
      <w:r>
        <w:t>ого</w:t>
      </w:r>
      <w:r w:rsidRPr="00D80F91">
        <w:t xml:space="preserve"> центр</w:t>
      </w:r>
      <w:r>
        <w:t>а:</w:t>
      </w:r>
    </w:p>
    <w:p w:rsidR="00441BCC" w:rsidRDefault="002C086C" w:rsidP="002C086C">
      <w:pPr>
        <w:suppressAutoHyphens w:val="0"/>
        <w:autoSpaceDE w:val="0"/>
        <w:autoSpaceDN w:val="0"/>
        <w:adjustRightInd w:val="0"/>
        <w:jc w:val="both"/>
      </w:pPr>
      <w:r>
        <w:t>Телефон: 8(48444) 6 04 92</w:t>
      </w:r>
      <w:r w:rsidR="00441BCC">
        <w:t>;</w:t>
      </w:r>
    </w:p>
    <w:p w:rsidR="00FC713D" w:rsidRDefault="00441BCC" w:rsidP="002C086C">
      <w:pPr>
        <w:suppressAutoHyphens w:val="0"/>
        <w:autoSpaceDE w:val="0"/>
        <w:autoSpaceDN w:val="0"/>
        <w:adjustRightInd w:val="0"/>
        <w:jc w:val="both"/>
      </w:pPr>
      <w:r>
        <w:t>Телефон горячей линии: 8 800 450 11 60</w:t>
      </w:r>
    </w:p>
    <w:p w:rsidR="00E2242D" w:rsidRDefault="00E2242D" w:rsidP="00E2242D">
      <w:pPr>
        <w:suppressAutoHyphens w:val="0"/>
        <w:autoSpaceDE w:val="0"/>
        <w:autoSpaceDN w:val="0"/>
        <w:adjustRightInd w:val="0"/>
        <w:ind w:firstLine="540"/>
        <w:jc w:val="both"/>
        <w:rPr>
          <w:rStyle w:val="a3"/>
          <w:b/>
          <w:color w:val="000000" w:themeColor="text1"/>
          <w:u w:val="none"/>
        </w:rPr>
      </w:pPr>
      <w:r>
        <w:t xml:space="preserve">3.3. Адрес официального сайта сельского поселения «Деревня Игнатовка» в сети Интернет: </w:t>
      </w:r>
      <w:hyperlink r:id="rId7" w:history="1">
        <w:r w:rsidRPr="006400D3">
          <w:rPr>
            <w:rStyle w:val="a3"/>
            <w:b/>
            <w:color w:val="000000" w:themeColor="text1"/>
            <w:u w:val="none"/>
          </w:rPr>
          <w:t>www.адмигнатовка.рф</w:t>
        </w:r>
      </w:hyperlink>
    </w:p>
    <w:p w:rsidR="00E2242D" w:rsidRDefault="00E2242D" w:rsidP="00E2242D">
      <w:pPr>
        <w:suppressAutoHyphens w:val="0"/>
        <w:autoSpaceDE w:val="0"/>
        <w:autoSpaceDN w:val="0"/>
        <w:adjustRightInd w:val="0"/>
        <w:ind w:firstLine="540"/>
        <w:jc w:val="both"/>
        <w:rPr>
          <w:b/>
        </w:rPr>
      </w:pPr>
      <w:r w:rsidRPr="006400D3">
        <w:t>Адрес официального сайта многофункционального центра в сети Интернет:</w:t>
      </w:r>
      <w:r>
        <w:rPr>
          <w:b/>
        </w:rPr>
        <w:t xml:space="preserve"> </w:t>
      </w:r>
      <w:r w:rsidRPr="006400D3">
        <w:rPr>
          <w:b/>
        </w:rPr>
        <w:t>http:/mfc40.ru</w:t>
      </w:r>
    </w:p>
    <w:p w:rsidR="00E2242D" w:rsidRDefault="00E2242D" w:rsidP="00E2242D">
      <w:pPr>
        <w:suppressAutoHyphens w:val="0"/>
        <w:autoSpaceDE w:val="0"/>
        <w:autoSpaceDN w:val="0"/>
        <w:adjustRightInd w:val="0"/>
        <w:ind w:firstLine="540"/>
        <w:jc w:val="both"/>
      </w:pPr>
      <w:r w:rsidRPr="00E2242D">
        <w:t>3.4</w:t>
      </w:r>
      <w:r>
        <w:t xml:space="preserve">. </w:t>
      </w:r>
      <w:r>
        <w:rPr>
          <w:rFonts w:eastAsiaTheme="minorHAnsi"/>
          <w:bCs/>
          <w:lang w:eastAsia="en-US"/>
        </w:rPr>
        <w:t>Порядок получения информации заинтересованными лицами по вопросам исполнения муниципальной услуги, сведений о ходе исполнения муниципальной услуги в администрации сельского поселения «деревня Игнатовка».</w:t>
      </w:r>
    </w:p>
    <w:p w:rsidR="00E2242D" w:rsidRPr="00690B96" w:rsidRDefault="00E2242D" w:rsidP="00E2242D">
      <w:pPr>
        <w:suppressAutoHyphens w:val="0"/>
        <w:autoSpaceDE w:val="0"/>
        <w:autoSpaceDN w:val="0"/>
        <w:adjustRightInd w:val="0"/>
        <w:ind w:firstLine="540"/>
        <w:jc w:val="both"/>
      </w:pPr>
      <w:r>
        <w:rPr>
          <w:rFonts w:eastAsiaTheme="minorHAnsi"/>
          <w:bCs/>
          <w:lang w:eastAsia="en-US"/>
        </w:rPr>
        <w:t xml:space="preserve">а) </w:t>
      </w:r>
      <w:r>
        <w:t>и</w:t>
      </w:r>
      <w:r w:rsidRPr="00690B96">
        <w:t xml:space="preserve">нформирование осуществляется </w:t>
      </w:r>
      <w:r>
        <w:t>работником</w:t>
      </w:r>
      <w:r w:rsidRPr="00690B96">
        <w:t xml:space="preserve"> администрации сельского поселения «Деревня Игнатовка»:</w:t>
      </w:r>
    </w:p>
    <w:p w:rsidR="00E2242D" w:rsidRPr="00690B96" w:rsidRDefault="00E2242D" w:rsidP="00E2242D">
      <w:pPr>
        <w:autoSpaceDE w:val="0"/>
        <w:autoSpaceDN w:val="0"/>
        <w:adjustRightInd w:val="0"/>
        <w:jc w:val="both"/>
      </w:pPr>
      <w:r w:rsidRPr="00690B96">
        <w:t xml:space="preserve">- при непосредственном обращении </w:t>
      </w:r>
      <w:r>
        <w:t>заинтересованных лиц</w:t>
      </w:r>
      <w:r w:rsidRPr="00690B96">
        <w:t>;</w:t>
      </w:r>
    </w:p>
    <w:p w:rsidR="00E2242D" w:rsidRDefault="00E2242D" w:rsidP="00E2242D">
      <w:pPr>
        <w:autoSpaceDE w:val="0"/>
        <w:autoSpaceDN w:val="0"/>
        <w:adjustRightInd w:val="0"/>
        <w:jc w:val="both"/>
      </w:pPr>
      <w:r w:rsidRPr="00690B96">
        <w:t xml:space="preserve">- с </w:t>
      </w:r>
      <w:r>
        <w:t>использованием телефонной связи;</w:t>
      </w:r>
    </w:p>
    <w:p w:rsidR="00540E8D" w:rsidRPr="00690B96" w:rsidRDefault="00540E8D" w:rsidP="00E2242D">
      <w:pPr>
        <w:autoSpaceDE w:val="0"/>
        <w:autoSpaceDN w:val="0"/>
        <w:adjustRightInd w:val="0"/>
        <w:jc w:val="both"/>
      </w:pPr>
      <w:r>
        <w:t>- с использованием электронной почты.</w:t>
      </w:r>
    </w:p>
    <w:p w:rsidR="00E2242D" w:rsidRDefault="00E2242D" w:rsidP="00E2242D">
      <w:pPr>
        <w:autoSpaceDE w:val="0"/>
        <w:ind w:firstLine="540"/>
        <w:jc w:val="both"/>
      </w:pPr>
      <w:r w:rsidRPr="00690B96">
        <w:t xml:space="preserve"> </w:t>
      </w:r>
      <w:r w:rsidR="00AA24C2">
        <w:t>П</w:t>
      </w:r>
      <w:r>
        <w:t>ри ответах на телефонные звонки и устные обращения работник администрации сельского поселения «Деревня Игнатовка» подробно и в вежливой (корректной) форме информируют обратившихся граждан по интересующим их вопросам по предоставлению муниципальной услуги, п</w:t>
      </w:r>
      <w:r w:rsidRPr="00573316">
        <w:t>родолжительность устного информирования каждого заинтересованного ли</w:t>
      </w:r>
      <w:r w:rsidR="00AA24C2">
        <w:t>ца составляет не более 10 минут.</w:t>
      </w:r>
    </w:p>
    <w:p w:rsidR="00E2242D" w:rsidRDefault="00AA24C2" w:rsidP="00E2242D">
      <w:pPr>
        <w:autoSpaceDE w:val="0"/>
        <w:autoSpaceDN w:val="0"/>
        <w:adjustRightInd w:val="0"/>
        <w:jc w:val="both"/>
      </w:pPr>
      <w:r>
        <w:t xml:space="preserve">          б</w:t>
      </w:r>
      <w:r w:rsidR="00E2242D">
        <w:t>)</w:t>
      </w:r>
      <w:r w:rsidR="00E2242D" w:rsidRPr="006A1519">
        <w:t xml:space="preserve"> </w:t>
      </w:r>
      <w:r w:rsidR="00E2242D">
        <w:t>ответ на письменное обращение дается в простой, четкой и понятной форме с указанием должности, фамилии, инициалов, номера телефона исполнителя,</w:t>
      </w:r>
      <w:r w:rsidR="00E2242D" w:rsidRPr="006A1519">
        <w:t xml:space="preserve"> </w:t>
      </w:r>
      <w:r w:rsidR="00E2242D" w:rsidRPr="00573316">
        <w:t xml:space="preserve">ответ направляется заинтересованному лицу в течение 30 календарных дней со дня поступления </w:t>
      </w:r>
      <w:r>
        <w:t>обращения.</w:t>
      </w:r>
    </w:p>
    <w:p w:rsidR="00E2242D" w:rsidRDefault="00AA24C2" w:rsidP="00A765FF">
      <w:pPr>
        <w:autoSpaceDE w:val="0"/>
        <w:autoSpaceDN w:val="0"/>
        <w:adjustRightInd w:val="0"/>
        <w:jc w:val="both"/>
      </w:pPr>
      <w:r>
        <w:t xml:space="preserve">           Информация о</w:t>
      </w:r>
      <w:r w:rsidR="00A765FF">
        <w:t xml:space="preserve"> порядке предоставления муниципальной услуги и информация об услугах, являющихся необходимыми и обязательными для предоставления муниципальной услуги, образцы документов для предоставления муниципальной услуги размещаются на информационном стенде в администрации сельского поселения «Деревня Игнатовка», а также на официальном сайте администрации сельского поселения «Деревня Игна</w:t>
      </w:r>
      <w:r w:rsidR="003B730A">
        <w:t>товка» в разделе «Муниципальные услуги»</w:t>
      </w:r>
      <w:r w:rsidR="00A765FF">
        <w:t>.</w:t>
      </w:r>
    </w:p>
    <w:p w:rsidR="00A765FF" w:rsidRDefault="00A765FF" w:rsidP="00A765FF">
      <w:pPr>
        <w:autoSpaceDE w:val="0"/>
        <w:autoSpaceDN w:val="0"/>
        <w:adjustRightInd w:val="0"/>
        <w:jc w:val="both"/>
      </w:pPr>
    </w:p>
    <w:p w:rsidR="00A765FF" w:rsidRDefault="00A765FF" w:rsidP="00A765FF">
      <w:pPr>
        <w:autoSpaceDE w:val="0"/>
        <w:jc w:val="center"/>
        <w:rPr>
          <w:b/>
        </w:rPr>
      </w:pPr>
      <w:r>
        <w:rPr>
          <w:b/>
          <w:lang w:val="en-US"/>
        </w:rPr>
        <w:t>II</w:t>
      </w:r>
      <w:r w:rsidRPr="00AD4102">
        <w:rPr>
          <w:b/>
        </w:rPr>
        <w:t xml:space="preserve">. </w:t>
      </w:r>
      <w:r>
        <w:rPr>
          <w:b/>
        </w:rPr>
        <w:t>Стандарт предоставления муниципальной услуги</w:t>
      </w:r>
    </w:p>
    <w:p w:rsidR="00702B84" w:rsidRDefault="00702B84" w:rsidP="00A765FF">
      <w:pPr>
        <w:autoSpaceDE w:val="0"/>
        <w:jc w:val="center"/>
        <w:rPr>
          <w:b/>
        </w:rPr>
      </w:pPr>
    </w:p>
    <w:p w:rsidR="00702B84" w:rsidRDefault="00702B84" w:rsidP="00702B84">
      <w:pPr>
        <w:autoSpaceDE w:val="0"/>
        <w:jc w:val="both"/>
      </w:pPr>
      <w:r>
        <w:t xml:space="preserve">           </w:t>
      </w:r>
      <w:r w:rsidRPr="00702B84">
        <w:t xml:space="preserve">1. </w:t>
      </w:r>
      <w:r w:rsidRPr="00573316">
        <w:t>Наименование муниципальной услуги: «Заключение договоров передачи жилых помещений, находящихся в муниципальной собственности в собственность граждан в порядке приватизации».</w:t>
      </w:r>
    </w:p>
    <w:p w:rsidR="00702B84" w:rsidRDefault="00702B84" w:rsidP="00702B84">
      <w:pPr>
        <w:autoSpaceDE w:val="0"/>
        <w:ind w:firstLine="540"/>
        <w:jc w:val="both"/>
      </w:pPr>
      <w:r>
        <w:t xml:space="preserve">  2.</w:t>
      </w:r>
      <w:r w:rsidRPr="00702B84">
        <w:t xml:space="preserve"> </w:t>
      </w:r>
      <w:r>
        <w:t>Органом, исполняющим муниципальную услугу по заключению</w:t>
      </w:r>
      <w:r w:rsidRPr="00D7011D">
        <w:t xml:space="preserve"> </w:t>
      </w:r>
      <w:r w:rsidRPr="00573316">
        <w:t>договоров передачи жилых помещений, находящихся в муниципальной собственности</w:t>
      </w:r>
      <w:r>
        <w:t xml:space="preserve"> муниципального образования сельского поселения «Деревня Игнатовка»</w:t>
      </w:r>
      <w:r w:rsidRPr="00573316">
        <w:t xml:space="preserve"> в собственность</w:t>
      </w:r>
      <w:r>
        <w:t xml:space="preserve"> граждан в порядке приватизации (далее – муниципальная услуга), является администрация сельского поселения «Деревня Игнатовка».</w:t>
      </w:r>
    </w:p>
    <w:p w:rsidR="002F670C" w:rsidRDefault="00702B84" w:rsidP="00702B84">
      <w:pPr>
        <w:pStyle w:val="ConsPlusNormal"/>
        <w:ind w:firstLine="540"/>
        <w:jc w:val="both"/>
        <w:rPr>
          <w:rFonts w:ascii="Times New Roman" w:hAnsi="Times New Roman" w:cs="Times New Roman"/>
          <w:sz w:val="24"/>
          <w:szCs w:val="24"/>
        </w:rPr>
      </w:pPr>
      <w:r w:rsidRPr="0042439E">
        <w:rPr>
          <w:rFonts w:ascii="Times New Roman" w:hAnsi="Times New Roman" w:cs="Times New Roman"/>
          <w:sz w:val="24"/>
          <w:szCs w:val="24"/>
        </w:rPr>
        <w:t xml:space="preserve">Также заинтересованные лица </w:t>
      </w:r>
      <w:r w:rsidRPr="00586928">
        <w:rPr>
          <w:rFonts w:ascii="Times New Roman" w:hAnsi="Times New Roman" w:cs="Times New Roman"/>
          <w:sz w:val="24"/>
          <w:szCs w:val="24"/>
        </w:rPr>
        <w:t>могут обратиться за предоставлением муниципальной услуги в</w:t>
      </w:r>
      <w:r w:rsidRPr="0042439E">
        <w:rPr>
          <w:rFonts w:ascii="Times New Roman" w:hAnsi="Times New Roman" w:cs="Times New Roman"/>
          <w:sz w:val="24"/>
          <w:szCs w:val="24"/>
        </w:rPr>
        <w:t xml:space="preserve"> </w:t>
      </w:r>
      <w:r w:rsidRPr="00586928">
        <w:rPr>
          <w:rFonts w:ascii="Times New Roman" w:hAnsi="Times New Roman" w:cs="Times New Roman"/>
          <w:sz w:val="24"/>
          <w:szCs w:val="24"/>
        </w:rPr>
        <w:t xml:space="preserve">государственное бюджетное учреждение Калужской области </w:t>
      </w:r>
      <w:r>
        <w:rPr>
          <w:rFonts w:ascii="Times New Roman" w:hAnsi="Times New Roman" w:cs="Times New Roman"/>
          <w:sz w:val="24"/>
          <w:szCs w:val="24"/>
        </w:rPr>
        <w:t>«</w:t>
      </w:r>
      <w:r w:rsidRPr="00586928">
        <w:rPr>
          <w:rFonts w:ascii="Times New Roman" w:hAnsi="Times New Roman" w:cs="Times New Roman"/>
          <w:sz w:val="24"/>
          <w:szCs w:val="24"/>
        </w:rPr>
        <w:t>Многофункциональный центр предоставления государственных и муницип</w:t>
      </w:r>
      <w:r>
        <w:rPr>
          <w:rFonts w:ascii="Times New Roman" w:hAnsi="Times New Roman" w:cs="Times New Roman"/>
          <w:sz w:val="24"/>
          <w:szCs w:val="24"/>
        </w:rPr>
        <w:t xml:space="preserve">альных услуг </w:t>
      </w:r>
    </w:p>
    <w:p w:rsidR="00702B84" w:rsidRDefault="00702B84" w:rsidP="00702B8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Калужской области» </w:t>
      </w:r>
      <w:r w:rsidRPr="00586928">
        <w:rPr>
          <w:rFonts w:ascii="Times New Roman" w:hAnsi="Times New Roman" w:cs="Times New Roman"/>
          <w:sz w:val="24"/>
          <w:szCs w:val="24"/>
        </w:rPr>
        <w:t>(далее - многофункциональный центр).</w:t>
      </w:r>
      <w:r>
        <w:rPr>
          <w:rFonts w:ascii="Times New Roman" w:hAnsi="Times New Roman" w:cs="Times New Roman"/>
          <w:sz w:val="24"/>
          <w:szCs w:val="24"/>
        </w:rPr>
        <w:t xml:space="preserve"> </w:t>
      </w:r>
      <w:r w:rsidRPr="00586928">
        <w:rPr>
          <w:rFonts w:ascii="Times New Roman" w:hAnsi="Times New Roman" w:cs="Times New Roman"/>
          <w:sz w:val="24"/>
          <w:szCs w:val="24"/>
        </w:rPr>
        <w:t xml:space="preserve">Организация предоставления муниципальной услуги в многофункциональном центре осуществляется в </w:t>
      </w:r>
      <w:r w:rsidRPr="00586928">
        <w:rPr>
          <w:rFonts w:ascii="Times New Roman" w:hAnsi="Times New Roman" w:cs="Times New Roman"/>
          <w:sz w:val="24"/>
          <w:szCs w:val="24"/>
        </w:rPr>
        <w:lastRenderedPageBreak/>
        <w:t xml:space="preserve">соответствии с Федеральным </w:t>
      </w:r>
      <w:hyperlink r:id="rId8" w:history="1">
        <w:r w:rsidRPr="00586928">
          <w:rPr>
            <w:rFonts w:ascii="Times New Roman" w:hAnsi="Times New Roman" w:cs="Times New Roman"/>
            <w:sz w:val="24"/>
            <w:szCs w:val="24"/>
          </w:rPr>
          <w:t>законом</w:t>
        </w:r>
      </w:hyperlink>
      <w:r w:rsidRPr="00586928">
        <w:rPr>
          <w:rFonts w:ascii="Times New Roman" w:hAnsi="Times New Roman" w:cs="Times New Roman"/>
          <w:sz w:val="24"/>
          <w:szCs w:val="24"/>
        </w:rPr>
        <w:t xml:space="preserve"> от 27.07.2010 N 210-ФЗ</w:t>
      </w:r>
      <w:r>
        <w:rPr>
          <w:rFonts w:ascii="Times New Roman" w:hAnsi="Times New Roman" w:cs="Times New Roman"/>
          <w:sz w:val="24"/>
          <w:szCs w:val="24"/>
        </w:rPr>
        <w:t xml:space="preserve"> «</w:t>
      </w:r>
      <w:r w:rsidRPr="00586928">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586928">
        <w:rPr>
          <w:rFonts w:ascii="Times New Roman" w:hAnsi="Times New Roman" w:cs="Times New Roman"/>
          <w:sz w:val="24"/>
          <w:szCs w:val="24"/>
        </w:rPr>
        <w:t>, на основании соглашения о взаимодействии, заключенного администрацией сельского поселения «Деревня Игнатовка» с многофункциональным центром (далее - соглашение о взаимодействии).</w:t>
      </w:r>
    </w:p>
    <w:p w:rsidR="003A1E1D" w:rsidRDefault="00420F24" w:rsidP="00420F24">
      <w:pPr>
        <w:autoSpaceDE w:val="0"/>
        <w:jc w:val="both"/>
      </w:pPr>
      <w:r>
        <w:t xml:space="preserve">       </w:t>
      </w:r>
      <w:r w:rsidR="003A1E1D">
        <w:t>3</w:t>
      </w:r>
      <w:r w:rsidR="003A1E1D" w:rsidRPr="00573316">
        <w:t>. Результат предоставления муниципальной услуги — заключение договоров передачи жилых помещений, находящихся в муниципальной собственности в собственность граждан в порядке приватизации, либо отказ в предоставлении указанной услуги.</w:t>
      </w:r>
    </w:p>
    <w:p w:rsidR="006C00FC" w:rsidRDefault="00420F24" w:rsidP="00420F24">
      <w:pPr>
        <w:autoSpaceDE w:val="0"/>
        <w:jc w:val="both"/>
        <w:rPr>
          <w:lang w:eastAsia="ru-RU"/>
        </w:rPr>
      </w:pPr>
      <w:r>
        <w:t xml:space="preserve">       </w:t>
      </w:r>
      <w:r w:rsidR="006C00FC">
        <w:t xml:space="preserve">4. </w:t>
      </w:r>
      <w:r w:rsidR="00675576" w:rsidRPr="00BD4183">
        <w:rPr>
          <w:lang w:eastAsia="ru-RU"/>
        </w:rPr>
        <w:t>Срок</w:t>
      </w:r>
      <w:r w:rsidR="006C00FC" w:rsidRPr="00BD4183">
        <w:rPr>
          <w:lang w:eastAsia="ru-RU"/>
        </w:rPr>
        <w:t xml:space="preserve"> предоставления муниципальной услуги составляет не более 2-х месяцев со дня подачи документов заявителями</w:t>
      </w:r>
      <w:r w:rsidR="00675576" w:rsidRPr="00BD4183">
        <w:rPr>
          <w:lang w:eastAsia="ru-RU"/>
        </w:rPr>
        <w:t>.</w:t>
      </w:r>
    </w:p>
    <w:p w:rsidR="00CC1FAB" w:rsidRPr="00CC1FAB" w:rsidRDefault="00420F24" w:rsidP="00420F24">
      <w:pPr>
        <w:autoSpaceDE w:val="0"/>
        <w:jc w:val="both"/>
      </w:pPr>
      <w:r>
        <w:rPr>
          <w:lang w:eastAsia="ru-RU"/>
        </w:rPr>
        <w:t xml:space="preserve">       </w:t>
      </w:r>
      <w:r w:rsidR="00996D7F">
        <w:rPr>
          <w:lang w:eastAsia="ru-RU"/>
        </w:rPr>
        <w:t xml:space="preserve">5. </w:t>
      </w:r>
      <w:r w:rsidR="00CC1FAB" w:rsidRPr="00CC1FAB">
        <w:t>Правовые основания для предоставления муниципальной услуги.</w:t>
      </w:r>
    </w:p>
    <w:p w:rsidR="00CC1FAB" w:rsidRPr="00CC1FAB" w:rsidRDefault="00CC1FAB" w:rsidP="00CC1FAB">
      <w:pPr>
        <w:autoSpaceDE w:val="0"/>
        <w:ind w:firstLine="540"/>
        <w:jc w:val="both"/>
      </w:pPr>
      <w:r w:rsidRPr="00CC1FAB">
        <w:t>Предоставление муниципальной услуги осуществляется в соответствии со следующими нормативными правовыми актами:</w:t>
      </w:r>
    </w:p>
    <w:p w:rsidR="00600BBA" w:rsidRPr="00CC1FAB" w:rsidRDefault="00600BBA" w:rsidP="00D00D9A">
      <w:pPr>
        <w:shd w:val="clear" w:color="auto" w:fill="FFFFFF"/>
        <w:suppressAutoHyphens w:val="0"/>
        <w:spacing w:before="36" w:after="36" w:line="259" w:lineRule="auto"/>
        <w:jc w:val="both"/>
        <w:rPr>
          <w:lang w:eastAsia="ru-RU"/>
        </w:rPr>
      </w:pPr>
      <w:r w:rsidRPr="00CC1FAB">
        <w:rPr>
          <w:lang w:eastAsia="ru-RU"/>
        </w:rPr>
        <w:t>- Конституция Российской Федерацией;</w:t>
      </w:r>
    </w:p>
    <w:p w:rsidR="00600BBA" w:rsidRPr="00CC1FAB" w:rsidRDefault="00600BBA" w:rsidP="00D00D9A">
      <w:pPr>
        <w:shd w:val="clear" w:color="auto" w:fill="FFFFFF"/>
        <w:suppressAutoHyphens w:val="0"/>
        <w:spacing w:before="36" w:after="36" w:line="259" w:lineRule="auto"/>
        <w:jc w:val="both"/>
        <w:rPr>
          <w:lang w:eastAsia="ru-RU"/>
        </w:rPr>
      </w:pPr>
      <w:r w:rsidRPr="00CC1FAB">
        <w:rPr>
          <w:lang w:eastAsia="ru-RU"/>
        </w:rPr>
        <w:t>- Жилищный кодекс Российской Федерации;</w:t>
      </w:r>
    </w:p>
    <w:p w:rsidR="00600BBA" w:rsidRPr="00CC1FAB" w:rsidRDefault="00D00D9A" w:rsidP="00600BBA">
      <w:pPr>
        <w:autoSpaceDE w:val="0"/>
        <w:jc w:val="both"/>
      </w:pPr>
      <w:r>
        <w:t xml:space="preserve"> </w:t>
      </w:r>
      <w:r w:rsidR="00600BBA" w:rsidRPr="00CC1FAB">
        <w:t>- Федеральный закон от 06.10.2003 N 131-ФЗ «Об общих принципах организации местного самоуправления в Российской Федерации»;</w:t>
      </w:r>
    </w:p>
    <w:p w:rsidR="00600BBA" w:rsidRPr="00CC1FAB" w:rsidRDefault="00D00D9A" w:rsidP="00600BBA">
      <w:pPr>
        <w:shd w:val="clear" w:color="auto" w:fill="FFFFFF"/>
        <w:suppressAutoHyphens w:val="0"/>
        <w:spacing w:before="36" w:after="36" w:line="259" w:lineRule="auto"/>
        <w:jc w:val="both"/>
        <w:rPr>
          <w:lang w:eastAsia="ru-RU"/>
        </w:rPr>
      </w:pPr>
      <w:r>
        <w:rPr>
          <w:lang w:eastAsia="ru-RU"/>
        </w:rPr>
        <w:t xml:space="preserve"> </w:t>
      </w:r>
      <w:r w:rsidR="00600BBA" w:rsidRPr="00CC1FAB">
        <w:rPr>
          <w:lang w:eastAsia="ru-RU"/>
        </w:rPr>
        <w:t xml:space="preserve">- </w:t>
      </w:r>
      <w:r w:rsidR="00600BBA" w:rsidRPr="00CC1FAB">
        <w:t xml:space="preserve">Федеральный закон </w:t>
      </w:r>
      <w:r w:rsidR="00600BBA" w:rsidRPr="00CC1FAB">
        <w:rPr>
          <w:lang w:eastAsia="ru-RU"/>
        </w:rPr>
        <w:t>от 04.07.1991 № 1541-1 «О приватизации жилищного фонда в Российской Федерации»;</w:t>
      </w:r>
    </w:p>
    <w:p w:rsidR="00600BBA" w:rsidRPr="00CC1FAB" w:rsidRDefault="00600BBA" w:rsidP="00D00D9A">
      <w:pPr>
        <w:shd w:val="clear" w:color="auto" w:fill="FFFFFF"/>
        <w:suppressAutoHyphens w:val="0"/>
        <w:spacing w:before="36" w:after="36" w:line="259" w:lineRule="auto"/>
        <w:jc w:val="both"/>
        <w:rPr>
          <w:lang w:eastAsia="ru-RU"/>
        </w:rPr>
      </w:pPr>
      <w:r w:rsidRPr="00CC1FAB">
        <w:rPr>
          <w:lang w:eastAsia="ru-RU"/>
        </w:rPr>
        <w:t>- Федеральный закон от 27.07.2010 № 210-ФЗ «Об организации предоставления государственных и муниципальных услуг»;</w:t>
      </w:r>
    </w:p>
    <w:p w:rsidR="00600BBA" w:rsidRPr="00CC1FAB" w:rsidRDefault="00600BBA" w:rsidP="00600BBA">
      <w:pPr>
        <w:autoSpaceDE w:val="0"/>
        <w:jc w:val="both"/>
      </w:pPr>
      <w:r w:rsidRPr="00CC1FAB">
        <w:t>- Федеральный закон от 02.05.2006 N 59-ФЗ «О порядке рассмотрения обращений граждан Российской Федерации»;</w:t>
      </w:r>
    </w:p>
    <w:p w:rsidR="00600BBA" w:rsidRPr="00CC1FAB" w:rsidRDefault="00600BBA" w:rsidP="00600BBA">
      <w:pPr>
        <w:autoSpaceDE w:val="0"/>
        <w:jc w:val="both"/>
      </w:pPr>
      <w:r w:rsidRPr="00CC1FAB">
        <w:t>-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600BBA" w:rsidRPr="00CC1FAB" w:rsidRDefault="00600BBA" w:rsidP="00D00D9A">
      <w:pPr>
        <w:shd w:val="clear" w:color="auto" w:fill="FFFFFF"/>
        <w:suppressAutoHyphens w:val="0"/>
        <w:spacing w:before="36" w:after="36" w:line="259" w:lineRule="auto"/>
        <w:jc w:val="both"/>
        <w:rPr>
          <w:lang w:eastAsia="ru-RU"/>
        </w:rPr>
      </w:pPr>
      <w:r w:rsidRPr="00CC1FAB">
        <w:rPr>
          <w:lang w:eastAsia="ru-RU"/>
        </w:rPr>
        <w:t>- Закон Калужской области от 28.02.2006 № 178-ОЗ «Об условиях приватизации жилищного фонда в Калужской области»;</w:t>
      </w:r>
    </w:p>
    <w:p w:rsidR="00600BBA" w:rsidRDefault="00600BBA" w:rsidP="00D00D9A">
      <w:pPr>
        <w:shd w:val="clear" w:color="auto" w:fill="FFFFFF"/>
        <w:suppressAutoHyphens w:val="0"/>
        <w:spacing w:before="36" w:after="36" w:line="259" w:lineRule="auto"/>
        <w:jc w:val="both"/>
        <w:rPr>
          <w:lang w:eastAsia="ru-RU"/>
        </w:rPr>
      </w:pPr>
      <w:r w:rsidRPr="00CC1FAB">
        <w:rPr>
          <w:lang w:eastAsia="ru-RU"/>
        </w:rPr>
        <w:t>- Устав муниципального образования сельского поселения «Деревня Игнатовка».</w:t>
      </w:r>
    </w:p>
    <w:p w:rsidR="00720BDC" w:rsidRDefault="00720BDC" w:rsidP="00720BDC">
      <w:pPr>
        <w:autoSpaceDE w:val="0"/>
        <w:ind w:firstLine="540"/>
        <w:jc w:val="both"/>
      </w:pPr>
      <w:r>
        <w:t>Работник администрации сельского поселения «Деревня Игнатовка»</w:t>
      </w:r>
      <w:r w:rsidRPr="00573316">
        <w:t xml:space="preserve"> при предоставлении муниципальной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указанными в п. </w:t>
      </w:r>
      <w:r>
        <w:t>5, ч. 2</w:t>
      </w:r>
      <w:r w:rsidRPr="00CC1FAB">
        <w:t xml:space="preserve"> </w:t>
      </w:r>
      <w:r>
        <w:t>настоящего Регламента.</w:t>
      </w:r>
    </w:p>
    <w:p w:rsidR="008025E8" w:rsidRDefault="008025E8" w:rsidP="008025E8">
      <w:pPr>
        <w:autoSpaceDE w:val="0"/>
        <w:ind w:firstLine="540"/>
        <w:jc w:val="both"/>
      </w:pPr>
      <w:r>
        <w:t xml:space="preserve">Работник администрации сельского поселения «Деревня Игнатовка» </w:t>
      </w:r>
      <w:r w:rsidRPr="00573316">
        <w:t>при предоставлении муниципальной услуги не вправе требовать от заявителя осуществления действий,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услуг, включенных в Перечень услуг, которые являются необходимыми и обязательными для пред</w:t>
      </w:r>
      <w:r>
        <w:t>оставления муниципальных услуг.</w:t>
      </w:r>
    </w:p>
    <w:p w:rsidR="008F4E08" w:rsidRDefault="00420F24" w:rsidP="008F4E08">
      <w:pPr>
        <w:shd w:val="clear" w:color="auto" w:fill="FFFFFF"/>
        <w:suppressAutoHyphens w:val="0"/>
        <w:spacing w:before="36" w:after="36" w:line="259" w:lineRule="auto"/>
        <w:ind w:left="120"/>
        <w:jc w:val="both"/>
        <w:rPr>
          <w:lang w:eastAsia="ru-RU"/>
        </w:rPr>
      </w:pPr>
      <w:r>
        <w:rPr>
          <w:lang w:eastAsia="ru-RU"/>
        </w:rPr>
        <w:t xml:space="preserve">    </w:t>
      </w:r>
      <w:r w:rsidR="00CC1FAB">
        <w:rPr>
          <w:lang w:eastAsia="ru-RU"/>
        </w:rPr>
        <w:t xml:space="preserve">6. </w:t>
      </w:r>
      <w:r w:rsidR="008F4E08" w:rsidRPr="008F4E08">
        <w:rPr>
          <w:lang w:eastAsia="ru-RU"/>
        </w:rPr>
        <w:t>Перечень документов, необходимых для предоставления муниципальной услуги.</w:t>
      </w:r>
    </w:p>
    <w:p w:rsidR="008F4E08" w:rsidRDefault="00420F24" w:rsidP="008F4E08">
      <w:pPr>
        <w:shd w:val="clear" w:color="auto" w:fill="FFFFFF"/>
        <w:suppressAutoHyphens w:val="0"/>
        <w:spacing w:before="36" w:after="36" w:line="259" w:lineRule="auto"/>
        <w:ind w:left="120"/>
        <w:jc w:val="both"/>
        <w:rPr>
          <w:lang w:eastAsia="ru-RU"/>
        </w:rPr>
      </w:pPr>
      <w:r>
        <w:rPr>
          <w:lang w:eastAsia="ru-RU"/>
        </w:rPr>
        <w:t xml:space="preserve">    </w:t>
      </w:r>
      <w:r w:rsidR="008F4E08" w:rsidRPr="008F4E08">
        <w:rPr>
          <w:lang w:eastAsia="ru-RU"/>
        </w:rPr>
        <w:t>6.1. Документы и сведения, которые заявитель должен представить самостоятельно:</w:t>
      </w:r>
    </w:p>
    <w:p w:rsidR="008F4E08" w:rsidRPr="008F4E08" w:rsidRDefault="00C70E26" w:rsidP="008F4E08">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заявление, подписанное всеми лицами, указанными в статье 2 Закона Российской Федерации от 4 июля 1991 года № 1541-1 «О приватизации жилищного фонда в Российской Федерации» (приложение</w:t>
      </w:r>
      <w:r w:rsidR="008F4E08">
        <w:rPr>
          <w:lang w:eastAsia="ru-RU"/>
        </w:rPr>
        <w:t xml:space="preserve"> №</w:t>
      </w:r>
      <w:r w:rsidR="008F4E08" w:rsidRPr="008F4E08">
        <w:rPr>
          <w:lang w:eastAsia="ru-RU"/>
        </w:rPr>
        <w:t xml:space="preserve"> 1 к административному регламенту);</w:t>
      </w:r>
    </w:p>
    <w:p w:rsidR="008F4E08" w:rsidRPr="008F4E08" w:rsidRDefault="00C70E26" w:rsidP="008F4E08">
      <w:pPr>
        <w:shd w:val="clear" w:color="auto" w:fill="FFFFFF"/>
        <w:suppressAutoHyphens w:val="0"/>
        <w:spacing w:before="36" w:after="36" w:line="259" w:lineRule="auto"/>
        <w:jc w:val="both"/>
        <w:rPr>
          <w:color w:val="454547"/>
          <w:lang w:eastAsia="ru-RU"/>
        </w:rPr>
      </w:pPr>
      <w:r>
        <w:rPr>
          <w:lang w:eastAsia="ru-RU"/>
        </w:rPr>
        <w:t xml:space="preserve">- </w:t>
      </w:r>
      <w:r w:rsidR="008F4E08" w:rsidRPr="008F4E08">
        <w:rPr>
          <w:lang w:eastAsia="ru-RU"/>
        </w:rPr>
        <w:t xml:space="preserve">заявление об отказе от приобретения жилого помещения в собственность в порядке приватизации от лиц, имеющих право на его приватизацию и отказывающихся от этого права (приложение </w:t>
      </w:r>
      <w:r w:rsidR="008F4E08">
        <w:rPr>
          <w:lang w:eastAsia="ru-RU"/>
        </w:rPr>
        <w:t xml:space="preserve">№ </w:t>
      </w:r>
      <w:r w:rsidR="008F4E08" w:rsidRPr="008F4E08">
        <w:rPr>
          <w:lang w:eastAsia="ru-RU"/>
        </w:rPr>
        <w:t>2 к административному регламенту);</w:t>
      </w:r>
    </w:p>
    <w:p w:rsidR="008F4E08" w:rsidRPr="008F4E08" w:rsidRDefault="00C70E26" w:rsidP="00A65459">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справка о составе семьи, выдаваемую соответствующей организацией;</w:t>
      </w:r>
    </w:p>
    <w:p w:rsidR="008F4E08" w:rsidRPr="008F4E08" w:rsidRDefault="00C70E26" w:rsidP="00A65459">
      <w:pPr>
        <w:shd w:val="clear" w:color="auto" w:fill="FFFFFF"/>
        <w:suppressAutoHyphens w:val="0"/>
        <w:spacing w:before="36" w:after="36" w:line="259" w:lineRule="auto"/>
        <w:jc w:val="both"/>
        <w:rPr>
          <w:lang w:eastAsia="ru-RU"/>
        </w:rPr>
      </w:pPr>
      <w:r>
        <w:rPr>
          <w:lang w:eastAsia="ru-RU"/>
        </w:rPr>
        <w:lastRenderedPageBreak/>
        <w:t xml:space="preserve">- </w:t>
      </w:r>
      <w:r w:rsidR="008F4E08" w:rsidRPr="008F4E08">
        <w:rPr>
          <w:lang w:eastAsia="ru-RU"/>
        </w:rPr>
        <w:t>документ технической инвентаризации, выданный аккредитованной специализированной организацией технической инвентаризации на жилое помещение, в отношении которого подано заявление на приватизацию (технический паспорт);</w:t>
      </w:r>
    </w:p>
    <w:p w:rsidR="008F4E08" w:rsidRPr="008F4E08" w:rsidRDefault="00C70E26" w:rsidP="00A65459">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охранное обязательство по использованию жилого помещения, находящегося в здании – объекте культурного наследия, подлежащем государственной охране, в случае, если приватизируемое жилое помещение является объектом культурного наследия, либо частью объекта культурного наследия за исключением объектов культурного наследия федерального значения;</w:t>
      </w:r>
    </w:p>
    <w:p w:rsidR="008F4E08" w:rsidRPr="008F4E08" w:rsidRDefault="00C70E26" w:rsidP="00A65459">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документ, подтверждающий перемену имени, в случае перемены имени (свидетельство о браке, свидетельство о перемене имени и др.);</w:t>
      </w:r>
    </w:p>
    <w:p w:rsidR="008F4E08" w:rsidRPr="008F4E08" w:rsidRDefault="00C70E26" w:rsidP="00A65459">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документ, подтверждающий право собственности несовершеннолетнего лица на жилое помещение в порядке приватизации;</w:t>
      </w:r>
    </w:p>
    <w:p w:rsidR="008F4E08" w:rsidRPr="008F4E08" w:rsidRDefault="00C70E26" w:rsidP="00A65459">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w:t>
      </w:r>
    </w:p>
    <w:p w:rsidR="008F4E08" w:rsidRPr="008F4E08" w:rsidRDefault="00C70E26" w:rsidP="00C70E26">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
    <w:p w:rsidR="00C70E26" w:rsidRDefault="00C70E26" w:rsidP="00C70E26">
      <w:pPr>
        <w:pStyle w:val="a4"/>
        <w:spacing w:after="0"/>
        <w:jc w:val="both"/>
      </w:pPr>
      <w:r>
        <w:t xml:space="preserve"> </w:t>
      </w:r>
      <w:r w:rsidRPr="00573316">
        <w:t>- свидетельство о смерти родителей или иной документ, подтверждающий у</w:t>
      </w:r>
      <w:r>
        <w:t xml:space="preserve">трату </w:t>
      </w:r>
      <w:r w:rsidRPr="00573316">
        <w:t>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безвозмездной передачи жилого помещения в собственность гражданина либо граждан от имени несовершеннолетнего, в случае, если стороной по указанному в настоящем пункте договору выступает исключительно несовершеннолетний, являющийся сиротой либо ребенком, оставшимся без попечения родителей;</w:t>
      </w:r>
    </w:p>
    <w:p w:rsidR="00C70E26" w:rsidRPr="00573316" w:rsidRDefault="00C70E26" w:rsidP="00C70E26">
      <w:pPr>
        <w:pStyle w:val="a4"/>
        <w:spacing w:after="0"/>
        <w:jc w:val="both"/>
      </w:pPr>
      <w:r w:rsidRPr="00573316">
        <w:t>- документ, подтверждающий наличие у несовершеннолетнего нового постоянного места жительства, в случае, если ранее несовершеннолетний был зарегистрирован в приватизируемом жилом помещении;</w:t>
      </w:r>
    </w:p>
    <w:p w:rsidR="00C70E26" w:rsidRPr="00573316" w:rsidRDefault="00C70E26" w:rsidP="00C70E26">
      <w:pPr>
        <w:pStyle w:val="a4"/>
        <w:spacing w:after="0"/>
        <w:jc w:val="both"/>
      </w:pPr>
      <w:r w:rsidRPr="00573316">
        <w:t xml:space="preserve">- доверенность, оформленную в установленном законодательством порядке, подтверждающую полномочия представителя, в случае невозможности явки лица, участвующего в </w:t>
      </w:r>
      <w:r>
        <w:t>приватизации </w:t>
      </w:r>
      <w:r w:rsidRPr="00573316">
        <w:t>жилого помещения;</w:t>
      </w:r>
    </w:p>
    <w:p w:rsidR="00C70E26" w:rsidRDefault="00C70E26" w:rsidP="00C70E26">
      <w:pPr>
        <w:pStyle w:val="a4"/>
        <w:spacing w:after="0"/>
        <w:jc w:val="both"/>
      </w:pPr>
      <w:r w:rsidRPr="00573316">
        <w:t>-  документ о присвоении или изменении номера жилого помещения, выдаваемый аккредитованной специализированной организацией технической инвентаризации, в случае, если произошла смена номера пр</w:t>
      </w:r>
      <w:r>
        <w:t>иватизируемого жилого помещения;</w:t>
      </w:r>
    </w:p>
    <w:p w:rsidR="008F4E08" w:rsidRPr="008F4E08" w:rsidRDefault="00420F24" w:rsidP="00C70E26">
      <w:pPr>
        <w:pStyle w:val="a4"/>
        <w:spacing w:after="0"/>
        <w:jc w:val="both"/>
      </w:pPr>
      <w:r>
        <w:t xml:space="preserve">       </w:t>
      </w:r>
      <w:r w:rsidR="008F4E08" w:rsidRPr="008F4E08">
        <w:rPr>
          <w:lang w:eastAsia="ru-RU"/>
        </w:rPr>
        <w:t xml:space="preserve">6.2. </w:t>
      </w:r>
      <w:r w:rsidR="004C2FF4">
        <w:rPr>
          <w:lang w:eastAsia="ru-RU"/>
        </w:rPr>
        <w:t>Администрация сельского поселения «Деревня Игнатовка»</w:t>
      </w:r>
      <w:r w:rsidR="008F4E08" w:rsidRPr="008F4E08">
        <w:rPr>
          <w:lang w:eastAsia="ru-RU"/>
        </w:rPr>
        <w:t xml:space="preserve"> запрашивает с использованием системы межведомственного информационного взаимодействия следующие документы:</w:t>
      </w:r>
    </w:p>
    <w:p w:rsidR="008F4E08" w:rsidRPr="008F4E08" w:rsidRDefault="00C70E26" w:rsidP="00C70E26">
      <w:pPr>
        <w:shd w:val="clear" w:color="auto" w:fill="FFFFFF"/>
        <w:suppressAutoHyphens w:val="0"/>
        <w:spacing w:before="36" w:after="36" w:line="259" w:lineRule="auto"/>
        <w:jc w:val="both"/>
        <w:rPr>
          <w:lang w:eastAsia="ru-RU"/>
        </w:rPr>
      </w:pPr>
      <w:r w:rsidRPr="00C70E26">
        <w:rPr>
          <w:lang w:eastAsia="ru-RU"/>
        </w:rPr>
        <w:t xml:space="preserve">- </w:t>
      </w:r>
      <w:r w:rsidR="008F4E08" w:rsidRPr="008F4E08">
        <w:rPr>
          <w:lang w:eastAsia="ru-RU"/>
        </w:rPr>
        <w:t>охранное обязательство по использованию жилого помещения, находящегося в здании - объекте культурного наследия, подлежащем государственной охране, в случае, если приватизируемое жилое помещение является объектом культурного наследия либо частью объекта культурного наследия (в министерстве культуры Калужской области);</w:t>
      </w:r>
    </w:p>
    <w:p w:rsidR="009567C5" w:rsidRDefault="00C70E26" w:rsidP="009567C5">
      <w:pPr>
        <w:shd w:val="clear" w:color="auto" w:fill="FFFFFF"/>
        <w:suppressAutoHyphens w:val="0"/>
        <w:spacing w:before="36" w:after="36" w:line="259" w:lineRule="auto"/>
        <w:jc w:val="both"/>
        <w:rPr>
          <w:lang w:eastAsia="ru-RU"/>
        </w:rPr>
      </w:pPr>
      <w:r w:rsidRPr="00C70E26">
        <w:rPr>
          <w:lang w:eastAsia="ru-RU"/>
        </w:rPr>
        <w:t xml:space="preserve">- </w:t>
      </w:r>
      <w:r w:rsidR="008F4E08" w:rsidRPr="008F4E08">
        <w:rPr>
          <w:lang w:eastAsia="ru-RU"/>
        </w:rPr>
        <w:t xml:space="preserve">выписка из Единого государственного реестра прав на недвижимое имущество и сделок с ним, подтверждающая право собственности несовершеннолетнего лица на жилое помещение в порядке приватизации, в случае, если данное несовершеннолетнее лицо дает согласие на приватизацию жилого помещения и ранее использовало право приватизации жилого помещения в государственном или муниципальном жилом фонде социального использования (в управлении Федеральной службы государственной регистрации, кадастра </w:t>
      </w:r>
      <w:r w:rsidR="008F4E08" w:rsidRPr="008F4E08">
        <w:rPr>
          <w:lang w:eastAsia="ru-RU"/>
        </w:rPr>
        <w:lastRenderedPageBreak/>
        <w:t>и картографии по Калужской области или ФГБУ «ФКП Ро</w:t>
      </w:r>
      <w:r w:rsidR="009567C5">
        <w:rPr>
          <w:lang w:eastAsia="ru-RU"/>
        </w:rPr>
        <w:t>ссреестра</w:t>
      </w:r>
      <w:r w:rsidR="00923F5E">
        <w:rPr>
          <w:lang w:eastAsia="ru-RU"/>
        </w:rPr>
        <w:t xml:space="preserve">  </w:t>
      </w:r>
      <w:r w:rsidR="009567C5">
        <w:rPr>
          <w:lang w:eastAsia="ru-RU"/>
        </w:rPr>
        <w:t xml:space="preserve"> по Калужской области).</w:t>
      </w:r>
    </w:p>
    <w:p w:rsidR="009567C5" w:rsidRDefault="009567C5" w:rsidP="009567C5">
      <w:pPr>
        <w:shd w:val="clear" w:color="auto" w:fill="FFFFFF"/>
        <w:suppressAutoHyphens w:val="0"/>
        <w:spacing w:before="36" w:after="36" w:line="259" w:lineRule="auto"/>
        <w:jc w:val="both"/>
        <w:rPr>
          <w:lang w:eastAsia="ru-RU"/>
        </w:rPr>
      </w:pPr>
      <w:r w:rsidRPr="009567C5">
        <w:rPr>
          <w:lang w:eastAsia="ru-RU"/>
        </w:rPr>
        <w:t xml:space="preserve">          </w:t>
      </w:r>
      <w:r w:rsidR="008F4E08" w:rsidRPr="008F4E08">
        <w:rPr>
          <w:lang w:eastAsia="ru-RU"/>
        </w:rPr>
        <w:t xml:space="preserve">Заявитель вправе по собственной инициативе представить в адрес </w:t>
      </w:r>
      <w:r w:rsidRPr="009567C5">
        <w:rPr>
          <w:lang w:eastAsia="ru-RU"/>
        </w:rPr>
        <w:t>администрации сельского поселения «Деревня Игнатовка»</w:t>
      </w:r>
      <w:r w:rsidR="008F4E08" w:rsidRPr="008F4E08">
        <w:rPr>
          <w:lang w:eastAsia="ru-RU"/>
        </w:rPr>
        <w:t xml:space="preserve"> док</w:t>
      </w:r>
      <w:r w:rsidRPr="009567C5">
        <w:rPr>
          <w:lang w:eastAsia="ru-RU"/>
        </w:rPr>
        <w:t xml:space="preserve">ументы, указанные в подпункте 6.2 пункта </w:t>
      </w:r>
      <w:r w:rsidR="008F4E08" w:rsidRPr="008F4E08">
        <w:rPr>
          <w:lang w:eastAsia="ru-RU"/>
        </w:rPr>
        <w:t>6 настоящего административного регламента.</w:t>
      </w:r>
      <w:r w:rsidR="004C2FF4">
        <w:rPr>
          <w:lang w:eastAsia="ru-RU"/>
        </w:rPr>
        <w:t xml:space="preserve"> </w:t>
      </w:r>
    </w:p>
    <w:p w:rsidR="008F4E08" w:rsidRPr="008F4E08" w:rsidRDefault="00420F24" w:rsidP="009567C5">
      <w:pPr>
        <w:shd w:val="clear" w:color="auto" w:fill="FFFFFF"/>
        <w:suppressAutoHyphens w:val="0"/>
        <w:spacing w:before="36" w:after="36" w:line="259" w:lineRule="auto"/>
        <w:jc w:val="both"/>
        <w:rPr>
          <w:lang w:eastAsia="ru-RU"/>
        </w:rPr>
      </w:pPr>
      <w:r>
        <w:rPr>
          <w:lang w:eastAsia="ru-RU"/>
        </w:rPr>
        <w:t xml:space="preserve">        </w:t>
      </w:r>
      <w:r w:rsidR="008F4E08" w:rsidRPr="008F4E08">
        <w:rPr>
          <w:lang w:eastAsia="ru-RU"/>
        </w:rPr>
        <w:t xml:space="preserve">6.3. Документы, находящиеся в распоряжении </w:t>
      </w:r>
      <w:r w:rsidR="009567C5">
        <w:rPr>
          <w:lang w:eastAsia="ru-RU"/>
        </w:rPr>
        <w:t>администрации сельского поселения «Деревня Игнатовка»</w:t>
      </w:r>
      <w:r w:rsidR="008F4E08" w:rsidRPr="008F4E08">
        <w:rPr>
          <w:lang w:eastAsia="ru-RU"/>
        </w:rPr>
        <w:t>:</w:t>
      </w:r>
    </w:p>
    <w:p w:rsidR="008F4E08" w:rsidRPr="008F4E08" w:rsidRDefault="009567C5" w:rsidP="009567C5">
      <w:pPr>
        <w:shd w:val="clear" w:color="auto" w:fill="FFFFFF"/>
        <w:suppressAutoHyphens w:val="0"/>
        <w:spacing w:before="36" w:after="36" w:line="259" w:lineRule="auto"/>
        <w:jc w:val="both"/>
        <w:rPr>
          <w:lang w:eastAsia="ru-RU"/>
        </w:rPr>
      </w:pPr>
      <w:r w:rsidRPr="009567C5">
        <w:rPr>
          <w:lang w:eastAsia="ru-RU"/>
        </w:rPr>
        <w:t xml:space="preserve">- </w:t>
      </w:r>
      <w:r w:rsidR="008F4E08" w:rsidRPr="008F4E08">
        <w:rPr>
          <w:lang w:eastAsia="ru-RU"/>
        </w:rPr>
        <w:t>до</w:t>
      </w:r>
      <w:r>
        <w:rPr>
          <w:lang w:eastAsia="ru-RU"/>
        </w:rPr>
        <w:t>говор социального найма</w:t>
      </w:r>
      <w:r w:rsidR="008F4E08" w:rsidRPr="008F4E08">
        <w:rPr>
          <w:lang w:eastAsia="ru-RU"/>
        </w:rPr>
        <w:t>;</w:t>
      </w:r>
    </w:p>
    <w:p w:rsidR="00220759" w:rsidRPr="00FF1724" w:rsidRDefault="003E0E0A" w:rsidP="009567C5">
      <w:pPr>
        <w:shd w:val="clear" w:color="auto" w:fill="FFFFFF"/>
        <w:suppressAutoHyphens w:val="0"/>
        <w:spacing w:before="36" w:after="36" w:line="259" w:lineRule="auto"/>
        <w:jc w:val="both"/>
        <w:rPr>
          <w:color w:val="454547"/>
          <w:lang w:eastAsia="ru-RU"/>
        </w:rPr>
      </w:pPr>
      <w:r w:rsidRPr="003E0E0A">
        <w:rPr>
          <w:lang w:eastAsia="ru-RU"/>
        </w:rPr>
        <w:t>- с</w:t>
      </w:r>
      <w:r w:rsidRPr="008F4E08">
        <w:rPr>
          <w:lang w:eastAsia="ru-RU"/>
        </w:rPr>
        <w:t>правка о составе семьи</w:t>
      </w:r>
      <w:r w:rsidRPr="003E0E0A">
        <w:rPr>
          <w:lang w:eastAsia="ru-RU"/>
        </w:rPr>
        <w:t>;</w:t>
      </w:r>
      <w:r w:rsidRPr="008F4E08">
        <w:rPr>
          <w:lang w:eastAsia="ru-RU"/>
        </w:rPr>
        <w:t xml:space="preserve"> </w:t>
      </w:r>
    </w:p>
    <w:p w:rsidR="004C2FF4" w:rsidRDefault="009567C5" w:rsidP="004C2FF4">
      <w:pPr>
        <w:shd w:val="clear" w:color="auto" w:fill="FFFFFF"/>
        <w:suppressAutoHyphens w:val="0"/>
        <w:spacing w:before="36"/>
        <w:jc w:val="both"/>
        <w:rPr>
          <w:lang w:eastAsia="ru-RU"/>
        </w:rPr>
      </w:pPr>
      <w:r w:rsidRPr="003E0E0A">
        <w:rPr>
          <w:lang w:eastAsia="ru-RU"/>
        </w:rPr>
        <w:t xml:space="preserve">- </w:t>
      </w:r>
      <w:r w:rsidR="004C2FF4">
        <w:rPr>
          <w:lang w:eastAsia="ru-RU"/>
        </w:rPr>
        <w:t xml:space="preserve">копия </w:t>
      </w:r>
      <w:r w:rsidRPr="008F4E08">
        <w:rPr>
          <w:lang w:eastAsia="ru-RU"/>
        </w:rPr>
        <w:t>документ</w:t>
      </w:r>
      <w:r w:rsidR="004C2FF4">
        <w:rPr>
          <w:lang w:eastAsia="ru-RU"/>
        </w:rPr>
        <w:t>а</w:t>
      </w:r>
      <w:r w:rsidRPr="008F4E08">
        <w:rPr>
          <w:lang w:eastAsia="ru-RU"/>
        </w:rPr>
        <w:t xml:space="preserve"> о присвоении или изм</w:t>
      </w:r>
      <w:r w:rsidR="00220759">
        <w:rPr>
          <w:lang w:eastAsia="ru-RU"/>
        </w:rPr>
        <w:t>енении номера жилого помещения</w:t>
      </w:r>
      <w:r w:rsidRPr="008F4E08">
        <w:rPr>
          <w:lang w:eastAsia="ru-RU"/>
        </w:rPr>
        <w:t>, в случае, если произошла смена номера при</w:t>
      </w:r>
      <w:r w:rsidR="003E0E0A" w:rsidRPr="003E0E0A">
        <w:rPr>
          <w:lang w:eastAsia="ru-RU"/>
        </w:rPr>
        <w:t>ватизируемого жилого помещения</w:t>
      </w:r>
      <w:r w:rsidRPr="008F4E08">
        <w:rPr>
          <w:lang w:eastAsia="ru-RU"/>
        </w:rPr>
        <w:t>.</w:t>
      </w:r>
    </w:p>
    <w:p w:rsidR="004C2FF4" w:rsidRPr="00923F5E" w:rsidRDefault="00420F24" w:rsidP="004C2FF4">
      <w:pPr>
        <w:shd w:val="clear" w:color="auto" w:fill="FFFFFF"/>
        <w:suppressAutoHyphens w:val="0"/>
        <w:spacing w:before="36"/>
        <w:jc w:val="both"/>
        <w:rPr>
          <w:lang w:eastAsia="ru-RU"/>
        </w:rPr>
      </w:pPr>
      <w:r>
        <w:rPr>
          <w:color w:val="70AD47" w:themeColor="accent6"/>
          <w:lang w:eastAsia="ru-RU"/>
        </w:rPr>
        <w:t xml:space="preserve">        </w:t>
      </w:r>
      <w:r w:rsidR="008F4E08" w:rsidRPr="00923F5E">
        <w:rPr>
          <w:lang w:eastAsia="ru-RU"/>
        </w:rPr>
        <w:t>6.4. Документы,</w:t>
      </w:r>
      <w:r w:rsidR="00923F5E" w:rsidRPr="00923F5E">
        <w:rPr>
          <w:lang w:eastAsia="ru-RU"/>
        </w:rPr>
        <w:t xml:space="preserve"> представляемые заявителем самостоятельно,</w:t>
      </w:r>
      <w:r w:rsidR="008F4E08" w:rsidRPr="00923F5E">
        <w:rPr>
          <w:lang w:eastAsia="ru-RU"/>
        </w:rPr>
        <w:t xml:space="preserve"> </w:t>
      </w:r>
      <w:r w:rsidR="00923F5E" w:rsidRPr="00923F5E">
        <w:rPr>
          <w:lang w:eastAsia="ru-RU"/>
        </w:rPr>
        <w:t>которые являются необходимыми и обязательными для предоставления муниципальной услуги</w:t>
      </w:r>
      <w:r w:rsidR="008F4E08" w:rsidRPr="00923F5E">
        <w:rPr>
          <w:lang w:eastAsia="ru-RU"/>
        </w:rPr>
        <w:t>:</w:t>
      </w:r>
    </w:p>
    <w:p w:rsidR="008F4E08" w:rsidRPr="00923F5E" w:rsidRDefault="004C2FF4" w:rsidP="004C2FF4">
      <w:pPr>
        <w:shd w:val="clear" w:color="auto" w:fill="FFFFFF"/>
        <w:suppressAutoHyphens w:val="0"/>
        <w:spacing w:before="36"/>
        <w:jc w:val="both"/>
        <w:rPr>
          <w:lang w:eastAsia="ru-RU"/>
        </w:rPr>
      </w:pPr>
      <w:r w:rsidRPr="00923F5E">
        <w:rPr>
          <w:lang w:eastAsia="ru-RU"/>
        </w:rPr>
        <w:t>- д</w:t>
      </w:r>
      <w:r w:rsidR="008F4E08" w:rsidRPr="00923F5E">
        <w:rPr>
          <w:lang w:eastAsia="ru-RU"/>
        </w:rPr>
        <w:t>окумент технической инвентаризации на жилое помещение, в отношении которого подано заявление на приватизацию - технический паспорт, выдается специализированными организациями техниче</w:t>
      </w:r>
      <w:r w:rsidR="00923F5E">
        <w:rPr>
          <w:lang w:eastAsia="ru-RU"/>
        </w:rPr>
        <w:t>ской инвентаризации;</w:t>
      </w:r>
    </w:p>
    <w:p w:rsidR="00CD5D99" w:rsidRPr="00923F5E" w:rsidRDefault="004C2FF4" w:rsidP="00CD5D99">
      <w:pPr>
        <w:shd w:val="clear" w:color="auto" w:fill="FFFFFF"/>
        <w:suppressAutoHyphens w:val="0"/>
        <w:spacing w:before="36"/>
        <w:jc w:val="both"/>
        <w:rPr>
          <w:lang w:eastAsia="ru-RU"/>
        </w:rPr>
      </w:pPr>
      <w:r w:rsidRPr="00923F5E">
        <w:rPr>
          <w:lang w:eastAsia="ru-RU"/>
        </w:rPr>
        <w:t>- д</w:t>
      </w:r>
      <w:r w:rsidR="008F4E08" w:rsidRPr="00923F5E">
        <w:rPr>
          <w:lang w:eastAsia="ru-RU"/>
        </w:rPr>
        <w:t>окумент о присвоении или изменении номера жилого помещения (в случае, если произошла смена номера приватизируемого жилого помещения) выдается специализированными организациями технической инвентаризации.</w:t>
      </w:r>
    </w:p>
    <w:p w:rsidR="00CD5D99" w:rsidRDefault="00420F24" w:rsidP="00CD5D99">
      <w:pPr>
        <w:shd w:val="clear" w:color="auto" w:fill="FFFFFF"/>
        <w:suppressAutoHyphens w:val="0"/>
        <w:spacing w:before="36"/>
        <w:jc w:val="both"/>
        <w:rPr>
          <w:color w:val="70AD47" w:themeColor="accent6"/>
          <w:lang w:eastAsia="ru-RU"/>
        </w:rPr>
      </w:pPr>
      <w:r>
        <w:rPr>
          <w:color w:val="70AD47" w:themeColor="accent6"/>
          <w:lang w:eastAsia="ru-RU"/>
        </w:rPr>
        <w:t xml:space="preserve">       </w:t>
      </w:r>
      <w:r w:rsidR="00CD5D99">
        <w:rPr>
          <w:lang w:eastAsia="ru-RU"/>
        </w:rPr>
        <w:t>7</w:t>
      </w:r>
      <w:r w:rsidR="00720BDC" w:rsidRPr="00CD5D99">
        <w:rPr>
          <w:lang w:eastAsia="ru-RU"/>
        </w:rPr>
        <w:t>.</w:t>
      </w:r>
      <w:r w:rsidR="00CD5D99">
        <w:rPr>
          <w:lang w:eastAsia="ru-RU"/>
        </w:rPr>
        <w:t xml:space="preserve"> </w:t>
      </w:r>
      <w:r w:rsidR="00CD5D99" w:rsidRPr="00CD5D99">
        <w:rPr>
          <w:lang w:eastAsia="ru-RU"/>
        </w:rPr>
        <w:t>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CD5D99" w:rsidRDefault="00420F24" w:rsidP="00CD5D99">
      <w:pPr>
        <w:shd w:val="clear" w:color="auto" w:fill="FFFFFF"/>
        <w:suppressAutoHyphens w:val="0"/>
        <w:spacing w:before="36"/>
        <w:jc w:val="both"/>
        <w:rPr>
          <w:lang w:eastAsia="ru-RU"/>
        </w:rPr>
      </w:pPr>
      <w:r>
        <w:rPr>
          <w:color w:val="70AD47" w:themeColor="accent6"/>
          <w:lang w:eastAsia="ru-RU"/>
        </w:rPr>
        <w:t xml:space="preserve">       </w:t>
      </w:r>
      <w:r w:rsidR="00CD5D99">
        <w:rPr>
          <w:lang w:eastAsia="ru-RU"/>
        </w:rPr>
        <w:t>8</w:t>
      </w:r>
      <w:r w:rsidR="00CD5D99" w:rsidRPr="00CD5D99">
        <w:rPr>
          <w:lang w:eastAsia="ru-RU"/>
        </w:rPr>
        <w:t>. Исчерпывающий перечень оснований для</w:t>
      </w:r>
      <w:r w:rsidR="00CD5D99">
        <w:rPr>
          <w:lang w:eastAsia="ru-RU"/>
        </w:rPr>
        <w:t xml:space="preserve"> приостановления или</w:t>
      </w:r>
      <w:r w:rsidR="00CD5D99" w:rsidRPr="00CD5D99">
        <w:rPr>
          <w:lang w:eastAsia="ru-RU"/>
        </w:rPr>
        <w:t xml:space="preserve"> отказа в предоставлении муниципальной услуги:</w:t>
      </w:r>
    </w:p>
    <w:p w:rsidR="00CD5D99" w:rsidRPr="00CD5D99" w:rsidRDefault="00CD5D99" w:rsidP="00CD5D99">
      <w:pPr>
        <w:shd w:val="clear" w:color="auto" w:fill="FFFFFF"/>
        <w:suppressAutoHyphens w:val="0"/>
        <w:spacing w:before="36"/>
        <w:jc w:val="both"/>
        <w:rPr>
          <w:lang w:eastAsia="ru-RU"/>
        </w:rPr>
      </w:pPr>
      <w:r>
        <w:rPr>
          <w:lang w:eastAsia="ru-RU"/>
        </w:rPr>
        <w:t xml:space="preserve">- </w:t>
      </w:r>
      <w:r w:rsidRPr="00CD5D99">
        <w:rPr>
          <w:lang w:eastAsia="ru-RU"/>
        </w:rPr>
        <w:t>у граждан, занимающих жилые помещения и желающих приватизировать данные помещения, отсутствует гражданство Российской Федерации;</w:t>
      </w:r>
    </w:p>
    <w:p w:rsidR="00CD5D99" w:rsidRPr="00CD5D99" w:rsidRDefault="00CD5D99" w:rsidP="00CD5D99">
      <w:pPr>
        <w:shd w:val="clear" w:color="auto" w:fill="FFFFFF"/>
        <w:suppressAutoHyphens w:val="0"/>
        <w:spacing w:before="36" w:after="36"/>
        <w:jc w:val="both"/>
        <w:rPr>
          <w:lang w:eastAsia="ru-RU"/>
        </w:rPr>
      </w:pPr>
      <w:r>
        <w:rPr>
          <w:lang w:eastAsia="ru-RU"/>
        </w:rPr>
        <w:t xml:space="preserve">- </w:t>
      </w:r>
      <w:r w:rsidRPr="00CD5D99">
        <w:rPr>
          <w:lang w:eastAsia="ru-RU"/>
        </w:rPr>
        <w:t>приватизируемые жилые помещения не принадлежат государственному или муниципальному жилому фонду;</w:t>
      </w:r>
    </w:p>
    <w:p w:rsidR="00CD5D99" w:rsidRPr="00CD5D99" w:rsidRDefault="00CD5D99" w:rsidP="00CD5D99">
      <w:pPr>
        <w:shd w:val="clear" w:color="auto" w:fill="FFFFFF"/>
        <w:suppressAutoHyphens w:val="0"/>
        <w:spacing w:before="36" w:after="36"/>
        <w:jc w:val="both"/>
        <w:rPr>
          <w:lang w:eastAsia="ru-RU"/>
        </w:rPr>
      </w:pPr>
      <w:r>
        <w:rPr>
          <w:lang w:eastAsia="ru-RU"/>
        </w:rPr>
        <w:t xml:space="preserve">- </w:t>
      </w:r>
      <w:r w:rsidRPr="00CD5D99">
        <w:rPr>
          <w:lang w:eastAsia="ru-RU"/>
        </w:rPr>
        <w:t>приватизируемые жилые помещения не принадлежат жилому фонду, который находится в хозяйственном ведении предприятий и оперативном управлении учреждений;</w:t>
      </w:r>
    </w:p>
    <w:p w:rsidR="00CD5D99" w:rsidRPr="00CD5D99" w:rsidRDefault="00BF5FDA" w:rsidP="00BF5FDA">
      <w:pPr>
        <w:shd w:val="clear" w:color="auto" w:fill="FFFFFF"/>
        <w:suppressAutoHyphens w:val="0"/>
        <w:spacing w:before="36" w:after="36"/>
        <w:jc w:val="both"/>
        <w:rPr>
          <w:lang w:eastAsia="ru-RU"/>
        </w:rPr>
      </w:pPr>
      <w:r>
        <w:rPr>
          <w:lang w:eastAsia="ru-RU"/>
        </w:rPr>
        <w:t xml:space="preserve">- </w:t>
      </w:r>
      <w:r w:rsidR="00CD5D99" w:rsidRPr="00CD5D99">
        <w:rPr>
          <w:lang w:eastAsia="ru-RU"/>
        </w:rPr>
        <w:t>приватизируемые жилые помещения находятся в аварийном состоянии;</w:t>
      </w:r>
    </w:p>
    <w:p w:rsidR="00CD5D99" w:rsidRPr="00CD5D99" w:rsidRDefault="00BF5FDA" w:rsidP="00BF5FDA">
      <w:pPr>
        <w:shd w:val="clear" w:color="auto" w:fill="FFFFFF"/>
        <w:suppressAutoHyphens w:val="0"/>
        <w:spacing w:before="36" w:after="36"/>
        <w:jc w:val="both"/>
        <w:rPr>
          <w:lang w:eastAsia="ru-RU"/>
        </w:rPr>
      </w:pPr>
      <w:r>
        <w:rPr>
          <w:lang w:eastAsia="ru-RU"/>
        </w:rPr>
        <w:t xml:space="preserve">- </w:t>
      </w:r>
      <w:r w:rsidR="00CD5D99" w:rsidRPr="00CD5D99">
        <w:rPr>
          <w:lang w:eastAsia="ru-RU"/>
        </w:rPr>
        <w:t>приватизируемые жилые помещения имеют статус общежития;</w:t>
      </w:r>
    </w:p>
    <w:p w:rsidR="00CD5D99" w:rsidRPr="00CD5D99" w:rsidRDefault="00BF5FDA" w:rsidP="00BF5FDA">
      <w:pPr>
        <w:shd w:val="clear" w:color="auto" w:fill="FFFFFF"/>
        <w:suppressAutoHyphens w:val="0"/>
        <w:spacing w:before="36" w:after="36"/>
        <w:jc w:val="both"/>
        <w:rPr>
          <w:lang w:eastAsia="ru-RU"/>
        </w:rPr>
      </w:pPr>
      <w:r>
        <w:rPr>
          <w:lang w:eastAsia="ru-RU"/>
        </w:rPr>
        <w:t xml:space="preserve">- </w:t>
      </w:r>
      <w:r w:rsidR="00CD5D99" w:rsidRPr="00CD5D99">
        <w:rPr>
          <w:lang w:eastAsia="ru-RU"/>
        </w:rPr>
        <w:t>приватизируемые жилые помещения располагаются в домах закрытых военных городков;</w:t>
      </w:r>
    </w:p>
    <w:p w:rsidR="00CD5D99" w:rsidRDefault="00BF5FDA" w:rsidP="00BF5FDA">
      <w:pPr>
        <w:shd w:val="clear" w:color="auto" w:fill="FFFFFF"/>
        <w:suppressAutoHyphens w:val="0"/>
        <w:spacing w:before="36" w:after="36"/>
        <w:jc w:val="both"/>
        <w:rPr>
          <w:lang w:eastAsia="ru-RU"/>
        </w:rPr>
      </w:pPr>
      <w:r>
        <w:rPr>
          <w:lang w:eastAsia="ru-RU"/>
        </w:rPr>
        <w:t xml:space="preserve">- </w:t>
      </w:r>
      <w:r w:rsidR="00CD5D99" w:rsidRPr="00CD5D99">
        <w:rPr>
          <w:lang w:eastAsia="ru-RU"/>
        </w:rPr>
        <w:t>приватизируемые жилые помещения являются служебными, за исключением жилищного фонда совхозов и других сельскохозяйственных п</w:t>
      </w:r>
      <w:r w:rsidR="00C13DF9">
        <w:rPr>
          <w:lang w:eastAsia="ru-RU"/>
        </w:rPr>
        <w:t xml:space="preserve">редприятий, к ним приравненных                                                                                                                                                                                                                                                                                                                                                                                                                                                                                                                                                                                                                                                                                                                                                                                                                                                                                                                                                                                                                                                                                                                                                                                                                                                                                                                                                                                                                                                                                                                                                                                                                                                                                                                                                                                                                                                                                                                                                                                                                                                                                                                                                                                                                                                                                                                  </w:t>
      </w:r>
      <w:r w:rsidR="00CD5D99" w:rsidRPr="00CD5D99">
        <w:rPr>
          <w:lang w:eastAsia="ru-RU"/>
        </w:rPr>
        <w:t>и если жилищный фонд стационарных учреждений социальной защиты</w:t>
      </w:r>
      <w:r w:rsidR="00CD5D99">
        <w:rPr>
          <w:lang w:eastAsia="ru-RU"/>
        </w:rPr>
        <w:t xml:space="preserve"> находится в сельской местности.</w:t>
      </w:r>
    </w:p>
    <w:p w:rsidR="00CD5D99" w:rsidRDefault="00420F24" w:rsidP="00CD5D99">
      <w:pPr>
        <w:shd w:val="clear" w:color="auto" w:fill="FFFFFF"/>
        <w:suppressAutoHyphens w:val="0"/>
        <w:spacing w:before="36" w:after="36"/>
        <w:ind w:left="120"/>
        <w:jc w:val="both"/>
        <w:rPr>
          <w:color w:val="454547"/>
          <w:lang w:eastAsia="ru-RU"/>
        </w:rPr>
      </w:pPr>
      <w:r>
        <w:rPr>
          <w:lang w:eastAsia="ru-RU"/>
        </w:rPr>
        <w:t xml:space="preserve">       </w:t>
      </w:r>
      <w:r w:rsidR="00BF5FDA">
        <w:rPr>
          <w:lang w:eastAsia="ru-RU"/>
        </w:rPr>
        <w:t xml:space="preserve"> </w:t>
      </w:r>
      <w:r w:rsidR="00CD5D99" w:rsidRPr="00CD5D99">
        <w:rPr>
          <w:lang w:eastAsia="ru-RU"/>
        </w:rPr>
        <w:t>9. Муниципальная услуга предоставляется бесплатно</w:t>
      </w:r>
      <w:r w:rsidR="00CD5D99" w:rsidRPr="00CD5D99">
        <w:rPr>
          <w:color w:val="454547"/>
          <w:lang w:eastAsia="ru-RU"/>
        </w:rPr>
        <w:t>.</w:t>
      </w:r>
    </w:p>
    <w:p w:rsidR="00F44A98" w:rsidRDefault="00420F24" w:rsidP="00CD5D99">
      <w:pPr>
        <w:shd w:val="clear" w:color="auto" w:fill="FFFFFF"/>
        <w:suppressAutoHyphens w:val="0"/>
        <w:spacing w:before="36" w:after="36"/>
        <w:ind w:left="120"/>
        <w:jc w:val="both"/>
        <w:rPr>
          <w:lang w:eastAsia="ru-RU"/>
        </w:rPr>
      </w:pPr>
      <w:r>
        <w:rPr>
          <w:color w:val="454547"/>
          <w:lang w:eastAsia="ru-RU"/>
        </w:rPr>
        <w:t xml:space="preserve">        </w:t>
      </w:r>
      <w:r w:rsidR="00F44A98" w:rsidRPr="00F44A98">
        <w:rPr>
          <w:lang w:eastAsia="ru-RU"/>
        </w:rPr>
        <w:t>10.</w:t>
      </w:r>
      <w:r w:rsidR="00F44A98">
        <w:rPr>
          <w:color w:val="454547"/>
          <w:lang w:eastAsia="ru-RU"/>
        </w:rPr>
        <w:t xml:space="preserve"> </w:t>
      </w:r>
      <w:r w:rsidR="00F44A98" w:rsidRPr="00F44A98">
        <w:rPr>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F44A98">
        <w:rPr>
          <w:lang w:eastAsia="ru-RU"/>
        </w:rPr>
        <w:t>.</w:t>
      </w:r>
    </w:p>
    <w:p w:rsidR="00DB231A" w:rsidRDefault="00420F24" w:rsidP="00DB231A">
      <w:pPr>
        <w:shd w:val="clear" w:color="auto" w:fill="FFFFFF"/>
        <w:suppressAutoHyphens w:val="0"/>
        <w:spacing w:before="36" w:after="36"/>
        <w:ind w:left="120"/>
        <w:jc w:val="both"/>
        <w:rPr>
          <w:color w:val="FF0000"/>
          <w:lang w:eastAsia="ru-RU"/>
        </w:rPr>
      </w:pPr>
      <w:r>
        <w:rPr>
          <w:lang w:eastAsia="ru-RU"/>
        </w:rPr>
        <w:t xml:space="preserve">        </w:t>
      </w:r>
      <w:r w:rsidR="00F44A98">
        <w:rPr>
          <w:lang w:eastAsia="ru-RU"/>
        </w:rPr>
        <w:t xml:space="preserve">11. </w:t>
      </w:r>
      <w:r w:rsidR="00F44A98" w:rsidRPr="00F44A98">
        <w:rPr>
          <w:lang w:eastAsia="ru-RU"/>
        </w:rPr>
        <w:t>Срок регистрации заявления о предоставлении муниципальной услуги не должен превышать 30 минут.</w:t>
      </w:r>
    </w:p>
    <w:p w:rsidR="00DB231A" w:rsidRPr="00DB231A" w:rsidRDefault="00DB231A" w:rsidP="00DB231A">
      <w:pPr>
        <w:shd w:val="clear" w:color="auto" w:fill="FFFFFF"/>
        <w:suppressAutoHyphens w:val="0"/>
        <w:spacing w:before="36" w:after="36"/>
        <w:ind w:left="120"/>
        <w:jc w:val="both"/>
        <w:rPr>
          <w:lang w:eastAsia="ru-RU"/>
        </w:rPr>
      </w:pPr>
      <w:r w:rsidRPr="00DB231A">
        <w:rPr>
          <w:lang w:eastAsia="ru-RU"/>
        </w:rPr>
        <w:t xml:space="preserve">                     Порядок</w:t>
      </w:r>
      <w:r>
        <w:rPr>
          <w:lang w:eastAsia="ru-RU"/>
        </w:rPr>
        <w:t xml:space="preserve"> регистрации заявления.</w:t>
      </w:r>
    </w:p>
    <w:p w:rsidR="00DB231A" w:rsidRPr="00540E8D" w:rsidRDefault="00DB231A" w:rsidP="00540E8D">
      <w:pPr>
        <w:shd w:val="clear" w:color="auto" w:fill="FFFFFF"/>
        <w:suppressAutoHyphens w:val="0"/>
        <w:spacing w:before="36" w:after="36"/>
        <w:ind w:left="120"/>
        <w:jc w:val="both"/>
        <w:rPr>
          <w:lang w:eastAsia="ru-RU"/>
        </w:rPr>
      </w:pPr>
      <w:r>
        <w:rPr>
          <w:color w:val="454547"/>
          <w:lang w:eastAsia="ru-RU"/>
        </w:rPr>
        <w:t xml:space="preserve">              </w:t>
      </w:r>
      <w:r w:rsidRPr="00DB231A">
        <w:rPr>
          <w:lang w:eastAsia="ru-RU"/>
        </w:rPr>
        <w:t>Прием и регистрация заявления н</w:t>
      </w:r>
      <w:r w:rsidRPr="00540E8D">
        <w:rPr>
          <w:lang w:eastAsia="ru-RU"/>
        </w:rPr>
        <w:t>а приватизацию жилого помещения</w:t>
      </w:r>
      <w:r w:rsidRPr="00DB231A">
        <w:rPr>
          <w:lang w:eastAsia="ru-RU"/>
        </w:rPr>
        <w:br/>
      </w:r>
      <w:r w:rsidR="003A3AAD" w:rsidRPr="00540E8D">
        <w:rPr>
          <w:lang w:eastAsia="ru-RU"/>
        </w:rPr>
        <w:t>работником администрации</w:t>
      </w:r>
      <w:r w:rsidRPr="00DB231A">
        <w:rPr>
          <w:lang w:eastAsia="ru-RU"/>
        </w:rPr>
        <w:t xml:space="preserve"> осуществляется в порядке очередности. По желанию граждан возможен прием заявления и документов на приватизацию жилья с учетом предварительной записи заявителем лично при предъявлении документа, удостоверяющего личность. При определении времени приема по предварительной записи </w:t>
      </w:r>
      <w:r w:rsidR="00540E8D" w:rsidRPr="00540E8D">
        <w:rPr>
          <w:lang w:eastAsia="ru-RU"/>
        </w:rPr>
        <w:t>работник администрации</w:t>
      </w:r>
      <w:r w:rsidRPr="00DB231A">
        <w:rPr>
          <w:lang w:eastAsia="ru-RU"/>
        </w:rPr>
        <w:t xml:space="preserve"> назначает время на основе графика ра</w:t>
      </w:r>
      <w:r w:rsidR="00540E8D" w:rsidRPr="00540E8D">
        <w:rPr>
          <w:lang w:eastAsia="ru-RU"/>
        </w:rPr>
        <w:t xml:space="preserve">боты администрации и </w:t>
      </w:r>
      <w:r w:rsidR="00540E8D" w:rsidRPr="00540E8D">
        <w:rPr>
          <w:lang w:eastAsia="ru-RU"/>
        </w:rPr>
        <w:lastRenderedPageBreak/>
        <w:t>времени. Работник администрации</w:t>
      </w:r>
      <w:r w:rsidRPr="00DB231A">
        <w:rPr>
          <w:lang w:eastAsia="ru-RU"/>
        </w:rPr>
        <w:t xml:space="preserve"> принимает заявление, представленный пакет документов, регистрирует</w:t>
      </w:r>
      <w:r w:rsidR="00540E8D" w:rsidRPr="00540E8D">
        <w:rPr>
          <w:lang w:eastAsia="ru-RU"/>
        </w:rPr>
        <w:t xml:space="preserve"> и направляет его</w:t>
      </w:r>
      <w:r w:rsidR="00A5011E">
        <w:rPr>
          <w:lang w:eastAsia="ru-RU"/>
        </w:rPr>
        <w:t xml:space="preserve"> на исполнение.</w:t>
      </w:r>
    </w:p>
    <w:p w:rsidR="00F44A98" w:rsidRDefault="00420F24" w:rsidP="00105634">
      <w:pPr>
        <w:shd w:val="clear" w:color="auto" w:fill="FFFFFF"/>
        <w:suppressAutoHyphens w:val="0"/>
        <w:spacing w:before="36" w:after="36"/>
        <w:ind w:left="120"/>
        <w:jc w:val="both"/>
        <w:rPr>
          <w:lang w:eastAsia="ru-RU"/>
        </w:rPr>
      </w:pPr>
      <w:r>
        <w:rPr>
          <w:lang w:eastAsia="ru-RU"/>
        </w:rPr>
        <w:t xml:space="preserve">        </w:t>
      </w:r>
      <w:r w:rsidR="00105634">
        <w:rPr>
          <w:lang w:eastAsia="ru-RU"/>
        </w:rPr>
        <w:t xml:space="preserve">12. </w:t>
      </w:r>
      <w:r w:rsidR="00F44A98" w:rsidRPr="0073533C">
        <w:rPr>
          <w:lang w:eastAsia="ru-RU"/>
        </w:rPr>
        <w:t>Требование к местам предоставления муниципальной услуги.</w:t>
      </w:r>
      <w:r w:rsidR="00F44A98" w:rsidRPr="00F44A98">
        <w:rPr>
          <w:color w:val="7030A0"/>
          <w:lang w:eastAsia="ru-RU"/>
        </w:rPr>
        <w:br/>
      </w:r>
      <w:r>
        <w:rPr>
          <w:lang w:eastAsia="ru-RU"/>
        </w:rPr>
        <w:t xml:space="preserve">     </w:t>
      </w:r>
      <w:r w:rsidR="00923F5E">
        <w:rPr>
          <w:lang w:eastAsia="ru-RU"/>
        </w:rPr>
        <w:t xml:space="preserve"> </w:t>
      </w:r>
      <w:r w:rsidR="00105634" w:rsidRPr="00573316">
        <w:t xml:space="preserve">Здание (строение), в котором </w:t>
      </w:r>
      <w:r w:rsidR="00105634">
        <w:t>предоставляется муниципальная услуга</w:t>
      </w:r>
      <w:r w:rsidR="00105634" w:rsidRPr="00573316">
        <w:t>, должно быть расположено в шаговой доступности для заявителей от остановок общественного транспорта.</w:t>
      </w:r>
      <w:r w:rsidR="00105634">
        <w:t xml:space="preserve"> </w:t>
      </w:r>
      <w:r w:rsidR="00105634">
        <w:rPr>
          <w:lang w:eastAsia="ru-RU"/>
        </w:rPr>
        <w:t>На территории, прилегающей к месторасположению администрации сельского поселения «Деревня Игнатовка», оборудуются места для парковки автотранспортных средств, в том числе для парковки специальных транспортных средств инвалидов. Доступ заявителей к парковочным местам является бесплатным.</w:t>
      </w:r>
      <w:r w:rsidR="00105634" w:rsidRPr="00105634">
        <w:rPr>
          <w:lang w:eastAsia="ru-RU"/>
        </w:rPr>
        <w:t xml:space="preserve"> </w:t>
      </w:r>
      <w:r w:rsidR="00105634" w:rsidRPr="00923F5E">
        <w:rPr>
          <w:lang w:eastAsia="ru-RU"/>
        </w:rPr>
        <w:t>Вход</w:t>
      </w:r>
      <w:r w:rsidR="00105634">
        <w:rPr>
          <w:color w:val="7030A0"/>
          <w:lang w:eastAsia="ru-RU"/>
        </w:rPr>
        <w:t xml:space="preserve"> </w:t>
      </w:r>
      <w:r w:rsidR="00105634" w:rsidRPr="00923F5E">
        <w:rPr>
          <w:lang w:eastAsia="ru-RU"/>
        </w:rPr>
        <w:t>в помещение, в котором осуществляется предоставление муниципальной услуги, оборудован пандусом, позволяющим обеспечить беспрепятственный доступ инвалидов, включая инвалидов, использующих кресла-коляски, а также кнопкой вызова работника администрации.</w:t>
      </w:r>
      <w:r w:rsidR="00105634" w:rsidRPr="00105634">
        <w:rPr>
          <w:lang w:eastAsia="ru-RU"/>
        </w:rPr>
        <w:t xml:space="preserve"> </w:t>
      </w:r>
      <w:r w:rsidR="00105634">
        <w:rPr>
          <w:lang w:eastAsia="ru-RU"/>
        </w:rPr>
        <w:t>Помещение</w:t>
      </w:r>
      <w:r w:rsidR="00105634" w:rsidRPr="0073533C">
        <w:rPr>
          <w:lang w:eastAsia="ru-RU"/>
        </w:rPr>
        <w:t xml:space="preserve"> оборуду</w:t>
      </w:r>
      <w:r w:rsidR="00105634">
        <w:rPr>
          <w:lang w:eastAsia="ru-RU"/>
        </w:rPr>
        <w:t>е</w:t>
      </w:r>
      <w:r w:rsidR="00105634" w:rsidRPr="0073533C">
        <w:rPr>
          <w:lang w:eastAsia="ru-RU"/>
        </w:rPr>
        <w:t>тся в соответствии с с</w:t>
      </w:r>
      <w:r w:rsidR="00105634">
        <w:rPr>
          <w:lang w:eastAsia="ru-RU"/>
        </w:rPr>
        <w:t xml:space="preserve">анитарными правилами и нормами, а также </w:t>
      </w:r>
      <w:r w:rsidR="00105634" w:rsidRPr="0073533C">
        <w:rPr>
          <w:lang w:eastAsia="ru-RU"/>
        </w:rPr>
        <w:t>оснащены пожарной сигнализацией и средствами пожаротушения.</w:t>
      </w:r>
      <w:r w:rsidR="00105634">
        <w:rPr>
          <w:color w:val="7030A0"/>
          <w:lang w:eastAsia="ru-RU"/>
        </w:rPr>
        <w:t xml:space="preserve">       </w:t>
      </w:r>
      <w:r w:rsidR="00105634" w:rsidRPr="00923F5E">
        <w:rPr>
          <w:lang w:eastAsia="ru-RU"/>
        </w:rPr>
        <w:t xml:space="preserve">Кабинет </w:t>
      </w:r>
      <w:r w:rsidR="00105634">
        <w:rPr>
          <w:lang w:eastAsia="ru-RU"/>
        </w:rPr>
        <w:t>работника администрации</w:t>
      </w:r>
      <w:r w:rsidR="00105634" w:rsidRPr="00923F5E">
        <w:rPr>
          <w:lang w:eastAsia="ru-RU"/>
        </w:rPr>
        <w:t>, участвующего в приеме заявлений</w:t>
      </w:r>
      <w:r w:rsidR="00105634">
        <w:rPr>
          <w:lang w:eastAsia="ru-RU"/>
        </w:rPr>
        <w:t>, снабжен</w:t>
      </w:r>
      <w:r w:rsidR="00105634" w:rsidRPr="00923F5E">
        <w:rPr>
          <w:lang w:eastAsia="ru-RU"/>
        </w:rPr>
        <w:t xml:space="preserve"> табличк</w:t>
      </w:r>
      <w:r w:rsidR="00105634">
        <w:rPr>
          <w:lang w:eastAsia="ru-RU"/>
        </w:rPr>
        <w:t>ой</w:t>
      </w:r>
      <w:r w:rsidR="00105634" w:rsidRPr="00923F5E">
        <w:rPr>
          <w:lang w:eastAsia="ru-RU"/>
        </w:rPr>
        <w:t xml:space="preserve"> </w:t>
      </w:r>
      <w:r w:rsidR="00105634">
        <w:rPr>
          <w:lang w:eastAsia="ru-RU"/>
        </w:rPr>
        <w:t>«Специалисты», и графиком</w:t>
      </w:r>
      <w:r w:rsidR="00105634" w:rsidRPr="00923F5E">
        <w:rPr>
          <w:lang w:eastAsia="ru-RU"/>
        </w:rPr>
        <w:t xml:space="preserve"> приема заявителей. </w:t>
      </w:r>
      <w:r w:rsidR="0073533C">
        <w:rPr>
          <w:lang w:eastAsia="ru-RU"/>
        </w:rPr>
        <w:t>Рабочее место работника администрации</w:t>
      </w:r>
      <w:r w:rsidR="00F44A98" w:rsidRPr="0073533C">
        <w:rPr>
          <w:lang w:eastAsia="ru-RU"/>
        </w:rPr>
        <w:t>, ответственн</w:t>
      </w:r>
      <w:r w:rsidR="0073533C">
        <w:rPr>
          <w:lang w:eastAsia="ru-RU"/>
        </w:rPr>
        <w:t>ого</w:t>
      </w:r>
      <w:r w:rsidR="00F44A98" w:rsidRPr="0073533C">
        <w:rPr>
          <w:lang w:eastAsia="ru-RU"/>
        </w:rPr>
        <w:t xml:space="preserve"> за предоставление муниципальной услуги, оборуду</w:t>
      </w:r>
      <w:r w:rsidR="0073533C">
        <w:rPr>
          <w:lang w:eastAsia="ru-RU"/>
        </w:rPr>
        <w:t>е</w:t>
      </w:r>
      <w:r w:rsidR="00F44A98" w:rsidRPr="0073533C">
        <w:rPr>
          <w:lang w:eastAsia="ru-RU"/>
        </w:rPr>
        <w:t>тся компьютер</w:t>
      </w:r>
      <w:r w:rsidR="0073533C">
        <w:rPr>
          <w:lang w:eastAsia="ru-RU"/>
        </w:rPr>
        <w:t>ом</w:t>
      </w:r>
      <w:r w:rsidR="00F44A98" w:rsidRPr="0073533C">
        <w:rPr>
          <w:lang w:eastAsia="ru-RU"/>
        </w:rPr>
        <w:t xml:space="preserve">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w:t>
      </w:r>
      <w:r w:rsidR="0073533C">
        <w:rPr>
          <w:lang w:eastAsia="ru-RU"/>
        </w:rPr>
        <w:t xml:space="preserve">ть предоставление муниципальной услуги в полном объеме. </w:t>
      </w:r>
      <w:r w:rsidR="00F44A98" w:rsidRPr="0073533C">
        <w:rPr>
          <w:lang w:eastAsia="ru-RU"/>
        </w:rPr>
        <w:t>Места информирования, предназначенные для ознакомления заявителей с информационными материалами по предоставлению муниципальной услуги, оборудуются информационными стендами с образцами заполнения запросов и перечнем документов, необходимых для предоставления муниципальной услуги.</w:t>
      </w:r>
      <w:r w:rsidR="00105634">
        <w:rPr>
          <w:color w:val="7030A0"/>
          <w:lang w:eastAsia="ru-RU"/>
        </w:rPr>
        <w:t xml:space="preserve"> </w:t>
      </w:r>
      <w:r w:rsidR="00F44A98" w:rsidRPr="0073533C">
        <w:rPr>
          <w:lang w:eastAsia="ru-RU"/>
        </w:rPr>
        <w:t>Места для заполнения заявлений оборудуются столами, стульями и обеспечиваются бланками заявлений, канцелярскими принадлежностями. Места ожидания в очереди на представление или получение документов оборудованы стульями, скамьями (банкетками). Места ожидания соответствуют комфортным условиям для заявителей и оптимальным</w:t>
      </w:r>
      <w:r w:rsidR="0073533C">
        <w:rPr>
          <w:color w:val="7030A0"/>
          <w:lang w:eastAsia="ru-RU"/>
        </w:rPr>
        <w:t xml:space="preserve"> </w:t>
      </w:r>
      <w:r w:rsidR="0073533C" w:rsidRPr="0073533C">
        <w:rPr>
          <w:lang w:eastAsia="ru-RU"/>
        </w:rPr>
        <w:t xml:space="preserve">условиям для работы </w:t>
      </w:r>
      <w:r w:rsidR="0073533C">
        <w:rPr>
          <w:lang w:eastAsia="ru-RU"/>
        </w:rPr>
        <w:t>работнику администрации</w:t>
      </w:r>
      <w:r w:rsidR="0073533C" w:rsidRPr="0073533C">
        <w:rPr>
          <w:lang w:eastAsia="ru-RU"/>
        </w:rPr>
        <w:t>, ответственн</w:t>
      </w:r>
      <w:r w:rsidR="0073533C">
        <w:rPr>
          <w:lang w:eastAsia="ru-RU"/>
        </w:rPr>
        <w:t>ого</w:t>
      </w:r>
      <w:r w:rsidR="0073533C" w:rsidRPr="0073533C">
        <w:rPr>
          <w:lang w:eastAsia="ru-RU"/>
        </w:rPr>
        <w:t xml:space="preserve"> за предоставление муниципальной услуги</w:t>
      </w:r>
      <w:r w:rsidR="0073533C">
        <w:rPr>
          <w:lang w:eastAsia="ru-RU"/>
        </w:rPr>
        <w:t>.</w:t>
      </w:r>
    </w:p>
    <w:p w:rsidR="00105634" w:rsidRDefault="00420F24" w:rsidP="00105634">
      <w:pPr>
        <w:shd w:val="clear" w:color="auto" w:fill="FFFFFF"/>
        <w:suppressAutoHyphens w:val="0"/>
        <w:spacing w:before="36" w:after="36"/>
        <w:ind w:left="120"/>
        <w:jc w:val="both"/>
        <w:rPr>
          <w:lang w:eastAsia="ru-RU"/>
        </w:rPr>
      </w:pPr>
      <w:r>
        <w:rPr>
          <w:lang w:eastAsia="ru-RU"/>
        </w:rPr>
        <w:t xml:space="preserve">         </w:t>
      </w:r>
      <w:r w:rsidR="00105634">
        <w:rPr>
          <w:lang w:eastAsia="ru-RU"/>
        </w:rPr>
        <w:t>13. Показателями доступности</w:t>
      </w:r>
      <w:r w:rsidR="006F1033">
        <w:rPr>
          <w:lang w:eastAsia="ru-RU"/>
        </w:rPr>
        <w:t xml:space="preserve"> и качества</w:t>
      </w:r>
      <w:r w:rsidR="00105634">
        <w:rPr>
          <w:lang w:eastAsia="ru-RU"/>
        </w:rPr>
        <w:t xml:space="preserve"> муниципальной услуги являются</w:t>
      </w:r>
      <w:r w:rsidR="006F1033">
        <w:rPr>
          <w:lang w:eastAsia="ru-RU"/>
        </w:rPr>
        <w:t>:</w:t>
      </w:r>
    </w:p>
    <w:p w:rsidR="009C3A06" w:rsidRPr="009C3A06" w:rsidRDefault="009C3A06" w:rsidP="009C3A06">
      <w:pPr>
        <w:shd w:val="clear" w:color="auto" w:fill="FFFFFF"/>
        <w:suppressAutoHyphens w:val="0"/>
        <w:spacing w:before="36" w:after="36" w:line="259" w:lineRule="auto"/>
        <w:ind w:left="120"/>
        <w:jc w:val="both"/>
        <w:rPr>
          <w:lang w:eastAsia="ru-RU"/>
        </w:rPr>
      </w:pPr>
      <w:r w:rsidRPr="009C3A06">
        <w:rPr>
          <w:lang w:eastAsia="ru-RU"/>
        </w:rPr>
        <w:t>- удовлетворенность сроками предоставления муниципальной услуги;</w:t>
      </w:r>
    </w:p>
    <w:p w:rsidR="009C3A06" w:rsidRPr="009C3A06" w:rsidRDefault="009C3A06" w:rsidP="009C3A06">
      <w:pPr>
        <w:shd w:val="clear" w:color="auto" w:fill="FFFFFF"/>
        <w:suppressAutoHyphens w:val="0"/>
        <w:spacing w:before="36" w:after="36" w:line="259" w:lineRule="auto"/>
        <w:ind w:left="120"/>
        <w:jc w:val="both"/>
        <w:rPr>
          <w:lang w:eastAsia="ru-RU"/>
        </w:rPr>
      </w:pPr>
      <w:r w:rsidRPr="009C3A06">
        <w:rPr>
          <w:lang w:eastAsia="ru-RU"/>
        </w:rPr>
        <w:t>- удовлетворенность условиями ожидания приема;</w:t>
      </w:r>
    </w:p>
    <w:p w:rsidR="009C3A06" w:rsidRPr="009C3A06" w:rsidRDefault="009C3A06" w:rsidP="009C3A06">
      <w:pPr>
        <w:shd w:val="clear" w:color="auto" w:fill="FFFFFF"/>
        <w:suppressAutoHyphens w:val="0"/>
        <w:spacing w:before="36" w:after="36" w:line="259" w:lineRule="auto"/>
        <w:ind w:left="120"/>
        <w:jc w:val="both"/>
        <w:rPr>
          <w:lang w:eastAsia="ru-RU"/>
        </w:rPr>
      </w:pPr>
      <w:r w:rsidRPr="009C3A06">
        <w:rPr>
          <w:lang w:eastAsia="ru-RU"/>
        </w:rPr>
        <w:t>- удовлетворенность порядком информирования о предоставлении муниципальной услуги;</w:t>
      </w:r>
    </w:p>
    <w:p w:rsidR="00044417" w:rsidRDefault="009C3A06" w:rsidP="00044417">
      <w:pPr>
        <w:shd w:val="clear" w:color="auto" w:fill="FFFFFF"/>
        <w:suppressAutoHyphens w:val="0"/>
        <w:spacing w:before="36" w:after="36" w:line="259" w:lineRule="auto"/>
        <w:ind w:left="120"/>
        <w:jc w:val="both"/>
        <w:rPr>
          <w:lang w:eastAsia="ru-RU"/>
        </w:rPr>
      </w:pPr>
      <w:r w:rsidRPr="009C3A06">
        <w:rPr>
          <w:lang w:eastAsia="ru-RU"/>
        </w:rPr>
        <w:t>- удовлетворенность вниманием должност</w:t>
      </w:r>
      <w:r>
        <w:rPr>
          <w:lang w:eastAsia="ru-RU"/>
        </w:rPr>
        <w:t>ных лиц;</w:t>
      </w:r>
    </w:p>
    <w:p w:rsidR="009C3A06" w:rsidRPr="009C3A06" w:rsidRDefault="009C3A06" w:rsidP="009C3A06">
      <w:pPr>
        <w:shd w:val="clear" w:color="auto" w:fill="FFFFFF"/>
        <w:suppressAutoHyphens w:val="0"/>
        <w:spacing w:before="36" w:after="36" w:line="259" w:lineRule="auto"/>
        <w:ind w:left="120"/>
        <w:jc w:val="both"/>
        <w:rPr>
          <w:lang w:eastAsia="ru-RU"/>
        </w:rPr>
      </w:pPr>
      <w:r w:rsidRPr="009C3A06">
        <w:rPr>
          <w:lang w:eastAsia="ru-RU"/>
        </w:rPr>
        <w:t>- оценка уровня информирования заявителей о порядке предоставления муниципальной услуги по результатам опроса (достаточный/недостаточный);</w:t>
      </w:r>
    </w:p>
    <w:p w:rsidR="009C3A06" w:rsidRPr="009C3A06" w:rsidRDefault="009C3A06" w:rsidP="009C3A06">
      <w:pPr>
        <w:shd w:val="clear" w:color="auto" w:fill="FFFFFF"/>
        <w:suppressAutoHyphens w:val="0"/>
        <w:spacing w:before="36" w:after="36" w:line="259" w:lineRule="auto"/>
        <w:ind w:left="120"/>
        <w:jc w:val="both"/>
        <w:rPr>
          <w:lang w:eastAsia="ru-RU"/>
        </w:rPr>
      </w:pPr>
      <w:r w:rsidRPr="009C3A06">
        <w:rPr>
          <w:lang w:eastAsia="ru-RU"/>
        </w:rPr>
        <w:t xml:space="preserve">- доля заявителей, получивших необходимые сведения о порядке предоставления муниципальной услуги с официального сайта </w:t>
      </w:r>
      <w:r>
        <w:rPr>
          <w:lang w:eastAsia="ru-RU"/>
        </w:rPr>
        <w:t>администрации сельского поселения «Деревня Игнатовка»</w:t>
      </w:r>
      <w:r w:rsidRPr="009C3A06">
        <w:rPr>
          <w:lang w:eastAsia="ru-RU"/>
        </w:rPr>
        <w:t xml:space="preserve"> (% по результатам опроса);</w:t>
      </w:r>
    </w:p>
    <w:p w:rsidR="009C3A06" w:rsidRPr="009C3A06" w:rsidRDefault="009C3A06" w:rsidP="009C3A06">
      <w:pPr>
        <w:shd w:val="clear" w:color="auto" w:fill="FFFFFF"/>
        <w:suppressAutoHyphens w:val="0"/>
        <w:spacing w:before="36" w:after="36" w:line="259" w:lineRule="auto"/>
        <w:ind w:left="120"/>
        <w:jc w:val="both"/>
        <w:rPr>
          <w:lang w:eastAsia="ru-RU"/>
        </w:rPr>
      </w:pPr>
      <w:r w:rsidRPr="009C3A06">
        <w:rPr>
          <w:lang w:eastAsia="ru-RU"/>
        </w:rPr>
        <w:t>- доля получателей, направивших свои замечания и предложения об усовершенствовании порядка исполнения муниципальной функции посредством использования информационной системы обеспечения обратной связи (% от общего числа получателей);</w:t>
      </w:r>
    </w:p>
    <w:p w:rsidR="007436B8" w:rsidRDefault="009C3A06" w:rsidP="007436B8">
      <w:pPr>
        <w:shd w:val="clear" w:color="auto" w:fill="FFFFFF"/>
        <w:suppressAutoHyphens w:val="0"/>
        <w:spacing w:before="36" w:after="36" w:line="259" w:lineRule="auto"/>
        <w:ind w:left="120"/>
        <w:jc w:val="both"/>
        <w:rPr>
          <w:lang w:eastAsia="ru-RU"/>
        </w:rPr>
      </w:pPr>
      <w:r w:rsidRPr="009C3A06">
        <w:rPr>
          <w:lang w:eastAsia="ru-RU"/>
        </w:rPr>
        <w:t xml:space="preserve">- количество взаимодействий заявителя с </w:t>
      </w:r>
      <w:r>
        <w:rPr>
          <w:lang w:eastAsia="ru-RU"/>
        </w:rPr>
        <w:t>работника администрации</w:t>
      </w:r>
      <w:r w:rsidRPr="009C3A06">
        <w:rPr>
          <w:lang w:eastAsia="ru-RU"/>
        </w:rPr>
        <w:t xml:space="preserve"> в процессе предоста</w:t>
      </w:r>
      <w:r w:rsidR="007436B8">
        <w:rPr>
          <w:lang w:eastAsia="ru-RU"/>
        </w:rPr>
        <w:t>вления муниципальной услуги – 2.</w:t>
      </w:r>
    </w:p>
    <w:p w:rsidR="009C3A06" w:rsidRPr="009C3A06" w:rsidRDefault="00420F24" w:rsidP="007436B8">
      <w:pPr>
        <w:shd w:val="clear" w:color="auto" w:fill="FFFFFF"/>
        <w:suppressAutoHyphens w:val="0"/>
        <w:spacing w:before="36" w:after="36" w:line="259" w:lineRule="auto"/>
        <w:ind w:left="120"/>
        <w:jc w:val="both"/>
        <w:rPr>
          <w:lang w:eastAsia="ru-RU"/>
        </w:rPr>
      </w:pPr>
      <w:r>
        <w:rPr>
          <w:lang w:eastAsia="ru-RU"/>
        </w:rPr>
        <w:t xml:space="preserve">        </w:t>
      </w:r>
      <w:r w:rsidR="009C3A06" w:rsidRPr="009C3A06">
        <w:rPr>
          <w:lang w:eastAsia="ru-RU"/>
        </w:rPr>
        <w:t>14. Требованиями к доступности и качеству муниципальной услуги являются:</w:t>
      </w:r>
    </w:p>
    <w:p w:rsidR="009C3A06" w:rsidRPr="009C3A06" w:rsidRDefault="007436B8" w:rsidP="007436B8">
      <w:pPr>
        <w:shd w:val="clear" w:color="auto" w:fill="FFFFFF"/>
        <w:suppressAutoHyphens w:val="0"/>
        <w:spacing w:before="36" w:after="36" w:line="259" w:lineRule="auto"/>
        <w:ind w:left="120"/>
        <w:jc w:val="both"/>
        <w:rPr>
          <w:lang w:eastAsia="ru-RU"/>
        </w:rPr>
      </w:pPr>
      <w:r w:rsidRPr="00B2225A">
        <w:rPr>
          <w:lang w:eastAsia="ru-RU"/>
        </w:rPr>
        <w:t xml:space="preserve">- </w:t>
      </w:r>
      <w:r w:rsidR="009C3A06" w:rsidRPr="009C3A06">
        <w:rPr>
          <w:lang w:eastAsia="ru-RU"/>
        </w:rPr>
        <w:t>наличие различных каналов получения информации предоставления услуги;</w:t>
      </w:r>
    </w:p>
    <w:p w:rsidR="009C3A06" w:rsidRPr="009C3A06" w:rsidRDefault="007436B8" w:rsidP="007436B8">
      <w:pPr>
        <w:shd w:val="clear" w:color="auto" w:fill="FFFFFF"/>
        <w:suppressAutoHyphens w:val="0"/>
        <w:spacing w:before="36" w:after="36" w:line="259" w:lineRule="auto"/>
        <w:ind w:left="120"/>
        <w:jc w:val="both"/>
        <w:rPr>
          <w:lang w:eastAsia="ru-RU"/>
        </w:rPr>
      </w:pPr>
      <w:r w:rsidRPr="00B2225A">
        <w:rPr>
          <w:lang w:eastAsia="ru-RU"/>
        </w:rPr>
        <w:t xml:space="preserve">- </w:t>
      </w:r>
      <w:r w:rsidR="009C3A06" w:rsidRPr="009C3A06">
        <w:rPr>
          <w:lang w:eastAsia="ru-RU"/>
        </w:rPr>
        <w:t>транспортная доступность мест предоставления муниципальной услуги;</w:t>
      </w:r>
    </w:p>
    <w:p w:rsidR="009C3A06" w:rsidRPr="009C3A06" w:rsidRDefault="007436B8" w:rsidP="007436B8">
      <w:pPr>
        <w:shd w:val="clear" w:color="auto" w:fill="FFFFFF"/>
        <w:suppressAutoHyphens w:val="0"/>
        <w:spacing w:before="36" w:after="36" w:line="259" w:lineRule="auto"/>
        <w:ind w:left="120"/>
        <w:jc w:val="both"/>
        <w:rPr>
          <w:lang w:eastAsia="ru-RU"/>
        </w:rPr>
      </w:pPr>
      <w:r w:rsidRPr="00B2225A">
        <w:rPr>
          <w:lang w:eastAsia="ru-RU"/>
        </w:rPr>
        <w:lastRenderedPageBreak/>
        <w:t xml:space="preserve">- </w:t>
      </w:r>
      <w:r w:rsidR="009C3A06" w:rsidRPr="009C3A06">
        <w:rPr>
          <w:lang w:eastAsia="ru-RU"/>
        </w:rPr>
        <w:t>соблюдение сроков ожидания в очереди при предоставлении муниципальной услуги;</w:t>
      </w:r>
    </w:p>
    <w:p w:rsidR="009C3A06" w:rsidRPr="009C3A06" w:rsidRDefault="007436B8" w:rsidP="007436B8">
      <w:pPr>
        <w:shd w:val="clear" w:color="auto" w:fill="FFFFFF"/>
        <w:suppressAutoHyphens w:val="0"/>
        <w:spacing w:before="36" w:after="36" w:line="259" w:lineRule="auto"/>
        <w:ind w:left="120"/>
        <w:jc w:val="both"/>
        <w:rPr>
          <w:lang w:eastAsia="ru-RU"/>
        </w:rPr>
      </w:pPr>
      <w:r w:rsidRPr="00B2225A">
        <w:rPr>
          <w:lang w:eastAsia="ru-RU"/>
        </w:rPr>
        <w:t xml:space="preserve">- </w:t>
      </w:r>
      <w:r w:rsidR="009C3A06" w:rsidRPr="009C3A06">
        <w:rPr>
          <w:lang w:eastAsia="ru-RU"/>
        </w:rPr>
        <w:t>соблюдение сроков предоставления муниципальной услуги;</w:t>
      </w:r>
    </w:p>
    <w:p w:rsidR="009C3A06" w:rsidRPr="009C3A06" w:rsidRDefault="007436B8" w:rsidP="007436B8">
      <w:pPr>
        <w:shd w:val="clear" w:color="auto" w:fill="FFFFFF"/>
        <w:suppressAutoHyphens w:val="0"/>
        <w:spacing w:before="36" w:after="36" w:line="259" w:lineRule="auto"/>
        <w:ind w:left="120"/>
        <w:jc w:val="both"/>
        <w:rPr>
          <w:lang w:eastAsia="ru-RU"/>
        </w:rPr>
      </w:pPr>
      <w:r w:rsidRPr="00B2225A">
        <w:rPr>
          <w:lang w:eastAsia="ru-RU"/>
        </w:rPr>
        <w:t xml:space="preserve">- </w:t>
      </w:r>
      <w:r w:rsidR="009C3A06" w:rsidRPr="009C3A06">
        <w:rPr>
          <w:lang w:eastAsia="ru-RU"/>
        </w:rPr>
        <w:t xml:space="preserve">профессиональная подготовка </w:t>
      </w:r>
      <w:r w:rsidR="00044417">
        <w:rPr>
          <w:lang w:eastAsia="ru-RU"/>
        </w:rPr>
        <w:t>работника администрации сельского поселения «Деревня Игнатовка»</w:t>
      </w:r>
      <w:r w:rsidR="009C3A06" w:rsidRPr="009C3A06">
        <w:rPr>
          <w:lang w:eastAsia="ru-RU"/>
        </w:rPr>
        <w:t>;</w:t>
      </w:r>
    </w:p>
    <w:p w:rsidR="009C3A06" w:rsidRDefault="007436B8" w:rsidP="007436B8">
      <w:pPr>
        <w:shd w:val="clear" w:color="auto" w:fill="FFFFFF"/>
        <w:suppressAutoHyphens w:val="0"/>
        <w:spacing w:before="36" w:after="36" w:line="259" w:lineRule="auto"/>
        <w:ind w:left="120"/>
        <w:jc w:val="both"/>
        <w:rPr>
          <w:lang w:eastAsia="ru-RU"/>
        </w:rPr>
      </w:pPr>
      <w:r w:rsidRPr="00B2225A">
        <w:rPr>
          <w:lang w:eastAsia="ru-RU"/>
        </w:rPr>
        <w:t xml:space="preserve">- </w:t>
      </w:r>
      <w:r w:rsidR="009C3A06" w:rsidRPr="009C3A06">
        <w:rPr>
          <w:lang w:eastAsia="ru-RU"/>
        </w:rPr>
        <w:t xml:space="preserve">наличие информации о </w:t>
      </w:r>
      <w:r w:rsidR="00044417">
        <w:rPr>
          <w:lang w:eastAsia="ru-RU"/>
        </w:rPr>
        <w:t>заключении договоров передачи жилых помещений, находящихся в муниципальной собственности в собственность граждан в порядке приватизации</w:t>
      </w:r>
      <w:r w:rsidR="009C3A06" w:rsidRPr="009C3A06">
        <w:rPr>
          <w:lang w:eastAsia="ru-RU"/>
        </w:rPr>
        <w:t>, на официальн</w:t>
      </w:r>
      <w:r w:rsidR="00B2225A">
        <w:rPr>
          <w:lang w:eastAsia="ru-RU"/>
        </w:rPr>
        <w:t>ом сайте администрации сельского поселения «Деревня Игнатовка»</w:t>
      </w:r>
      <w:r w:rsidR="009C3A06" w:rsidRPr="009C3A06">
        <w:rPr>
          <w:lang w:eastAsia="ru-RU"/>
        </w:rPr>
        <w:t>.</w:t>
      </w:r>
    </w:p>
    <w:p w:rsidR="00044417" w:rsidRDefault="00044417" w:rsidP="007436B8">
      <w:pPr>
        <w:shd w:val="clear" w:color="auto" w:fill="FFFFFF"/>
        <w:suppressAutoHyphens w:val="0"/>
        <w:spacing w:before="36" w:after="36" w:line="259" w:lineRule="auto"/>
        <w:ind w:left="120"/>
        <w:jc w:val="both"/>
        <w:rPr>
          <w:lang w:eastAsia="ru-RU"/>
        </w:rPr>
      </w:pPr>
    </w:p>
    <w:p w:rsidR="00044417" w:rsidRDefault="00044417" w:rsidP="00044417">
      <w:pPr>
        <w:autoSpaceDE w:val="0"/>
        <w:jc w:val="center"/>
        <w:rPr>
          <w:b/>
        </w:rPr>
      </w:pPr>
      <w:r>
        <w:rPr>
          <w:b/>
          <w:lang w:val="en-US"/>
        </w:rPr>
        <w:t>III</w:t>
      </w:r>
      <w:r w:rsidRPr="00AD4102">
        <w:rPr>
          <w:b/>
        </w:rPr>
        <w:t xml:space="preserve">. </w:t>
      </w:r>
      <w:r>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6DB8" w:rsidRDefault="00946DB8" w:rsidP="00044417">
      <w:pPr>
        <w:autoSpaceDE w:val="0"/>
        <w:jc w:val="center"/>
        <w:rPr>
          <w:b/>
        </w:rPr>
      </w:pPr>
    </w:p>
    <w:p w:rsidR="00C719BF" w:rsidRDefault="00946DB8" w:rsidP="00C719BF">
      <w:pPr>
        <w:autoSpaceDE w:val="0"/>
        <w:jc w:val="both"/>
      </w:pPr>
      <w:r>
        <w:rPr>
          <w:b/>
        </w:rPr>
        <w:t xml:space="preserve">       </w:t>
      </w:r>
      <w:r w:rsidR="005F3B6C">
        <w:rPr>
          <w:b/>
        </w:rPr>
        <w:t xml:space="preserve"> </w:t>
      </w:r>
      <w:r w:rsidR="00307246">
        <w:t>1</w:t>
      </w:r>
      <w:r w:rsidR="00C719BF" w:rsidRPr="00C719BF">
        <w:t>.</w:t>
      </w:r>
      <w:r w:rsidR="00C719BF">
        <w:rPr>
          <w:b/>
        </w:rPr>
        <w:t xml:space="preserve"> </w:t>
      </w:r>
      <w:r w:rsidR="00C719BF">
        <w:t>Предоставление муниципальной услуги включает в себя следующие административные процедуры:</w:t>
      </w:r>
    </w:p>
    <w:p w:rsidR="00C719BF" w:rsidRDefault="00C719BF" w:rsidP="00C719BF">
      <w:pPr>
        <w:autoSpaceDE w:val="0"/>
        <w:jc w:val="both"/>
      </w:pPr>
      <w:r>
        <w:t>- консультация заявителя на предмет возможности предоставления муниципальной услуги;</w:t>
      </w:r>
    </w:p>
    <w:p w:rsidR="00C719BF" w:rsidRDefault="00C719BF" w:rsidP="00C719BF">
      <w:pPr>
        <w:autoSpaceDE w:val="0"/>
        <w:jc w:val="both"/>
      </w:pPr>
      <w:r>
        <w:t>- прием и рассмотрение документов на предоставление муниципальной услуги, регистрация поступившего заявления.</w:t>
      </w:r>
    </w:p>
    <w:p w:rsidR="00C719BF" w:rsidRDefault="00C719BF" w:rsidP="00C719BF">
      <w:pPr>
        <w:autoSpaceDE w:val="0"/>
        <w:jc w:val="both"/>
      </w:pPr>
      <w:r>
        <w:t>- рассмотрение заявления и документов на возможность предоставления муниципальной услуги;</w:t>
      </w:r>
    </w:p>
    <w:p w:rsidR="00307246" w:rsidRDefault="00C719BF" w:rsidP="00307246">
      <w:pPr>
        <w:autoSpaceDE w:val="0"/>
        <w:jc w:val="both"/>
      </w:pPr>
      <w:r>
        <w:t>- подготовка и подписание договора передачи либо оформление отказа в предоставлении муниципальной услуги в случаях, установленных настоящим регламентом.</w:t>
      </w:r>
    </w:p>
    <w:p w:rsidR="00307246" w:rsidRPr="000B0163" w:rsidRDefault="00307246" w:rsidP="00307246">
      <w:pPr>
        <w:autoSpaceDE w:val="0"/>
        <w:jc w:val="both"/>
        <w:rPr>
          <w:lang w:eastAsia="ru-RU"/>
        </w:rPr>
      </w:pPr>
      <w:r>
        <w:t xml:space="preserve">        1.1. </w:t>
      </w:r>
      <w:r w:rsidRPr="000B0163">
        <w:rPr>
          <w:lang w:eastAsia="ru-RU"/>
        </w:rPr>
        <w:t>Документы, которые необходимы администрации сельского поселения «Деревня Игнатовка», предоставляющей муниципальную услугу, находящиеся в иных органах и организациях, запрашиваемые с использованием системы межведомственного информационного взаимодействия, представлены в подпу</w:t>
      </w:r>
      <w:r w:rsidR="000B0163" w:rsidRPr="000B0163">
        <w:rPr>
          <w:lang w:eastAsia="ru-RU"/>
        </w:rPr>
        <w:t xml:space="preserve">нкте 6.2 пункта </w:t>
      </w:r>
      <w:r w:rsidRPr="000B0163">
        <w:rPr>
          <w:lang w:eastAsia="ru-RU"/>
        </w:rPr>
        <w:t xml:space="preserve">6 раздела 2 настоящего административного регламента. </w:t>
      </w:r>
    </w:p>
    <w:p w:rsidR="00307246" w:rsidRDefault="00307246" w:rsidP="00307246">
      <w:pPr>
        <w:autoSpaceDE w:val="0"/>
        <w:jc w:val="both"/>
        <w:rPr>
          <w:lang w:eastAsia="ru-RU"/>
        </w:rPr>
      </w:pPr>
      <w:r w:rsidRPr="000B0163">
        <w:rPr>
          <w:lang w:eastAsia="ru-RU"/>
        </w:rPr>
        <w:t xml:space="preserve">        Заявитель вправе по собственной инициативе представить в адрес администрации сельского поселения «Деревня Игнатовка» документы, ука</w:t>
      </w:r>
      <w:r w:rsidR="000B0163">
        <w:rPr>
          <w:lang w:eastAsia="ru-RU"/>
        </w:rPr>
        <w:t>занные в подпункте 1.1 пункта 1 раздела 3</w:t>
      </w:r>
      <w:r w:rsidRPr="000B0163">
        <w:rPr>
          <w:lang w:eastAsia="ru-RU"/>
        </w:rPr>
        <w:t xml:space="preserve"> настоящего административного регламента.</w:t>
      </w:r>
    </w:p>
    <w:p w:rsidR="00F2094D" w:rsidRDefault="000B0163" w:rsidP="00F2094D">
      <w:pPr>
        <w:autoSpaceDE w:val="0"/>
        <w:jc w:val="both"/>
        <w:rPr>
          <w:lang w:eastAsia="ru-RU"/>
        </w:rPr>
      </w:pPr>
      <w:r>
        <w:rPr>
          <w:lang w:eastAsia="ru-RU"/>
        </w:rPr>
        <w:t xml:space="preserve">        1.2. </w:t>
      </w:r>
      <w:r w:rsidRPr="000B0163">
        <w:rPr>
          <w:lang w:eastAsia="ru-RU"/>
        </w:rPr>
        <w:t>Документы, представля</w:t>
      </w:r>
      <w:r>
        <w:rPr>
          <w:lang w:eastAsia="ru-RU"/>
        </w:rPr>
        <w:t xml:space="preserve">емые заявителем самостоятельно, представлены в подпункте 6.1 пункта </w:t>
      </w:r>
      <w:r w:rsidRPr="000B0163">
        <w:rPr>
          <w:lang w:eastAsia="ru-RU"/>
        </w:rPr>
        <w:t>6 раздела 2 настоящего административного регламента.</w:t>
      </w:r>
    </w:p>
    <w:p w:rsidR="00F2094D" w:rsidRPr="00307246" w:rsidRDefault="00F2094D" w:rsidP="00F2094D">
      <w:pPr>
        <w:autoSpaceDE w:val="0"/>
        <w:jc w:val="both"/>
        <w:rPr>
          <w:lang w:eastAsia="ru-RU"/>
        </w:rPr>
      </w:pPr>
      <w:r>
        <w:rPr>
          <w:lang w:eastAsia="ru-RU"/>
        </w:rPr>
        <w:t xml:space="preserve">        1.3.</w:t>
      </w:r>
      <w:r w:rsidRPr="00F2094D">
        <w:rPr>
          <w:lang w:eastAsia="ru-RU"/>
        </w:rPr>
        <w:t xml:space="preserve"> </w:t>
      </w:r>
      <w:r w:rsidRPr="000B71F1">
        <w:rPr>
          <w:lang w:eastAsia="ru-RU"/>
        </w:rPr>
        <w:t>Заявление в электронной форме на получение информации о порядке предоставления муниципальной услуги можно подать по адресу электронной почты</w:t>
      </w:r>
      <w:r w:rsidRPr="003B730A">
        <w:rPr>
          <w:lang w:eastAsia="ru-RU"/>
        </w:rPr>
        <w:t>: </w:t>
      </w:r>
      <w:hyperlink r:id="rId9" w:history="1">
        <w:r w:rsidRPr="003B730A">
          <w:rPr>
            <w:rStyle w:val="a3"/>
            <w:b/>
            <w:color w:val="auto"/>
            <w:u w:val="none"/>
            <w:lang w:val="en-US"/>
          </w:rPr>
          <w:t>sp</w:t>
        </w:r>
        <w:r w:rsidRPr="003B730A">
          <w:rPr>
            <w:rStyle w:val="a3"/>
            <w:b/>
            <w:color w:val="auto"/>
            <w:u w:val="none"/>
          </w:rPr>
          <w:t>.</w:t>
        </w:r>
        <w:r w:rsidRPr="003B730A">
          <w:rPr>
            <w:rStyle w:val="a3"/>
            <w:b/>
            <w:color w:val="auto"/>
            <w:u w:val="none"/>
            <w:lang w:val="en-US"/>
          </w:rPr>
          <w:t>Ignatovka</w:t>
        </w:r>
        <w:r w:rsidRPr="003B730A">
          <w:rPr>
            <w:rStyle w:val="a3"/>
            <w:b/>
            <w:color w:val="auto"/>
            <w:u w:val="none"/>
          </w:rPr>
          <w:t>@</w:t>
        </w:r>
        <w:r w:rsidRPr="003B730A">
          <w:rPr>
            <w:rStyle w:val="a3"/>
            <w:b/>
            <w:color w:val="auto"/>
            <w:u w:val="none"/>
            <w:lang w:val="en-US"/>
          </w:rPr>
          <w:t>yandex</w:t>
        </w:r>
        <w:r w:rsidRPr="003B730A">
          <w:rPr>
            <w:rStyle w:val="a3"/>
            <w:b/>
            <w:color w:val="auto"/>
            <w:u w:val="none"/>
          </w:rPr>
          <w:t>.</w:t>
        </w:r>
        <w:proofErr w:type="spellStart"/>
        <w:r w:rsidRPr="003B730A">
          <w:rPr>
            <w:rStyle w:val="a3"/>
            <w:b/>
            <w:color w:val="auto"/>
            <w:u w:val="none"/>
            <w:lang w:val="en-US"/>
          </w:rPr>
          <w:t>ru</w:t>
        </w:r>
        <w:proofErr w:type="spellEnd"/>
      </w:hyperlink>
      <w:r>
        <w:rPr>
          <w:lang w:eastAsia="ru-RU"/>
        </w:rPr>
        <w:t xml:space="preserve"> </w:t>
      </w:r>
    </w:p>
    <w:p w:rsidR="00F2094D" w:rsidRDefault="00420F24" w:rsidP="00307246">
      <w:pPr>
        <w:autoSpaceDE w:val="0"/>
        <w:jc w:val="both"/>
      </w:pPr>
      <w:r>
        <w:rPr>
          <w:color w:val="FF0000"/>
        </w:rPr>
        <w:t xml:space="preserve">      </w:t>
      </w:r>
      <w:r w:rsidR="000B0163">
        <w:rPr>
          <w:color w:val="FF0000"/>
        </w:rPr>
        <w:t xml:space="preserve"> </w:t>
      </w:r>
      <w:r>
        <w:rPr>
          <w:color w:val="FF0000"/>
        </w:rPr>
        <w:t xml:space="preserve"> </w:t>
      </w:r>
      <w:r w:rsidRPr="00420F24">
        <w:t>2.</w:t>
      </w:r>
      <w:r>
        <w:t xml:space="preserve"> </w:t>
      </w:r>
      <w:r w:rsidR="00F2094D">
        <w:t>Описание административных процедур муниципальной услуги.</w:t>
      </w:r>
    </w:p>
    <w:p w:rsidR="00420F24" w:rsidRDefault="00F2094D" w:rsidP="00307246">
      <w:pPr>
        <w:autoSpaceDE w:val="0"/>
        <w:jc w:val="both"/>
      </w:pPr>
      <w:r>
        <w:t xml:space="preserve">        2.1.</w:t>
      </w:r>
      <w:r w:rsidR="00420F24">
        <w:t>Консультация заявителя на предмет возможности предоставления муниципальной услуги.</w:t>
      </w:r>
    </w:p>
    <w:p w:rsidR="00420F24" w:rsidRDefault="00420F24" w:rsidP="00420F24">
      <w:pPr>
        <w:autoSpaceDE w:val="0"/>
        <w:jc w:val="both"/>
      </w:pPr>
      <w:r>
        <w:t xml:space="preserve">      Основанием для начала административной процедуры является обращение заявителя о предоставлении муниципальной услуги.</w:t>
      </w:r>
    </w:p>
    <w:p w:rsidR="00420F24" w:rsidRDefault="00420F24" w:rsidP="00420F24">
      <w:pPr>
        <w:autoSpaceDE w:val="0"/>
        <w:jc w:val="both"/>
      </w:pPr>
      <w:r>
        <w:t xml:space="preserve">      Консультирование граждан на предмет возможности предоставления муниципальной услуги осуществляет специалист администрации при личном обращении, телефона или электронной почты.</w:t>
      </w:r>
    </w:p>
    <w:p w:rsidR="00420F24" w:rsidRDefault="00420F24" w:rsidP="00420F24">
      <w:pPr>
        <w:autoSpaceDE w:val="0"/>
        <w:jc w:val="both"/>
      </w:pPr>
      <w:r>
        <w:t xml:space="preserve">     Результатом консультации служит вручение (направление) гражданину перечня документов, необходимых для предоставления муниципальной услуги.</w:t>
      </w:r>
    </w:p>
    <w:p w:rsidR="00420F24" w:rsidRDefault="00FA37A7" w:rsidP="00420F24">
      <w:pPr>
        <w:autoSpaceDE w:val="0"/>
        <w:jc w:val="both"/>
      </w:pPr>
      <w:r>
        <w:t xml:space="preserve">     </w:t>
      </w:r>
      <w:r w:rsidR="00420F24">
        <w:t>При необходимости заявителю предоставляется информация о местонахождении организаций, выдающих необходимые для получения муниципальной услуги документы.</w:t>
      </w:r>
    </w:p>
    <w:p w:rsidR="00420F24" w:rsidRPr="00420F24" w:rsidRDefault="00FA37A7" w:rsidP="00420F24">
      <w:pPr>
        <w:autoSpaceDE w:val="0"/>
        <w:jc w:val="both"/>
      </w:pPr>
      <w:r>
        <w:t xml:space="preserve">     </w:t>
      </w:r>
      <w:r w:rsidR="00420F24">
        <w:t>Время консультации при личн</w:t>
      </w:r>
      <w:r>
        <w:t>ом приеме не должно превышать 10</w:t>
      </w:r>
      <w:r w:rsidR="00420F24">
        <w:t xml:space="preserve"> минут.</w:t>
      </w:r>
    </w:p>
    <w:p w:rsidR="00946DB8" w:rsidRPr="00573316" w:rsidRDefault="00654301" w:rsidP="00C719BF">
      <w:pPr>
        <w:autoSpaceDE w:val="0"/>
        <w:jc w:val="both"/>
      </w:pPr>
      <w:r>
        <w:t xml:space="preserve">       </w:t>
      </w:r>
      <w:r w:rsidR="005E57C6">
        <w:t xml:space="preserve"> 2.2</w:t>
      </w:r>
      <w:r w:rsidR="00946DB8" w:rsidRPr="00573316">
        <w:t>. Прием и регистрация заявления.</w:t>
      </w:r>
    </w:p>
    <w:p w:rsidR="00946DB8" w:rsidRPr="00573316" w:rsidRDefault="00946DB8" w:rsidP="00946DB8">
      <w:pPr>
        <w:autoSpaceDE w:val="0"/>
        <w:jc w:val="both"/>
      </w:pPr>
      <w:r w:rsidRPr="00573316">
        <w:lastRenderedPageBreak/>
        <w:tab/>
        <w:t>Основанием для начала административно</w:t>
      </w:r>
      <w:r>
        <w:t xml:space="preserve">й процедуры является получение </w:t>
      </w:r>
      <w:r w:rsidRPr="00573316">
        <w:t xml:space="preserve">заявления о заключении договора передачи жилого помещения, находящегося в муниципальной собственности в собственность граждан в порядке приватизации. </w:t>
      </w:r>
    </w:p>
    <w:p w:rsidR="00946DB8" w:rsidRPr="00573316" w:rsidRDefault="00946DB8" w:rsidP="00946DB8">
      <w:pPr>
        <w:autoSpaceDE w:val="0"/>
        <w:jc w:val="both"/>
      </w:pPr>
      <w:r w:rsidRPr="00573316">
        <w:tab/>
        <w:t>Зарегистр</w:t>
      </w:r>
      <w:r>
        <w:t>ированное заявление</w:t>
      </w:r>
      <w:r w:rsidR="00F2094D">
        <w:t xml:space="preserve"> и соответствующие</w:t>
      </w:r>
      <w:r w:rsidR="005E57C6" w:rsidRPr="005E57C6">
        <w:t xml:space="preserve"> </w:t>
      </w:r>
      <w:r w:rsidR="005E57C6">
        <w:t>к нему</w:t>
      </w:r>
      <w:r w:rsidR="00F2094D">
        <w:t xml:space="preserve"> документы, передаю</w:t>
      </w:r>
      <w:r>
        <w:t xml:space="preserve">тся </w:t>
      </w:r>
      <w:r w:rsidR="00400F39">
        <w:t>работнику</w:t>
      </w:r>
      <w:r>
        <w:t xml:space="preserve"> администрации сельского поселения «Деревня Игнатовка</w:t>
      </w:r>
      <w:r w:rsidR="00F2094D">
        <w:t>»</w:t>
      </w:r>
      <w:r w:rsidR="00400F39">
        <w:t>, уполномоченному осущес</w:t>
      </w:r>
      <w:r w:rsidR="003D6BA1">
        <w:t>твлять его</w:t>
      </w:r>
      <w:r w:rsidRPr="00573316">
        <w:t xml:space="preserve"> </w:t>
      </w:r>
      <w:r w:rsidR="003D6BA1">
        <w:t>рассмотрение</w:t>
      </w:r>
      <w:r w:rsidRPr="00573316">
        <w:t>.</w:t>
      </w:r>
    </w:p>
    <w:p w:rsidR="00946DB8" w:rsidRPr="00573316" w:rsidRDefault="005E57C6" w:rsidP="00946DB8">
      <w:pPr>
        <w:autoSpaceDE w:val="0"/>
        <w:jc w:val="both"/>
      </w:pPr>
      <w:r>
        <w:t xml:space="preserve">           </w:t>
      </w:r>
      <w:r w:rsidR="00946DB8" w:rsidRPr="00573316">
        <w:t xml:space="preserve">Результатом административной процедуры является </w:t>
      </w:r>
      <w:r w:rsidR="00F2094D">
        <w:t>регистрация заявления и пакета документов на приватизацию жилого помещения в журнале регистрации заявлений и обращений граждан.</w:t>
      </w:r>
    </w:p>
    <w:p w:rsidR="00946DB8" w:rsidRPr="00573316" w:rsidRDefault="00654301" w:rsidP="00946DB8">
      <w:pPr>
        <w:autoSpaceDE w:val="0"/>
        <w:jc w:val="both"/>
      </w:pPr>
      <w:r w:rsidRPr="005E57C6">
        <w:rPr>
          <w:color w:val="7030A0"/>
        </w:rPr>
        <w:t xml:space="preserve">      </w:t>
      </w:r>
      <w:r w:rsidR="00FA37A7" w:rsidRPr="005E57C6">
        <w:rPr>
          <w:color w:val="7030A0"/>
        </w:rPr>
        <w:t xml:space="preserve"> </w:t>
      </w:r>
      <w:r w:rsidR="00FA37A7" w:rsidRPr="003D6BA1">
        <w:t>4</w:t>
      </w:r>
      <w:r w:rsidR="00946DB8" w:rsidRPr="003D6BA1">
        <w:t xml:space="preserve">. </w:t>
      </w:r>
      <w:r w:rsidR="00A9127F" w:rsidRPr="003D6BA1">
        <w:rPr>
          <w:lang w:eastAsia="ru-RU"/>
        </w:rPr>
        <w:t xml:space="preserve">Рассмотрение заявления о предоставлении муниципальной услуги и принятие </w:t>
      </w:r>
      <w:r w:rsidR="00A9127F" w:rsidRPr="00A9127F">
        <w:rPr>
          <w:lang w:eastAsia="ru-RU"/>
        </w:rPr>
        <w:t>решения о предоставлении муниципальной услуги или об отказе в предоставлении муниципальной услуги</w:t>
      </w:r>
      <w:r w:rsidR="00946DB8" w:rsidRPr="00A9127F">
        <w:t>.</w:t>
      </w:r>
    </w:p>
    <w:p w:rsidR="00F35FD7" w:rsidRDefault="00946DB8" w:rsidP="00F35FD7">
      <w:pPr>
        <w:autoSpaceDE w:val="0"/>
        <w:jc w:val="both"/>
        <w:rPr>
          <w:color w:val="7030A0"/>
        </w:rPr>
      </w:pPr>
      <w:r>
        <w:t xml:space="preserve">           </w:t>
      </w:r>
      <w:r w:rsidR="00FB61A9" w:rsidRPr="00173775">
        <w:rPr>
          <w:lang w:eastAsia="ru-RU"/>
        </w:rPr>
        <w:t xml:space="preserve">Основанием для начала административной процедуры является направление заявления и представленного заявителем пакета документов работнику администрации, </w:t>
      </w:r>
      <w:r w:rsidR="00FB61A9" w:rsidRPr="00482C7C">
        <w:rPr>
          <w:lang w:eastAsia="ru-RU"/>
        </w:rPr>
        <w:t>ответственному за предоставление муниципальной услуги, для</w:t>
      </w:r>
      <w:r w:rsidRPr="00482C7C">
        <w:t xml:space="preserve"> </w:t>
      </w:r>
      <w:r w:rsidR="00482C7C">
        <w:t xml:space="preserve">исполнения. </w:t>
      </w:r>
      <w:r w:rsidRPr="005068AC">
        <w:rPr>
          <w:color w:val="7030A0"/>
        </w:rPr>
        <w:t xml:space="preserve"> </w:t>
      </w:r>
      <w:r w:rsidR="00482C7C" w:rsidRPr="00445B7F">
        <w:rPr>
          <w:lang w:eastAsia="ru-RU"/>
        </w:rPr>
        <w:t>Работник администрации, рассматривает заявление и представленные документы: осуществляет проверку заявления и представленный заявителем пакет документов на предмет отсутст</w:t>
      </w:r>
      <w:r w:rsidR="003D6BA1">
        <w:rPr>
          <w:lang w:eastAsia="ru-RU"/>
        </w:rPr>
        <w:t>вия оснований для отказа</w:t>
      </w:r>
      <w:r w:rsidR="00482C7C" w:rsidRPr="00445B7F">
        <w:rPr>
          <w:lang w:eastAsia="ru-RU"/>
        </w:rPr>
        <w:t>. При выявлении оснований для отказа в предоставлении муниципальной услуги работник администрации, ответственный за рассмотрение заявления, готовит письменные отказ в предоставлении муниципальной</w:t>
      </w:r>
      <w:r w:rsidRPr="005068AC">
        <w:rPr>
          <w:color w:val="7030A0"/>
        </w:rPr>
        <w:t xml:space="preserve"> </w:t>
      </w:r>
      <w:r w:rsidR="00F35FD7">
        <w:t>услуги</w:t>
      </w:r>
      <w:r w:rsidR="00482C7C" w:rsidRPr="00445B7F">
        <w:t>.</w:t>
      </w:r>
      <w:r w:rsidRPr="005068AC">
        <w:rPr>
          <w:color w:val="7030A0"/>
        </w:rPr>
        <w:t xml:space="preserve">   </w:t>
      </w:r>
    </w:p>
    <w:p w:rsidR="00F35FD7" w:rsidRPr="00F35FD7" w:rsidRDefault="00F35FD7" w:rsidP="00F35FD7">
      <w:pPr>
        <w:autoSpaceDE w:val="0"/>
        <w:jc w:val="both"/>
      </w:pPr>
      <w:r w:rsidRPr="00F35FD7">
        <w:t xml:space="preserve">         </w:t>
      </w:r>
      <w:r w:rsidRPr="00F35FD7">
        <w:rPr>
          <w:lang w:eastAsia="ru-RU"/>
        </w:rPr>
        <w:t xml:space="preserve">При отсутствии оснований для отказа в предоставлении муниципальной услуги </w:t>
      </w:r>
      <w:r>
        <w:rPr>
          <w:lang w:eastAsia="ru-RU"/>
        </w:rPr>
        <w:t>работник администрации</w:t>
      </w:r>
      <w:r w:rsidRPr="00F35FD7">
        <w:rPr>
          <w:lang w:eastAsia="ru-RU"/>
        </w:rPr>
        <w:t xml:space="preserve"> в письменной форме (путем направления письменного запроса) в рамках межведомственного информационного взаимодействия запрашивает следующие документы:</w:t>
      </w:r>
    </w:p>
    <w:p w:rsidR="00F35FD7" w:rsidRPr="00F35FD7" w:rsidRDefault="00F35FD7" w:rsidP="00F35FD7">
      <w:pPr>
        <w:shd w:val="clear" w:color="auto" w:fill="FFFFFF"/>
        <w:suppressAutoHyphens w:val="0"/>
        <w:spacing w:before="36" w:after="36"/>
        <w:ind w:left="120"/>
        <w:jc w:val="both"/>
        <w:rPr>
          <w:lang w:eastAsia="ru-RU"/>
        </w:rPr>
      </w:pPr>
      <w:r w:rsidRPr="00F35FD7">
        <w:rPr>
          <w:lang w:eastAsia="ru-RU"/>
        </w:rPr>
        <w:t>- охранное обязательство по использованию жилого помещения, находящегося в здании - объекте культурного наследия, подлежащем государственной охране, в случае, если приватизируемое жилое помещение является объектом культурного наследия либо частью объекта культурного наследия (в министерстве культуры Калужской области);</w:t>
      </w:r>
    </w:p>
    <w:p w:rsidR="00F35FD7" w:rsidRDefault="00F35FD7" w:rsidP="00F35FD7">
      <w:pPr>
        <w:shd w:val="clear" w:color="auto" w:fill="FFFFFF"/>
        <w:suppressAutoHyphens w:val="0"/>
        <w:spacing w:before="36" w:after="36"/>
        <w:ind w:left="120"/>
        <w:jc w:val="both"/>
        <w:rPr>
          <w:color w:val="454547"/>
          <w:lang w:eastAsia="ru-RU"/>
        </w:rPr>
      </w:pPr>
      <w:r>
        <w:rPr>
          <w:color w:val="454547"/>
          <w:lang w:eastAsia="ru-RU"/>
        </w:rPr>
        <w:t xml:space="preserve">- </w:t>
      </w:r>
      <w:r w:rsidRPr="00F35FD7">
        <w:rPr>
          <w:lang w:eastAsia="ru-RU"/>
        </w:rPr>
        <w:t>выписка из Единого государственного реестра прав на недвижимое имущество и сделок с ним, подтверждающая право собственности несовершеннолетнего лица на жилое помещение в порядке приватизации, в случае, если данное несовершеннолетнее лицо дает согласие на приватизацию жилого помещения и ранее использовало право приватизации жилого помещения в государственном или муниципальном жилом фонде социального использования (в управлении Федеральной службы государственной регистрации, кадастра и картографии по Калужской области или в ФГБУ «ФКП Россреестра» по Калужской области).</w:t>
      </w:r>
    </w:p>
    <w:p w:rsidR="00F35FD7" w:rsidRPr="00F35FD7" w:rsidRDefault="00F35FD7" w:rsidP="00F35FD7">
      <w:pPr>
        <w:shd w:val="clear" w:color="auto" w:fill="FFFFFF"/>
        <w:suppressAutoHyphens w:val="0"/>
        <w:spacing w:before="36" w:after="36"/>
        <w:ind w:left="120"/>
        <w:jc w:val="both"/>
        <w:rPr>
          <w:color w:val="454547"/>
          <w:lang w:eastAsia="ru-RU"/>
        </w:rPr>
      </w:pPr>
      <w:r>
        <w:rPr>
          <w:color w:val="454547"/>
          <w:lang w:eastAsia="ru-RU"/>
        </w:rPr>
        <w:t xml:space="preserve">             </w:t>
      </w:r>
      <w:r w:rsidRPr="00F35FD7">
        <w:rPr>
          <w:lang w:eastAsia="ru-RU"/>
        </w:rPr>
        <w:t xml:space="preserve">Документы, находящиеся в распоряжении </w:t>
      </w:r>
      <w:r>
        <w:rPr>
          <w:lang w:eastAsia="ru-RU"/>
        </w:rPr>
        <w:t>администрации сельского поселения «Деревня Игнатовка»</w:t>
      </w:r>
      <w:r w:rsidRPr="00F35FD7">
        <w:rPr>
          <w:lang w:eastAsia="ru-RU"/>
        </w:rPr>
        <w:t>:</w:t>
      </w:r>
    </w:p>
    <w:p w:rsidR="00F35FD7" w:rsidRPr="00F35FD7" w:rsidRDefault="00F35FD7" w:rsidP="00F35FD7">
      <w:pPr>
        <w:shd w:val="clear" w:color="auto" w:fill="FFFFFF"/>
        <w:suppressAutoHyphens w:val="0"/>
        <w:spacing w:before="36" w:after="36"/>
        <w:ind w:left="120"/>
        <w:jc w:val="both"/>
        <w:rPr>
          <w:lang w:eastAsia="ru-RU"/>
        </w:rPr>
      </w:pPr>
      <w:r w:rsidRPr="00F35FD7">
        <w:rPr>
          <w:lang w:eastAsia="ru-RU"/>
        </w:rPr>
        <w:t>- договор социального найма;</w:t>
      </w:r>
    </w:p>
    <w:p w:rsidR="00F35FD7" w:rsidRDefault="00F35FD7" w:rsidP="00F35FD7">
      <w:pPr>
        <w:shd w:val="clear" w:color="auto" w:fill="FFFFFF"/>
        <w:suppressAutoHyphens w:val="0"/>
        <w:spacing w:before="36" w:after="36"/>
        <w:ind w:left="120"/>
        <w:jc w:val="both"/>
        <w:rPr>
          <w:lang w:eastAsia="ru-RU"/>
        </w:rPr>
      </w:pPr>
      <w:r w:rsidRPr="00F35FD7">
        <w:rPr>
          <w:lang w:eastAsia="ru-RU"/>
        </w:rPr>
        <w:t>- справка о составе семьи.</w:t>
      </w:r>
    </w:p>
    <w:p w:rsidR="00EC0605" w:rsidRDefault="00F35FD7" w:rsidP="00EC0605">
      <w:pPr>
        <w:shd w:val="clear" w:color="auto" w:fill="FFFFFF"/>
        <w:suppressAutoHyphens w:val="0"/>
        <w:spacing w:before="36" w:after="36"/>
        <w:ind w:left="120"/>
        <w:jc w:val="both"/>
        <w:rPr>
          <w:color w:val="454547"/>
          <w:lang w:eastAsia="ru-RU"/>
        </w:rPr>
      </w:pPr>
      <w:r>
        <w:rPr>
          <w:lang w:eastAsia="ru-RU"/>
        </w:rPr>
        <w:t xml:space="preserve">             </w:t>
      </w:r>
      <w:r w:rsidRPr="00F35FD7">
        <w:rPr>
          <w:lang w:eastAsia="ru-RU"/>
        </w:rPr>
        <w:t>Заявитель вправе по собственной инициативе представить в адрес администрации сельского поселения «Деревня Игнатовка»</w:t>
      </w:r>
      <w:r w:rsidR="00EC0605">
        <w:rPr>
          <w:lang w:eastAsia="ru-RU"/>
        </w:rPr>
        <w:t xml:space="preserve"> документы</w:t>
      </w:r>
      <w:r w:rsidRPr="00F35FD7">
        <w:rPr>
          <w:lang w:eastAsia="ru-RU"/>
        </w:rPr>
        <w:t>, указанные в настоящем пункте</w:t>
      </w:r>
      <w:r w:rsidR="00EC0605">
        <w:rPr>
          <w:lang w:eastAsia="ru-RU"/>
        </w:rPr>
        <w:t xml:space="preserve"> (кроме справки о составе семьи)</w:t>
      </w:r>
      <w:r w:rsidRPr="00F35FD7">
        <w:rPr>
          <w:lang w:eastAsia="ru-RU"/>
        </w:rPr>
        <w:t>.</w:t>
      </w:r>
      <w:r w:rsidR="00EC0605">
        <w:rPr>
          <w:color w:val="454547"/>
          <w:lang w:eastAsia="ru-RU"/>
        </w:rPr>
        <w:t xml:space="preserve"> </w:t>
      </w:r>
    </w:p>
    <w:p w:rsidR="005F3B6C" w:rsidRDefault="00EC0605" w:rsidP="00EC0605">
      <w:pPr>
        <w:shd w:val="clear" w:color="auto" w:fill="FFFFFF"/>
        <w:suppressAutoHyphens w:val="0"/>
        <w:spacing w:before="36" w:after="36"/>
        <w:ind w:left="120"/>
        <w:jc w:val="both"/>
        <w:rPr>
          <w:lang w:eastAsia="ru-RU"/>
        </w:rPr>
      </w:pPr>
      <w:r>
        <w:rPr>
          <w:color w:val="454547"/>
          <w:lang w:eastAsia="ru-RU"/>
        </w:rPr>
        <w:t xml:space="preserve">             </w:t>
      </w:r>
      <w:r w:rsidR="00F35FD7" w:rsidRPr="00F35FD7">
        <w:rPr>
          <w:lang w:eastAsia="ru-RU"/>
        </w:rPr>
        <w:t>Результатом выполнения административной процедуры является подготовка проекта договора передачи жилого помещения в собственность гражданина (граждан) в порядке приватизации</w:t>
      </w:r>
      <w:r w:rsidR="00F35FD7">
        <w:rPr>
          <w:color w:val="454547"/>
          <w:lang w:eastAsia="ru-RU"/>
        </w:rPr>
        <w:t xml:space="preserve">. </w:t>
      </w:r>
      <w:r w:rsidR="00F35FD7" w:rsidRPr="00F35FD7">
        <w:rPr>
          <w:lang w:eastAsia="ru-RU"/>
        </w:rPr>
        <w:t>Максимальный срок выполнения действий - 25 дней с момента принятия</w:t>
      </w:r>
      <w:r w:rsidR="00F80EAF">
        <w:rPr>
          <w:color w:val="454547"/>
          <w:lang w:eastAsia="ru-RU"/>
        </w:rPr>
        <w:t xml:space="preserve"> </w:t>
      </w:r>
      <w:r w:rsidR="00F80EAF" w:rsidRPr="00F80EAF">
        <w:rPr>
          <w:lang w:eastAsia="ru-RU"/>
        </w:rPr>
        <w:t>заявления.</w:t>
      </w:r>
      <w:r w:rsidR="00F80EAF">
        <w:rPr>
          <w:color w:val="454547"/>
          <w:lang w:eastAsia="ru-RU"/>
        </w:rPr>
        <w:t xml:space="preserve"> </w:t>
      </w:r>
      <w:r w:rsidR="00F35FD7" w:rsidRPr="00F35FD7">
        <w:rPr>
          <w:lang w:eastAsia="ru-RU"/>
        </w:rPr>
        <w:t>Окончание выполнения данной админи</w:t>
      </w:r>
      <w:r w:rsidR="00F80EAF">
        <w:rPr>
          <w:lang w:eastAsia="ru-RU"/>
        </w:rPr>
        <w:t>стративной процедуры совпадает </w:t>
      </w:r>
      <w:r w:rsidR="00F35FD7" w:rsidRPr="00F35FD7">
        <w:rPr>
          <w:lang w:eastAsia="ru-RU"/>
        </w:rPr>
        <w:t>с началом выполнения следующей административной процедуры.</w:t>
      </w:r>
    </w:p>
    <w:p w:rsidR="008A35B0" w:rsidRPr="00FD7EB6" w:rsidRDefault="005F3B6C" w:rsidP="00FD7EB6">
      <w:pPr>
        <w:shd w:val="clear" w:color="auto" w:fill="FFFFFF"/>
        <w:suppressAutoHyphens w:val="0"/>
        <w:spacing w:before="36" w:after="36"/>
        <w:jc w:val="both"/>
      </w:pPr>
      <w:r>
        <w:rPr>
          <w:lang w:eastAsia="ru-RU"/>
        </w:rPr>
        <w:t xml:space="preserve">            </w:t>
      </w:r>
      <w:r w:rsidR="003D6BA1">
        <w:rPr>
          <w:lang w:eastAsia="ru-RU"/>
        </w:rPr>
        <w:t>5</w:t>
      </w:r>
      <w:r w:rsidRPr="005F3B6C">
        <w:rPr>
          <w:lang w:eastAsia="ru-RU"/>
        </w:rPr>
        <w:t xml:space="preserve">. </w:t>
      </w:r>
      <w:r w:rsidR="00F80EAF" w:rsidRPr="00F80EAF">
        <w:rPr>
          <w:lang w:eastAsia="ru-RU"/>
        </w:rPr>
        <w:t xml:space="preserve">Оформление проекта договора </w:t>
      </w:r>
      <w:r w:rsidRPr="00573316">
        <w:t>передачи жилого помещения</w:t>
      </w:r>
      <w:r>
        <w:t>,</w:t>
      </w:r>
      <w:r w:rsidRPr="00573316">
        <w:t xml:space="preserve"> находящегося в муниципальной собственности в собственность </w:t>
      </w:r>
      <w:r>
        <w:t>граждан в порядке приватизации</w:t>
      </w:r>
      <w:r w:rsidR="00F80EAF" w:rsidRPr="00F80EAF">
        <w:rPr>
          <w:color w:val="454547"/>
          <w:lang w:eastAsia="ru-RU"/>
        </w:rPr>
        <w:t>.</w:t>
      </w:r>
      <w:r w:rsidR="00F80EAF" w:rsidRPr="00F80EAF">
        <w:rPr>
          <w:color w:val="454547"/>
          <w:lang w:eastAsia="ru-RU"/>
        </w:rPr>
        <w:br/>
      </w:r>
      <w:r w:rsidRPr="00EC0605">
        <w:rPr>
          <w:lang w:eastAsia="ru-RU"/>
        </w:rPr>
        <w:t>Работник администрации</w:t>
      </w:r>
      <w:r w:rsidR="00F80EAF" w:rsidRPr="00EC0605">
        <w:rPr>
          <w:lang w:eastAsia="ru-RU"/>
        </w:rPr>
        <w:t xml:space="preserve"> проводит административные действия по оформлению проекта </w:t>
      </w:r>
      <w:r w:rsidR="00F80EAF" w:rsidRPr="00EC0605">
        <w:rPr>
          <w:lang w:eastAsia="ru-RU"/>
        </w:rPr>
        <w:lastRenderedPageBreak/>
        <w:t xml:space="preserve">договора передачи </w:t>
      </w:r>
      <w:r w:rsidRPr="00EC0605">
        <w:t xml:space="preserve">жилого помещения, находящегося в муниципальной собственности в собственность </w:t>
      </w:r>
      <w:r w:rsidR="00EC0605">
        <w:t>граждан в порядке приватизации, а также по заключению договора</w:t>
      </w:r>
      <w:r w:rsidR="00EC0605" w:rsidRPr="00EC0605">
        <w:t xml:space="preserve"> </w:t>
      </w:r>
      <w:r w:rsidR="00EC0605" w:rsidRPr="00573316">
        <w:t>передачи жилого помещения, находящегося в муниципальной собственности в собственность граждан в порядке приватизации</w:t>
      </w:r>
      <w:r w:rsidR="007D11EF">
        <w:t xml:space="preserve"> – подписание указанного договора руководителем администрации сельского поселения «Деревня Игнатовка» и заявителем, а также совместно проживающими членами его семьи.</w:t>
      </w:r>
      <w:r w:rsidR="00EC0605">
        <w:t xml:space="preserve"> </w:t>
      </w:r>
      <w:r w:rsidR="007D11EF" w:rsidRPr="007D11EF">
        <w:rPr>
          <w:lang w:eastAsia="ru-RU"/>
        </w:rPr>
        <w:t xml:space="preserve">После подписания договора </w:t>
      </w:r>
      <w:r w:rsidR="007D11EF" w:rsidRPr="00EC0605">
        <w:rPr>
          <w:lang w:eastAsia="ru-RU"/>
        </w:rPr>
        <w:t xml:space="preserve">передачи </w:t>
      </w:r>
      <w:r w:rsidR="007D11EF" w:rsidRPr="00EC0605">
        <w:t xml:space="preserve">жилого помещения, находящегося в муниципальной собственности в собственность </w:t>
      </w:r>
      <w:r w:rsidR="007D11EF">
        <w:t>граждан в порядке приватизации</w:t>
      </w:r>
      <w:r w:rsidR="007D11EF" w:rsidRPr="00F80EAF">
        <w:rPr>
          <w:color w:val="454547"/>
          <w:lang w:eastAsia="ru-RU"/>
        </w:rPr>
        <w:t xml:space="preserve"> </w:t>
      </w:r>
      <w:r w:rsidR="007D11EF" w:rsidRPr="007D11EF">
        <w:rPr>
          <w:lang w:eastAsia="ru-RU"/>
        </w:rPr>
        <w:t>работник администрации осуществляет подготовку документов к регистрации права собственности заявителя на приватизируемое жилое помещение в соответствии с действующим законодательством.</w:t>
      </w:r>
      <w:r w:rsidR="008A35B0">
        <w:t xml:space="preserve"> </w:t>
      </w:r>
      <w:r w:rsidR="008A35B0" w:rsidRPr="008A35B0">
        <w:rPr>
          <w:lang w:eastAsia="ru-RU"/>
        </w:rPr>
        <w:t>Результатом выполнения административной процедуры является регистрация подписанного договора передачи жилого помещения в собственность гражданина (граждан) в порядке приватизации в журнале регистрации подписанных договоров и подготовка документов к регистрации права собственности заявителя на приватизируемое жилое помещение.</w:t>
      </w:r>
      <w:r w:rsidR="008A35B0" w:rsidRPr="008A35B0">
        <w:t xml:space="preserve"> </w:t>
      </w:r>
    </w:p>
    <w:p w:rsidR="00946DB8" w:rsidRPr="00FD7EB6" w:rsidRDefault="003D6BA1" w:rsidP="008A35B0">
      <w:pPr>
        <w:autoSpaceDE w:val="0"/>
        <w:jc w:val="both"/>
      </w:pPr>
      <w:r>
        <w:rPr>
          <w:color w:val="7030A0"/>
        </w:rPr>
        <w:t xml:space="preserve">        </w:t>
      </w:r>
      <w:r w:rsidR="008A35B0" w:rsidRPr="00F90ED9">
        <w:t>Способ фиксации результата выполнения административной процедуры — подписание руководителем администрации сельского поселения «Деревня Игнатовка» договора передачи жилого помещения, находящегося в муниципальной собственности в собственность</w:t>
      </w:r>
      <w:r w:rsidR="00FD7EB6">
        <w:t xml:space="preserve"> граждан в порядке приватизаци</w:t>
      </w:r>
      <w:r w:rsidR="003B730A">
        <w:t>и</w:t>
      </w:r>
      <w:r w:rsidR="00FD7EB6">
        <w:t>.</w:t>
      </w:r>
    </w:p>
    <w:p w:rsidR="00946DB8" w:rsidRPr="00573316" w:rsidRDefault="00946DB8" w:rsidP="00946DB8">
      <w:pPr>
        <w:autoSpaceDE w:val="0"/>
        <w:jc w:val="both"/>
      </w:pPr>
      <w:r w:rsidRPr="00573316">
        <w:t xml:space="preserve"> </w:t>
      </w:r>
      <w:r w:rsidRPr="00573316">
        <w:tab/>
      </w:r>
      <w:r w:rsidR="003B730A">
        <w:t xml:space="preserve">6. </w:t>
      </w:r>
      <w:r w:rsidRPr="00573316">
        <w:t xml:space="preserve">Результатом выполнения административной процедуры является заключение договора передачи жилых помещений, находящихся в муниципальной собственности в собственность граждан в порядке приватизации, либо отказ в заключение договора.   </w:t>
      </w:r>
    </w:p>
    <w:p w:rsidR="00FD7EB6" w:rsidRDefault="00946DB8" w:rsidP="00946DB8">
      <w:pPr>
        <w:tabs>
          <w:tab w:val="left" w:pos="0"/>
          <w:tab w:val="left" w:pos="1800"/>
        </w:tabs>
        <w:jc w:val="both"/>
      </w:pPr>
      <w:r>
        <w:t xml:space="preserve">        </w:t>
      </w:r>
      <w:r w:rsidR="00654301">
        <w:t xml:space="preserve">   </w:t>
      </w:r>
      <w:r w:rsidR="003B730A">
        <w:t xml:space="preserve"> 7</w:t>
      </w:r>
      <w:r w:rsidRPr="00573316">
        <w:t>. Информирование о ходе предоставления муниципальной услуги осуществляется при личном контакте с заявителем, а также с использованием почт</w:t>
      </w:r>
      <w:r>
        <w:t>овой, телефонной связи</w:t>
      </w:r>
      <w:r w:rsidR="005068AC">
        <w:t>, электронной почте</w:t>
      </w:r>
      <w:r w:rsidRPr="00573316">
        <w:t xml:space="preserve">. </w:t>
      </w:r>
    </w:p>
    <w:p w:rsidR="00A048EC" w:rsidRPr="00FA37A7" w:rsidRDefault="00FD7EB6" w:rsidP="00946DB8">
      <w:pPr>
        <w:tabs>
          <w:tab w:val="left" w:pos="0"/>
          <w:tab w:val="left" w:pos="1800"/>
        </w:tabs>
        <w:jc w:val="both"/>
        <w:rPr>
          <w:color w:val="FF0000"/>
        </w:rPr>
      </w:pPr>
      <w:r>
        <w:t xml:space="preserve">           </w:t>
      </w:r>
      <w:r w:rsidR="00946DB8" w:rsidRPr="00FD7EB6">
        <w:t>Блок-схема предоставления муниципальной услуги приведена в приложении к настоящему административному регламенту.</w:t>
      </w:r>
    </w:p>
    <w:p w:rsidR="00946DB8" w:rsidRPr="00FA37A7" w:rsidRDefault="00946DB8" w:rsidP="00946DB8">
      <w:pPr>
        <w:autoSpaceDE w:val="0"/>
        <w:ind w:firstLine="540"/>
        <w:jc w:val="both"/>
        <w:rPr>
          <w:color w:val="FF0000"/>
        </w:rPr>
      </w:pPr>
    </w:p>
    <w:p w:rsidR="00946DB8" w:rsidRDefault="00654301" w:rsidP="00654301">
      <w:pPr>
        <w:autoSpaceDE w:val="0"/>
        <w:ind w:firstLine="709"/>
        <w:jc w:val="center"/>
        <w:rPr>
          <w:b/>
        </w:rPr>
      </w:pPr>
      <w:r w:rsidRPr="00654301">
        <w:rPr>
          <w:b/>
          <w:lang w:val="en-US"/>
        </w:rPr>
        <w:t>VI</w:t>
      </w:r>
      <w:r w:rsidRPr="00654301">
        <w:rPr>
          <w:b/>
        </w:rPr>
        <w:t>.</w:t>
      </w:r>
      <w:r>
        <w:rPr>
          <w:b/>
        </w:rPr>
        <w:t xml:space="preserve"> Формы контроля за административным регламентом</w:t>
      </w:r>
    </w:p>
    <w:p w:rsidR="00B30CD4" w:rsidRPr="00654301" w:rsidRDefault="00B30CD4" w:rsidP="00A30A93">
      <w:pPr>
        <w:autoSpaceDE w:val="0"/>
        <w:rPr>
          <w:b/>
        </w:rPr>
      </w:pPr>
    </w:p>
    <w:p w:rsidR="00946DB8" w:rsidRPr="00573316" w:rsidRDefault="00946DB8" w:rsidP="00946DB8">
      <w:pPr>
        <w:autoSpaceDE w:val="0"/>
        <w:ind w:firstLine="709"/>
        <w:jc w:val="both"/>
      </w:pPr>
      <w:r w:rsidRPr="00573316">
        <w:t xml:space="preserve">1. Текущий контроль за соблюдением и исполнением положений настоящего Регламента и иных нормативных правовых актов, а также принятием решений уполномоченными лицами осуществляется </w:t>
      </w:r>
      <w:r>
        <w:t>руководителем администрации сельского поселения «Деревня Игнатовка»</w:t>
      </w:r>
      <w:r w:rsidRPr="00573316">
        <w:t>.</w:t>
      </w:r>
    </w:p>
    <w:p w:rsidR="00946DB8" w:rsidRPr="00573316" w:rsidRDefault="00946DB8" w:rsidP="00946DB8">
      <w:pPr>
        <w:autoSpaceDE w:val="0"/>
        <w:ind w:firstLine="709"/>
        <w:jc w:val="both"/>
      </w:pPr>
      <w:r w:rsidRPr="00573316">
        <w:t>2. Контроль за полнотой и качеством предоставления муниципальной услуги осуществляется путем проведения плановых и внеплановых проверок.</w:t>
      </w:r>
    </w:p>
    <w:p w:rsidR="00946DB8" w:rsidRPr="00573316" w:rsidRDefault="00946DB8" w:rsidP="00946DB8">
      <w:pPr>
        <w:autoSpaceDE w:val="0"/>
        <w:ind w:firstLine="709"/>
        <w:jc w:val="both"/>
      </w:pPr>
      <w:r w:rsidRPr="00573316">
        <w:t xml:space="preserve">2.1. Плановые проверки проводятся в соответствии с планом работы администрации </w:t>
      </w:r>
      <w:r>
        <w:t>сельского поселения «Деревня Игнатовка»</w:t>
      </w:r>
      <w:r w:rsidRPr="00573316">
        <w:t>, но не чаще одного раза в два года.</w:t>
      </w:r>
    </w:p>
    <w:p w:rsidR="00946DB8" w:rsidRPr="00573316" w:rsidRDefault="00946DB8" w:rsidP="00946DB8">
      <w:pPr>
        <w:autoSpaceDE w:val="0"/>
        <w:ind w:firstLine="709"/>
        <w:jc w:val="both"/>
      </w:pPr>
      <w:r w:rsidRPr="00573316">
        <w:t>2.2. 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946DB8" w:rsidRPr="00573316" w:rsidRDefault="00946DB8" w:rsidP="00946DB8">
      <w:pPr>
        <w:autoSpaceDE w:val="0"/>
        <w:ind w:firstLine="709"/>
        <w:jc w:val="both"/>
      </w:pPr>
      <w:r w:rsidRPr="00573316">
        <w:t>3.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946DB8" w:rsidRPr="00573316" w:rsidRDefault="00946DB8" w:rsidP="00946DB8">
      <w:pPr>
        <w:autoSpaceDE w:val="0"/>
        <w:ind w:firstLine="709"/>
        <w:jc w:val="both"/>
      </w:pPr>
      <w:r w:rsidRPr="00573316">
        <w:t>4. Должностные лица, виновные в несоблюдении или ненадлежащем соблюдении требований настоящего Регламента, привлекаются к ответственности в соответствии с действующим законодательством.</w:t>
      </w:r>
    </w:p>
    <w:p w:rsidR="00946DB8" w:rsidRDefault="00946DB8" w:rsidP="00946DB8">
      <w:pPr>
        <w:autoSpaceDE w:val="0"/>
        <w:ind w:firstLine="709"/>
        <w:jc w:val="both"/>
      </w:pPr>
      <w:r w:rsidRPr="00573316">
        <w:t xml:space="preserve">5. Специалисты </w:t>
      </w:r>
      <w:r>
        <w:t>администрации сельского поселения «Деревня Игнатовка»</w:t>
      </w:r>
      <w:r w:rsidRPr="00573316">
        <w:t>, предоставляющие муниципальную услугу, несут персональную ответственность за соблюдение сроков и порядка рассмотрения заявлений и предоставления информации, размещения информации в сети Интернет, достоверность и полноту сведений, предоставляемых в связи с предо</w:t>
      </w:r>
      <w:r w:rsidR="005068AC">
        <w:t>ставлением муниципальной услуги.</w:t>
      </w:r>
    </w:p>
    <w:p w:rsidR="005068AC" w:rsidRDefault="005068AC" w:rsidP="00946DB8">
      <w:pPr>
        <w:autoSpaceDE w:val="0"/>
        <w:ind w:firstLine="709"/>
        <w:jc w:val="both"/>
      </w:pPr>
    </w:p>
    <w:p w:rsidR="00654301" w:rsidRPr="005068AC" w:rsidRDefault="005068AC" w:rsidP="005068AC">
      <w:pPr>
        <w:autoSpaceDE w:val="0"/>
        <w:ind w:firstLine="709"/>
        <w:jc w:val="center"/>
        <w:rPr>
          <w:b/>
        </w:rPr>
      </w:pPr>
      <w:r>
        <w:rPr>
          <w:b/>
          <w:lang w:val="en-US"/>
        </w:rPr>
        <w:lastRenderedPageBreak/>
        <w:t>V</w:t>
      </w:r>
      <w:r>
        <w:rPr>
          <w:b/>
        </w:rPr>
        <w:t xml:space="preserve">. </w:t>
      </w:r>
      <w:r w:rsidR="00654301" w:rsidRPr="005068AC">
        <w:rPr>
          <w:b/>
        </w:rPr>
        <w:t>Досудебный (внесудебный</w:t>
      </w:r>
      <w:r w:rsidRPr="005068AC">
        <w:rPr>
          <w:b/>
        </w:rPr>
        <w:t>)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946DB8" w:rsidRPr="00573316" w:rsidRDefault="00946DB8" w:rsidP="005068AC">
      <w:pPr>
        <w:autoSpaceDE w:val="0"/>
        <w:jc w:val="both"/>
        <w:rPr>
          <w:caps/>
        </w:rPr>
      </w:pPr>
    </w:p>
    <w:p w:rsidR="00654301" w:rsidRPr="00654301" w:rsidRDefault="00654301" w:rsidP="00654301">
      <w:pPr>
        <w:widowControl w:val="0"/>
        <w:autoSpaceDE w:val="0"/>
        <w:autoSpaceDN w:val="0"/>
        <w:adjustRightInd w:val="0"/>
        <w:jc w:val="both"/>
        <w:rPr>
          <w:rFonts w:eastAsia="Andale Sans UI"/>
          <w:kern w:val="1"/>
          <w:lang w:eastAsia="en-US"/>
        </w:rPr>
      </w:pPr>
      <w:r w:rsidRPr="00654301">
        <w:rPr>
          <w:rFonts w:eastAsia="Lucida Sans Unicode" w:cs="Tahoma"/>
          <w:kern w:val="3"/>
          <w:lang w:eastAsia="ru-RU"/>
        </w:rPr>
        <w:t xml:space="preserve">         </w:t>
      </w:r>
      <w:r w:rsidRPr="00654301">
        <w:rPr>
          <w:rFonts w:eastAsia="Andale Sans UI"/>
          <w:kern w:val="1"/>
          <w:lang w:eastAsia="en-US"/>
        </w:rPr>
        <w:t>1. Предмет досудебного (внесудебного) обжалования заявителем решений и действий (бездействия) администрации сельского поселения, его должностных лиц либо муниципальных служащих.</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1.1. Заявитель может обратиться с жалобой, в том числе в следующих случаях:</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а) нарушение срока регистрации запроса заявителя о предоставлении муниципальной услуги;</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б) нарушение срока предоставления муниципальной услуги;</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в) требование у заявителя документов, не предусмотренных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для предоставления муниципальной услуги;</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г) отказ в приеме документов, представление которых предусмотрено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для предоставления муниципальной услуги, у заявителя;</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нормативными правовыми актами органов местного самоуправления муниципального сельского поселения «Деревня Игнатовка»;</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е) затребование с заявителя при выдаче градостроительного плана земельного участка в виде отдельного документа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ж) отказ администрации сельского поселения или должностного лица администрации сельского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2. Общие требования к порядку подачи и рассмотрения жалобы.</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2.1. Жалоба подается в письменной форме на бумажном носителе, в электронной форме в администрацию сельского поселения «Деревня Игнатовка».</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Жалоба подается заявителем, если обжалуются решения, действия (бездействие) муниципальных служащих.</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Жалоба на решения, действия (бездействие) муниципальных служащих рассматривается руководителем администрации сельского поселения «Деревня Игнатовка».</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 xml:space="preserve">2.2. </w:t>
      </w:r>
      <w:bookmarkStart w:id="0" w:name="_GoBack"/>
      <w:r w:rsidRPr="00654301">
        <w:rPr>
          <w:rFonts w:eastAsia="Andale Sans UI"/>
          <w:kern w:val="1"/>
          <w:lang w:eastAsia="en-US"/>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сельского поселения, единого портала государственных и муниципальных услуг либо регионального </w:t>
      </w:r>
      <w:r w:rsidR="00414CF1">
        <w:rPr>
          <w:rFonts w:eastAsia="Andale Sans UI"/>
          <w:kern w:val="1"/>
          <w:lang w:eastAsia="en-US"/>
        </w:rPr>
        <w:t>центра предоставления</w:t>
      </w:r>
      <w:r w:rsidRPr="00654301">
        <w:rPr>
          <w:rFonts w:eastAsia="Andale Sans UI"/>
          <w:kern w:val="1"/>
          <w:lang w:eastAsia="en-US"/>
        </w:rPr>
        <w:t xml:space="preserve"> государственных и муниципальных услуг, а также может быть принята при личном приеме заявителя.</w:t>
      </w:r>
    </w:p>
    <w:bookmarkEnd w:id="0"/>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2.3. Жалоба должна содержать:</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а) наименование органа - администрации, должностного лица или муниципального служащего, решения и действия (бездействие) которых обжалуются;</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654301">
        <w:rPr>
          <w:rFonts w:eastAsia="Andale Sans UI"/>
          <w:kern w:val="1"/>
          <w:lang w:eastAsia="en-US"/>
        </w:rPr>
        <w:lastRenderedPageBreak/>
        <w:t>ответ заявителю;</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в) сведения об обжалуемых решениях и действиях (бездействии) муниципальных служащих администрации сельского поселения;</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г) доводы, на основании которых заявитель не согласен с решением и действием (бездействием) муниципальных служащих.</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Заявителем могут быть представлены документы (при наличии), подтверждающие доводы заявителя, либо их копии.</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2.4. Жалоба, поступившая в администрацию сельского поселения, подлежит рассмотрению руководителем сельского поселения - в течение пяти рабочих дней со дня ее регистрации, если иной срок не установлен Правительством Российской Федерации.</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2.5. По результатам рассмотрения жалобы администрация сельского поселения, администрация принимает одно из следующих решений:</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1) удовлетворяют жалобу, в том числе в форме отмены принятого решения, исправления допущенных муниципальным служащим опечаток и ошибок в выданных в результате предоставления муниципальной услуги по выдаче градостроительного плана земельного участка в виде отдельного документа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образования сельского поселения «Деревня Игнатовка», а также в иных формах;</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2) отказывает в удовлетворении жалобы.</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4301" w:rsidRPr="00654301" w:rsidRDefault="00654301" w:rsidP="00654301">
      <w:pPr>
        <w:widowControl w:val="0"/>
        <w:autoSpaceDE w:val="0"/>
        <w:autoSpaceDN w:val="0"/>
        <w:adjustRightInd w:val="0"/>
        <w:ind w:firstLine="540"/>
        <w:jc w:val="both"/>
        <w:rPr>
          <w:rFonts w:eastAsia="Andale Sans UI"/>
          <w:kern w:val="1"/>
          <w:lang w:eastAsia="en-US"/>
        </w:rPr>
      </w:pPr>
      <w:r w:rsidRPr="00654301">
        <w:rPr>
          <w:rFonts w:eastAsia="Andale Sans UI"/>
          <w:kern w:val="1"/>
          <w:lang w:eastAsia="en-US"/>
        </w:rPr>
        <w:t>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7418" w:rsidRPr="00507418" w:rsidRDefault="00507418" w:rsidP="00507418">
      <w:pPr>
        <w:autoSpaceDE w:val="0"/>
        <w:jc w:val="both"/>
      </w:pPr>
    </w:p>
    <w:p w:rsidR="00044417" w:rsidRPr="009C3A06" w:rsidRDefault="00044417" w:rsidP="00044417">
      <w:pPr>
        <w:shd w:val="clear" w:color="auto" w:fill="FFFFFF"/>
        <w:suppressAutoHyphens w:val="0"/>
        <w:spacing w:before="36" w:after="36" w:line="259" w:lineRule="auto"/>
        <w:ind w:left="120"/>
        <w:jc w:val="center"/>
        <w:rPr>
          <w:lang w:eastAsia="ru-RU"/>
        </w:rPr>
      </w:pPr>
    </w:p>
    <w:p w:rsidR="006F1033" w:rsidRPr="00105634" w:rsidRDefault="006F1033" w:rsidP="00105634">
      <w:pPr>
        <w:shd w:val="clear" w:color="auto" w:fill="FFFFFF"/>
        <w:suppressAutoHyphens w:val="0"/>
        <w:spacing w:before="36" w:after="36"/>
        <w:ind w:left="120"/>
        <w:jc w:val="both"/>
        <w:rPr>
          <w:color w:val="FF0000"/>
          <w:lang w:eastAsia="ru-RU"/>
        </w:rPr>
      </w:pPr>
    </w:p>
    <w:p w:rsidR="00F44A98" w:rsidRPr="00CD5D99" w:rsidRDefault="00F44A98" w:rsidP="00CD5D99">
      <w:pPr>
        <w:shd w:val="clear" w:color="auto" w:fill="FFFFFF"/>
        <w:suppressAutoHyphens w:val="0"/>
        <w:spacing w:before="36" w:after="36"/>
        <w:ind w:left="120"/>
        <w:jc w:val="both"/>
        <w:rPr>
          <w:lang w:eastAsia="ru-RU"/>
        </w:rPr>
      </w:pPr>
    </w:p>
    <w:p w:rsidR="00720BDC" w:rsidRPr="00720BDC" w:rsidRDefault="00720BDC" w:rsidP="004C2FF4">
      <w:pPr>
        <w:shd w:val="clear" w:color="auto" w:fill="FFFFFF"/>
        <w:suppressAutoHyphens w:val="0"/>
        <w:spacing w:before="36"/>
        <w:jc w:val="both"/>
        <w:rPr>
          <w:lang w:eastAsia="ru-RU"/>
        </w:rPr>
      </w:pPr>
    </w:p>
    <w:p w:rsidR="00600BBA" w:rsidRDefault="00600BBA" w:rsidP="004C2FF4"/>
    <w:p w:rsidR="00996D7F" w:rsidRDefault="00996D7F" w:rsidP="004C2FF4">
      <w:pPr>
        <w:autoSpaceDE w:val="0"/>
        <w:ind w:firstLine="540"/>
        <w:jc w:val="both"/>
        <w:rPr>
          <w:lang w:eastAsia="ru-RU"/>
        </w:rPr>
      </w:pPr>
    </w:p>
    <w:p w:rsidR="00B544D7" w:rsidRDefault="00B544D7" w:rsidP="00F93A29">
      <w:pPr>
        <w:autoSpaceDE w:val="0"/>
        <w:ind w:firstLine="540"/>
        <w:jc w:val="both"/>
        <w:rPr>
          <w:lang w:eastAsia="ru-RU"/>
        </w:rPr>
      </w:pPr>
    </w:p>
    <w:p w:rsidR="00787ABB" w:rsidRDefault="00787ABB" w:rsidP="00F93A29">
      <w:pPr>
        <w:autoSpaceDE w:val="0"/>
        <w:ind w:firstLine="540"/>
        <w:jc w:val="both"/>
        <w:rPr>
          <w:lang w:eastAsia="ru-RU"/>
        </w:rPr>
      </w:pPr>
    </w:p>
    <w:p w:rsidR="00600BBA" w:rsidRPr="00675576" w:rsidRDefault="00600BBA" w:rsidP="00F93A29">
      <w:pPr>
        <w:autoSpaceDE w:val="0"/>
        <w:ind w:firstLine="540"/>
        <w:jc w:val="both"/>
        <w:rPr>
          <w:color w:val="002060"/>
        </w:rPr>
      </w:pPr>
    </w:p>
    <w:p w:rsidR="003A1E1D" w:rsidRPr="0042439E" w:rsidRDefault="003A1E1D" w:rsidP="00702B84">
      <w:pPr>
        <w:pStyle w:val="ConsPlusNormal"/>
        <w:ind w:firstLine="540"/>
        <w:jc w:val="both"/>
        <w:rPr>
          <w:rFonts w:ascii="Times New Roman" w:hAnsi="Times New Roman" w:cs="Times New Roman"/>
          <w:sz w:val="24"/>
          <w:szCs w:val="24"/>
        </w:rPr>
      </w:pPr>
    </w:p>
    <w:p w:rsidR="00702B84" w:rsidRPr="00702B84" w:rsidRDefault="00702B84" w:rsidP="00702B84">
      <w:pPr>
        <w:autoSpaceDE w:val="0"/>
        <w:jc w:val="both"/>
      </w:pPr>
      <w:r>
        <w:t xml:space="preserve"> </w:t>
      </w:r>
    </w:p>
    <w:p w:rsidR="00A765FF" w:rsidRPr="00E2242D" w:rsidRDefault="00A765FF" w:rsidP="00A765FF">
      <w:pPr>
        <w:autoSpaceDE w:val="0"/>
        <w:autoSpaceDN w:val="0"/>
        <w:adjustRightInd w:val="0"/>
        <w:jc w:val="center"/>
      </w:pPr>
    </w:p>
    <w:p w:rsidR="00E2242D" w:rsidRDefault="00E2242D" w:rsidP="00E2242D">
      <w:pPr>
        <w:suppressAutoHyphens w:val="0"/>
        <w:autoSpaceDE w:val="0"/>
        <w:autoSpaceDN w:val="0"/>
        <w:adjustRightInd w:val="0"/>
        <w:ind w:firstLine="540"/>
        <w:jc w:val="both"/>
        <w:rPr>
          <w:b/>
        </w:rPr>
      </w:pPr>
    </w:p>
    <w:p w:rsidR="00E1384A" w:rsidRDefault="00FC713D" w:rsidP="002C086C">
      <w:pPr>
        <w:suppressAutoHyphens w:val="0"/>
        <w:autoSpaceDE w:val="0"/>
        <w:autoSpaceDN w:val="0"/>
        <w:adjustRightInd w:val="0"/>
        <w:jc w:val="both"/>
      </w:pPr>
      <w:r>
        <w:t xml:space="preserve">                                                                                                                                                                                                                                                                                                                                                                                                                                                                                                                                                                                                                                                                                                                                                                                                                                                                                                                                                                                                                                                                                                             </w:t>
      </w:r>
    </w:p>
    <w:p w:rsidR="002C086C" w:rsidRDefault="002C086C" w:rsidP="002C086C">
      <w:pPr>
        <w:suppressAutoHyphens w:val="0"/>
        <w:autoSpaceDE w:val="0"/>
        <w:autoSpaceDN w:val="0"/>
        <w:adjustRightInd w:val="0"/>
        <w:jc w:val="both"/>
      </w:pPr>
      <w:r>
        <w:t xml:space="preserve"> </w:t>
      </w:r>
    </w:p>
    <w:p w:rsidR="002B5E50" w:rsidRDefault="002C086C" w:rsidP="00E2242D">
      <w:pPr>
        <w:suppressAutoHyphens w:val="0"/>
        <w:autoSpaceDE w:val="0"/>
        <w:autoSpaceDN w:val="0"/>
        <w:adjustRightInd w:val="0"/>
        <w:ind w:firstLine="540"/>
        <w:jc w:val="both"/>
      </w:pPr>
      <w:r>
        <w:t xml:space="preserve"> </w:t>
      </w:r>
      <w:r w:rsidR="00167477">
        <w:t xml:space="preserve">                                                                                                                                                                                                                                                                                                                                                                                                                                                                                                                                                                                                                                                                                                                                                                                                                                                                                                                                                                                                                                                                                                                                                                                                                                                                                                                                                                                                                                                                                                                                                                                                                                                                                                                                                                                                                                                         </w:t>
      </w:r>
      <w:r w:rsidR="00E2242D">
        <w:t xml:space="preserve">                             </w:t>
      </w:r>
      <w:r w:rsidR="00CA441F">
        <w:t xml:space="preserve">                                                                                                                                                                                                                                                                                                                                                                                                                                                                                                                                                                                                                                                                                                                                                                                                                                                                                                                                                                                                                                                                                                                                                                                                                                                                                                                                                                                                                                                                                                                                                                                                                                                                                                                                                                                                                                                                                                                                                                                                                                                                                                                                                                                                                       </w:t>
      </w:r>
    </w:p>
    <w:p w:rsidR="004367AB" w:rsidRDefault="004367AB" w:rsidP="00E2242D">
      <w:pPr>
        <w:suppressAutoHyphens w:val="0"/>
        <w:autoSpaceDE w:val="0"/>
        <w:autoSpaceDN w:val="0"/>
        <w:adjustRightInd w:val="0"/>
        <w:ind w:firstLine="540"/>
        <w:jc w:val="both"/>
      </w:pPr>
    </w:p>
    <w:p w:rsidR="00D01E52" w:rsidRPr="00690B96" w:rsidRDefault="00D01E52" w:rsidP="00D01E52">
      <w:pPr>
        <w:autoSpaceDE w:val="0"/>
        <w:autoSpaceDN w:val="0"/>
        <w:adjustRightInd w:val="0"/>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3B730A" w:rsidRDefault="003B730A" w:rsidP="003B730A">
      <w:pPr>
        <w:jc w:val="right"/>
        <w:rPr>
          <w:sz w:val="20"/>
          <w:szCs w:val="20"/>
        </w:rPr>
      </w:pPr>
      <w:r>
        <w:rPr>
          <w:sz w:val="20"/>
          <w:szCs w:val="20"/>
        </w:rPr>
        <w:lastRenderedPageBreak/>
        <w:t>Приложение к административному</w:t>
      </w:r>
    </w:p>
    <w:p w:rsidR="003B730A" w:rsidRDefault="003B730A" w:rsidP="003B730A">
      <w:pPr>
        <w:jc w:val="right"/>
        <w:rPr>
          <w:sz w:val="20"/>
          <w:szCs w:val="20"/>
        </w:rPr>
      </w:pPr>
      <w:r>
        <w:rPr>
          <w:sz w:val="20"/>
          <w:szCs w:val="20"/>
        </w:rPr>
        <w:t>регламенту предоставления муниципальной</w:t>
      </w:r>
    </w:p>
    <w:p w:rsidR="003B730A" w:rsidRDefault="003B730A" w:rsidP="003B730A">
      <w:pPr>
        <w:jc w:val="right"/>
        <w:rPr>
          <w:sz w:val="20"/>
          <w:szCs w:val="20"/>
        </w:rPr>
      </w:pPr>
      <w:r>
        <w:rPr>
          <w:sz w:val="20"/>
          <w:szCs w:val="20"/>
        </w:rPr>
        <w:t>услуги «Заключение договоров передачи</w:t>
      </w:r>
    </w:p>
    <w:p w:rsidR="003B730A" w:rsidRDefault="003B730A" w:rsidP="003B730A">
      <w:pPr>
        <w:jc w:val="right"/>
        <w:rPr>
          <w:sz w:val="20"/>
          <w:szCs w:val="20"/>
        </w:rPr>
      </w:pPr>
      <w:r>
        <w:rPr>
          <w:sz w:val="20"/>
          <w:szCs w:val="20"/>
        </w:rPr>
        <w:t>жилых помещений, находящихся в</w:t>
      </w:r>
    </w:p>
    <w:p w:rsidR="003B730A" w:rsidRDefault="003B730A" w:rsidP="003B730A">
      <w:pPr>
        <w:jc w:val="right"/>
        <w:rPr>
          <w:sz w:val="20"/>
          <w:szCs w:val="20"/>
        </w:rPr>
      </w:pPr>
      <w:r>
        <w:rPr>
          <w:sz w:val="20"/>
          <w:szCs w:val="20"/>
        </w:rPr>
        <w:t>муниципальной собственности граждан</w:t>
      </w:r>
    </w:p>
    <w:p w:rsidR="003B730A" w:rsidRDefault="003B730A" w:rsidP="003B730A">
      <w:pPr>
        <w:jc w:val="right"/>
        <w:rPr>
          <w:sz w:val="20"/>
          <w:szCs w:val="20"/>
        </w:rPr>
      </w:pPr>
      <w:r>
        <w:rPr>
          <w:sz w:val="20"/>
          <w:szCs w:val="20"/>
        </w:rPr>
        <w:t>в порядке приватизации на территории</w:t>
      </w:r>
    </w:p>
    <w:p w:rsidR="003B730A" w:rsidRDefault="003B730A" w:rsidP="003B730A">
      <w:pPr>
        <w:jc w:val="right"/>
        <w:rPr>
          <w:sz w:val="20"/>
          <w:szCs w:val="20"/>
        </w:rPr>
      </w:pPr>
      <w:r>
        <w:rPr>
          <w:sz w:val="20"/>
          <w:szCs w:val="20"/>
        </w:rPr>
        <w:t>сельского поселения «Деревня Игнатовка»</w:t>
      </w:r>
    </w:p>
    <w:p w:rsidR="003B730A" w:rsidRDefault="003B730A" w:rsidP="003B730A">
      <w:pPr>
        <w:jc w:val="center"/>
      </w:pPr>
    </w:p>
    <w:p w:rsidR="003B730A" w:rsidRDefault="003B730A" w:rsidP="003B730A">
      <w:pPr>
        <w:jc w:val="center"/>
      </w:pPr>
    </w:p>
    <w:p w:rsidR="003B730A" w:rsidRPr="00573316" w:rsidRDefault="003B730A" w:rsidP="003B730A">
      <w:pPr>
        <w:jc w:val="center"/>
        <w:rPr>
          <w:b/>
        </w:rPr>
      </w:pPr>
      <w:r w:rsidRPr="00573316">
        <w:rPr>
          <w:b/>
        </w:rPr>
        <w:t>БЛОК-СХЕМА</w:t>
      </w:r>
    </w:p>
    <w:p w:rsidR="003B730A" w:rsidRPr="00573316" w:rsidRDefault="003B730A" w:rsidP="003B730A">
      <w:pPr>
        <w:jc w:val="center"/>
        <w:rPr>
          <w:b/>
        </w:rPr>
      </w:pPr>
    </w:p>
    <w:p w:rsidR="003B730A" w:rsidRPr="00573316" w:rsidRDefault="003B730A" w:rsidP="003B730A">
      <w:pPr>
        <w:tabs>
          <w:tab w:val="left" w:pos="7125"/>
          <w:tab w:val="left" w:pos="9072"/>
        </w:tabs>
        <w:ind w:right="143"/>
        <w:jc w:val="center"/>
        <w:rPr>
          <w:b/>
        </w:rPr>
      </w:pPr>
      <w:r w:rsidRPr="00573316">
        <w:rPr>
          <w:b/>
        </w:rPr>
        <w:t>последовательност</w:t>
      </w:r>
      <w:r>
        <w:rPr>
          <w:b/>
        </w:rPr>
        <w:t xml:space="preserve">и административных процедур по </w:t>
      </w:r>
      <w:r w:rsidRPr="00573316">
        <w:rPr>
          <w:b/>
        </w:rPr>
        <w:t>предоставлению муниципальной услуги «Заключение договоров передачи жилых помещений, находящихся в муниципальной собственности в собственность</w:t>
      </w:r>
      <w:r>
        <w:rPr>
          <w:b/>
        </w:rPr>
        <w:t xml:space="preserve"> граждан в порядке приватизации</w:t>
      </w:r>
      <w:r w:rsidRPr="00573316">
        <w:rPr>
          <w:b/>
        </w:rPr>
        <w:t xml:space="preserve"> на территории </w:t>
      </w:r>
      <w:r>
        <w:rPr>
          <w:b/>
        </w:rPr>
        <w:t>сельского поселения «Деревня Игнатовка"</w:t>
      </w:r>
    </w:p>
    <w:p w:rsidR="003B730A" w:rsidRPr="00573316" w:rsidRDefault="003B730A" w:rsidP="003B730A">
      <w:pPr>
        <w:tabs>
          <w:tab w:val="left" w:pos="7125"/>
          <w:tab w:val="left" w:pos="9072"/>
        </w:tabs>
        <w:ind w:right="143"/>
        <w:jc w:val="center"/>
        <w:rPr>
          <w:b/>
        </w:rPr>
      </w:pPr>
    </w:p>
    <w:tbl>
      <w:tblPr>
        <w:tblW w:w="0" w:type="auto"/>
        <w:tblInd w:w="2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tblGrid>
      <w:tr w:rsidR="003B730A" w:rsidRPr="00573316" w:rsidTr="00C7235E">
        <w:trPr>
          <w:trHeight w:val="920"/>
        </w:trPr>
        <w:tc>
          <w:tcPr>
            <w:tcW w:w="3060" w:type="dxa"/>
          </w:tcPr>
          <w:p w:rsidR="003B730A" w:rsidRPr="00573316" w:rsidRDefault="003B730A" w:rsidP="00C7235E">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Прием заявлений и документов от заинтересованного лица</w:t>
            </w:r>
          </w:p>
        </w:tc>
      </w:tr>
    </w:tbl>
    <w:p w:rsidR="003B730A" w:rsidRPr="00573316" w:rsidRDefault="003B730A" w:rsidP="003B730A">
      <w:pPr>
        <w:pStyle w:val="ConsPlusTitle"/>
        <w:jc w:val="center"/>
        <w:rPr>
          <w:rFonts w:ascii="Times New Roman" w:hAnsi="Times New Roman" w:cs="Times New Roman"/>
          <w:sz w:val="24"/>
          <w:szCs w:val="24"/>
        </w:rPr>
      </w:pPr>
      <w:r w:rsidRPr="0057331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-1270</wp:posOffset>
                </wp:positionV>
                <wp:extent cx="0" cy="342900"/>
                <wp:effectExtent l="60960" t="10160" r="53340"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5610E"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pt" to="20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">
                <v:stroke endarrow="block"/>
              </v:line>
            </w:pict>
          </mc:Fallback>
        </mc:AlternateContent>
      </w:r>
    </w:p>
    <w:p w:rsidR="003B730A" w:rsidRPr="00573316" w:rsidRDefault="003B730A" w:rsidP="003B730A">
      <w:pPr>
        <w:pStyle w:val="ConsPlusTitle"/>
        <w:rPr>
          <w:rFonts w:ascii="Times New Roman" w:hAnsi="Times New Roman" w:cs="Times New Roman"/>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tblGrid>
      <w:tr w:rsidR="003B730A" w:rsidRPr="00573316" w:rsidTr="00C7235E">
        <w:trPr>
          <w:trHeight w:val="695"/>
        </w:trPr>
        <w:tc>
          <w:tcPr>
            <w:tcW w:w="3060" w:type="dxa"/>
          </w:tcPr>
          <w:p w:rsidR="003B730A" w:rsidRPr="00573316" w:rsidRDefault="003B730A" w:rsidP="00C7235E">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Направление обращения специалисту для исполнения</w:t>
            </w:r>
          </w:p>
        </w:tc>
      </w:tr>
    </w:tbl>
    <w:p w:rsidR="003B730A" w:rsidRPr="00573316" w:rsidRDefault="003B730A" w:rsidP="003B730A">
      <w:pPr>
        <w:pStyle w:val="ConsPlusTitle"/>
        <w:jc w:val="center"/>
        <w:rPr>
          <w:rFonts w:ascii="Times New Roman" w:hAnsi="Times New Roman" w:cs="Times New Roman"/>
          <w:sz w:val="24"/>
          <w:szCs w:val="24"/>
        </w:rPr>
      </w:pPr>
      <w:r w:rsidRPr="0057331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27940</wp:posOffset>
                </wp:positionV>
                <wp:extent cx="0" cy="342900"/>
                <wp:effectExtent l="60960" t="13970" r="53340" b="146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BE5CB"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2pt" to="207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">
                <v:stroke endarrow="block"/>
              </v:line>
            </w:pict>
          </mc:Fallback>
        </mc:AlternateContent>
      </w:r>
    </w:p>
    <w:p w:rsidR="003B730A" w:rsidRPr="00573316" w:rsidRDefault="003B730A" w:rsidP="003B730A">
      <w:pPr>
        <w:pStyle w:val="ConsPlusTitle"/>
        <w:jc w:val="center"/>
        <w:rPr>
          <w:rFonts w:ascii="Times New Roman" w:hAnsi="Times New Roman" w:cs="Times New Roman"/>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tblGrid>
      <w:tr w:rsidR="003B730A" w:rsidRPr="00573316" w:rsidTr="00C7235E">
        <w:trPr>
          <w:trHeight w:val="555"/>
        </w:trPr>
        <w:tc>
          <w:tcPr>
            <w:tcW w:w="3060" w:type="dxa"/>
          </w:tcPr>
          <w:p w:rsidR="003B730A" w:rsidRPr="00573316" w:rsidRDefault="003B730A" w:rsidP="00C7235E">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Проверка документов на соответствие предъявляемым требованиям</w:t>
            </w:r>
          </w:p>
        </w:tc>
      </w:tr>
    </w:tbl>
    <w:p w:rsidR="003B730A" w:rsidRPr="00573316" w:rsidRDefault="003B730A" w:rsidP="003B730A">
      <w:pPr>
        <w:pStyle w:val="ConsPlusTitle"/>
        <w:jc w:val="center"/>
        <w:rPr>
          <w:rFonts w:ascii="Times New Roman" w:hAnsi="Times New Roman" w:cs="Times New Roman"/>
          <w:sz w:val="24"/>
          <w:szCs w:val="24"/>
        </w:rPr>
      </w:pPr>
      <w:r w:rsidRPr="0057331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40005</wp:posOffset>
                </wp:positionV>
                <wp:extent cx="571500" cy="114300"/>
                <wp:effectExtent l="13335" t="13335" r="24765" b="533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7F49F"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15pt" to="27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">
                <v:stroke endarrow="block"/>
              </v:line>
            </w:pict>
          </mc:Fallback>
        </mc:AlternateContent>
      </w:r>
      <w:r w:rsidRPr="0057331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1535430</wp:posOffset>
                </wp:positionH>
                <wp:positionV relativeFrom="paragraph">
                  <wp:posOffset>40005</wp:posOffset>
                </wp:positionV>
                <wp:extent cx="571500" cy="114300"/>
                <wp:effectExtent l="24765" t="13335" r="13335" b="5334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877C6"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3.15pt" to="16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">
                <v:stroke endarrow="block"/>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2880"/>
      </w:tblGrid>
      <w:tr w:rsidR="003B730A" w:rsidRPr="00573316" w:rsidTr="00C7235E">
        <w:trPr>
          <w:trHeight w:val="580"/>
        </w:trPr>
        <w:tc>
          <w:tcPr>
            <w:tcW w:w="2988" w:type="dxa"/>
            <w:tcBorders>
              <w:right w:val="single" w:sz="4" w:space="0" w:color="auto"/>
            </w:tcBorders>
          </w:tcPr>
          <w:p w:rsidR="003B730A" w:rsidRPr="00573316" w:rsidRDefault="003B730A" w:rsidP="00C7235E">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Комплект документов соответствует предъявляемым требованиям</w:t>
            </w:r>
          </w:p>
        </w:tc>
        <w:tc>
          <w:tcPr>
            <w:tcW w:w="1620" w:type="dxa"/>
            <w:tcBorders>
              <w:top w:val="nil"/>
              <w:left w:val="single" w:sz="4" w:space="0" w:color="auto"/>
              <w:bottom w:val="nil"/>
              <w:right w:val="single" w:sz="4" w:space="0" w:color="auto"/>
            </w:tcBorders>
          </w:tcPr>
          <w:p w:rsidR="003B730A" w:rsidRPr="00573316" w:rsidRDefault="003B730A" w:rsidP="00C7235E">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880" w:type="dxa"/>
            <w:tcBorders>
              <w:left w:val="single" w:sz="4" w:space="0" w:color="auto"/>
            </w:tcBorders>
          </w:tcPr>
          <w:p w:rsidR="003B730A" w:rsidRPr="00573316" w:rsidRDefault="003B730A" w:rsidP="00C7235E">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Комплект документов не соответствует предъявляемым требованиям</w:t>
            </w:r>
          </w:p>
        </w:tc>
      </w:tr>
    </w:tbl>
    <w:p w:rsidR="003B730A" w:rsidRPr="00573316" w:rsidRDefault="003B730A" w:rsidP="003B730A">
      <w:pPr>
        <w:pStyle w:val="ConsPlusTitle"/>
        <w:jc w:val="center"/>
        <w:rPr>
          <w:rFonts w:ascii="Times New Roman" w:hAnsi="Times New Roman" w:cs="Times New Roman"/>
          <w:sz w:val="24"/>
          <w:szCs w:val="24"/>
        </w:rPr>
      </w:pPr>
      <w:r w:rsidRPr="00573316">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3771900</wp:posOffset>
                </wp:positionH>
                <wp:positionV relativeFrom="paragraph">
                  <wp:posOffset>17780</wp:posOffset>
                </wp:positionV>
                <wp:extent cx="0" cy="457200"/>
                <wp:effectExtent l="60960" t="13335" r="53340"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3230"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4pt" to="297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kmXwIAAHk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">
                <v:stroke endarrow="block"/>
              </v:line>
            </w:pict>
          </mc:Fallback>
        </mc:AlternateContent>
      </w:r>
      <w:r w:rsidRPr="0057331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17780</wp:posOffset>
                </wp:positionV>
                <wp:extent cx="0" cy="457200"/>
                <wp:effectExtent l="60960" t="13335" r="53340"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AA39B" id="Прямая соединительная линия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pt" to="6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">
                <v:stroke endarrow="block"/>
              </v:line>
            </w:pict>
          </mc:Fallback>
        </mc:AlternateContent>
      </w:r>
    </w:p>
    <w:p w:rsidR="003B730A" w:rsidRPr="00573316" w:rsidRDefault="003B730A" w:rsidP="003B730A">
      <w:pPr>
        <w:pStyle w:val="ConsPlusTitle"/>
        <w:jc w:val="center"/>
        <w:rPr>
          <w:rFonts w:ascii="Times New Roman" w:hAnsi="Times New Roman" w:cs="Times New Roman"/>
          <w:sz w:val="24"/>
          <w:szCs w:val="24"/>
        </w:rPr>
      </w:pPr>
    </w:p>
    <w:p w:rsidR="003B730A" w:rsidRPr="00573316" w:rsidRDefault="003B730A" w:rsidP="003B730A">
      <w:pPr>
        <w:pStyle w:val="ConsPlusTitle"/>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636"/>
        <w:gridCol w:w="2909"/>
      </w:tblGrid>
      <w:tr w:rsidR="003B730A" w:rsidRPr="00573316" w:rsidTr="00C7235E">
        <w:trPr>
          <w:trHeight w:val="1649"/>
        </w:trPr>
        <w:tc>
          <w:tcPr>
            <w:tcW w:w="3018" w:type="dxa"/>
            <w:tcBorders>
              <w:right w:val="single" w:sz="4" w:space="0" w:color="auto"/>
            </w:tcBorders>
          </w:tcPr>
          <w:p w:rsidR="003B730A" w:rsidRPr="00573316" w:rsidRDefault="003B730A" w:rsidP="00C7235E">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Заключение договора о передачи жилого помещения, находящегося в муниципальной собственности в собственность граждан в порядке приватизации</w:t>
            </w:r>
          </w:p>
        </w:tc>
        <w:tc>
          <w:tcPr>
            <w:tcW w:w="1636" w:type="dxa"/>
            <w:tcBorders>
              <w:top w:val="nil"/>
              <w:left w:val="single" w:sz="4" w:space="0" w:color="auto"/>
              <w:bottom w:val="nil"/>
              <w:right w:val="single" w:sz="4" w:space="0" w:color="auto"/>
            </w:tcBorders>
          </w:tcPr>
          <w:p w:rsidR="003B730A" w:rsidRPr="00573316" w:rsidRDefault="003B730A" w:rsidP="00C7235E">
            <w:pPr>
              <w:pStyle w:val="ConsPlusTitle"/>
              <w:jc w:val="center"/>
              <w:rPr>
                <w:rFonts w:ascii="Times New Roman" w:hAnsi="Times New Roman" w:cs="Times New Roman"/>
                <w:sz w:val="24"/>
                <w:szCs w:val="24"/>
              </w:rPr>
            </w:pPr>
          </w:p>
        </w:tc>
        <w:tc>
          <w:tcPr>
            <w:tcW w:w="2909" w:type="dxa"/>
            <w:tcBorders>
              <w:left w:val="single" w:sz="4" w:space="0" w:color="auto"/>
            </w:tcBorders>
          </w:tcPr>
          <w:p w:rsidR="003B730A" w:rsidRPr="00573316" w:rsidRDefault="003B730A" w:rsidP="00C7235E">
            <w:pPr>
              <w:pStyle w:val="ConsPlusTitle"/>
              <w:jc w:val="center"/>
              <w:rPr>
                <w:rFonts w:ascii="Times New Roman" w:hAnsi="Times New Roman" w:cs="Times New Roman"/>
                <w:sz w:val="24"/>
                <w:szCs w:val="24"/>
              </w:rPr>
            </w:pPr>
            <w:r w:rsidRPr="00573316">
              <w:rPr>
                <w:rFonts w:ascii="Times New Roman" w:hAnsi="Times New Roman" w:cs="Times New Roman"/>
                <w:sz w:val="24"/>
                <w:szCs w:val="24"/>
              </w:rPr>
              <w:t>Направление письменного уведомления об отказе в предоставлении муниципальной услуги</w:t>
            </w:r>
          </w:p>
        </w:tc>
      </w:tr>
    </w:tbl>
    <w:p w:rsidR="00F93A29" w:rsidRDefault="00F93A29" w:rsidP="003B730A">
      <w:pPr>
        <w:autoSpaceDE w:val="0"/>
        <w:autoSpaceDN w:val="0"/>
        <w:adjustRightInd w:val="0"/>
        <w:ind w:firstLine="709"/>
        <w:jc w:val="right"/>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F93A29" w:rsidRDefault="00F93A29" w:rsidP="004820AB">
      <w:pPr>
        <w:autoSpaceDE w:val="0"/>
        <w:autoSpaceDN w:val="0"/>
        <w:adjustRightInd w:val="0"/>
        <w:ind w:firstLine="709"/>
        <w:jc w:val="both"/>
      </w:pPr>
    </w:p>
    <w:p w:rsidR="001512FA" w:rsidRPr="00690B96" w:rsidRDefault="001512FA" w:rsidP="001512FA">
      <w:pPr>
        <w:autoSpaceDE w:val="0"/>
        <w:autoSpaceDN w:val="0"/>
        <w:adjustRightInd w:val="0"/>
        <w:jc w:val="both"/>
      </w:pPr>
    </w:p>
    <w:p w:rsidR="00927677" w:rsidRPr="00690B96" w:rsidRDefault="00927677" w:rsidP="00927677">
      <w:pPr>
        <w:autoSpaceDE w:val="0"/>
        <w:autoSpaceDN w:val="0"/>
        <w:adjustRightInd w:val="0"/>
        <w:ind w:firstLine="709"/>
        <w:jc w:val="both"/>
      </w:pPr>
    </w:p>
    <w:p w:rsidR="00927677" w:rsidRPr="00690B96" w:rsidRDefault="00927677" w:rsidP="00927677">
      <w:pPr>
        <w:autoSpaceDE w:val="0"/>
        <w:autoSpaceDN w:val="0"/>
        <w:adjustRightInd w:val="0"/>
        <w:ind w:firstLine="709"/>
        <w:jc w:val="both"/>
      </w:pPr>
    </w:p>
    <w:p w:rsidR="00927677" w:rsidRPr="00DC6140" w:rsidRDefault="00927677" w:rsidP="00DC6140">
      <w:pPr>
        <w:autoSpaceDE w:val="0"/>
        <w:ind w:firstLine="540"/>
        <w:jc w:val="both"/>
      </w:pPr>
    </w:p>
    <w:p w:rsidR="00AD4102" w:rsidRDefault="00AD4102" w:rsidP="00DC6140">
      <w:pPr>
        <w:autoSpaceDE w:val="0"/>
        <w:ind w:firstLine="540"/>
        <w:jc w:val="both"/>
        <w:rPr>
          <w:b/>
        </w:rPr>
      </w:pPr>
    </w:p>
    <w:p w:rsidR="005C4A0A" w:rsidRDefault="005C4A0A" w:rsidP="0023591D">
      <w:pPr>
        <w:pStyle w:val="ConsPlusNormal"/>
        <w:ind w:firstLine="540"/>
        <w:jc w:val="both"/>
        <w:rPr>
          <w:rFonts w:ascii="Times New Roman" w:hAnsi="Times New Roman" w:cs="Times New Roman"/>
          <w:sz w:val="24"/>
          <w:szCs w:val="24"/>
        </w:rPr>
      </w:pPr>
    </w:p>
    <w:p w:rsidR="00966D38" w:rsidRDefault="00966D38"/>
    <w:p w:rsidR="00663862" w:rsidRDefault="005A7548">
      <w:r>
        <w:t xml:space="preserve"> </w:t>
      </w:r>
    </w:p>
    <w:sectPr w:rsidR="006638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E3D67"/>
    <w:multiLevelType w:val="multilevel"/>
    <w:tmpl w:val="9D58E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17707"/>
    <w:multiLevelType w:val="multilevel"/>
    <w:tmpl w:val="3B02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956A55"/>
    <w:multiLevelType w:val="multilevel"/>
    <w:tmpl w:val="14B0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C283C"/>
    <w:multiLevelType w:val="multilevel"/>
    <w:tmpl w:val="5CE0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435B7"/>
    <w:multiLevelType w:val="multilevel"/>
    <w:tmpl w:val="E1CAB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761EF2"/>
    <w:multiLevelType w:val="multilevel"/>
    <w:tmpl w:val="B4BA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7502A2"/>
    <w:multiLevelType w:val="multilevel"/>
    <w:tmpl w:val="52A2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C03E7"/>
    <w:multiLevelType w:val="multilevel"/>
    <w:tmpl w:val="A3A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32739C"/>
    <w:multiLevelType w:val="multilevel"/>
    <w:tmpl w:val="FD26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35956"/>
    <w:multiLevelType w:val="multilevel"/>
    <w:tmpl w:val="E2B2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11E67"/>
    <w:multiLevelType w:val="multilevel"/>
    <w:tmpl w:val="F960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10"/>
  </w:num>
  <w:num w:numId="5">
    <w:abstractNumId w:val="4"/>
  </w:num>
  <w:num w:numId="6">
    <w:abstractNumId w:val="2"/>
  </w:num>
  <w:num w:numId="7">
    <w:abstractNumId w:val="6"/>
  </w:num>
  <w:num w:numId="8">
    <w:abstractNumId w:val="0"/>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DF"/>
    <w:rsid w:val="0000632E"/>
    <w:rsid w:val="00044417"/>
    <w:rsid w:val="000B0163"/>
    <w:rsid w:val="000B71F1"/>
    <w:rsid w:val="000C0E77"/>
    <w:rsid w:val="00105634"/>
    <w:rsid w:val="001512FA"/>
    <w:rsid w:val="00167477"/>
    <w:rsid w:val="00173775"/>
    <w:rsid w:val="001A560F"/>
    <w:rsid w:val="001C6F9D"/>
    <w:rsid w:val="00201CB0"/>
    <w:rsid w:val="00220759"/>
    <w:rsid w:val="0023591D"/>
    <w:rsid w:val="00245E61"/>
    <w:rsid w:val="00276D26"/>
    <w:rsid w:val="00286038"/>
    <w:rsid w:val="00293232"/>
    <w:rsid w:val="002A0051"/>
    <w:rsid w:val="002B1AD0"/>
    <w:rsid w:val="002B5E50"/>
    <w:rsid w:val="002C086C"/>
    <w:rsid w:val="002D7F5D"/>
    <w:rsid w:val="002E3849"/>
    <w:rsid w:val="002F670C"/>
    <w:rsid w:val="00307246"/>
    <w:rsid w:val="00330684"/>
    <w:rsid w:val="003A1E1D"/>
    <w:rsid w:val="003A3AAD"/>
    <w:rsid w:val="003B730A"/>
    <w:rsid w:val="003D6BA1"/>
    <w:rsid w:val="003E0E0A"/>
    <w:rsid w:val="00400F39"/>
    <w:rsid w:val="0041159A"/>
    <w:rsid w:val="00414CF1"/>
    <w:rsid w:val="00420F24"/>
    <w:rsid w:val="0042439E"/>
    <w:rsid w:val="00436352"/>
    <w:rsid w:val="004367AB"/>
    <w:rsid w:val="00441BCC"/>
    <w:rsid w:val="00445B7F"/>
    <w:rsid w:val="00475393"/>
    <w:rsid w:val="004820AB"/>
    <w:rsid w:val="00482C7C"/>
    <w:rsid w:val="004A1CF1"/>
    <w:rsid w:val="004C1A9D"/>
    <w:rsid w:val="004C2FF4"/>
    <w:rsid w:val="005068AC"/>
    <w:rsid w:val="00507418"/>
    <w:rsid w:val="00540E8D"/>
    <w:rsid w:val="00581C9C"/>
    <w:rsid w:val="005A19AE"/>
    <w:rsid w:val="005A48C8"/>
    <w:rsid w:val="005A7548"/>
    <w:rsid w:val="005C4A0A"/>
    <w:rsid w:val="005E57C6"/>
    <w:rsid w:val="005F3B6C"/>
    <w:rsid w:val="00600BBA"/>
    <w:rsid w:val="00601493"/>
    <w:rsid w:val="00632493"/>
    <w:rsid w:val="006400D3"/>
    <w:rsid w:val="00654301"/>
    <w:rsid w:val="00663862"/>
    <w:rsid w:val="00675576"/>
    <w:rsid w:val="006A1519"/>
    <w:rsid w:val="006C00FC"/>
    <w:rsid w:val="006E7394"/>
    <w:rsid w:val="006F1033"/>
    <w:rsid w:val="00702B84"/>
    <w:rsid w:val="00720BDC"/>
    <w:rsid w:val="0072377A"/>
    <w:rsid w:val="0073533C"/>
    <w:rsid w:val="007436B8"/>
    <w:rsid w:val="007473AC"/>
    <w:rsid w:val="00786161"/>
    <w:rsid w:val="00787ABB"/>
    <w:rsid w:val="007918ED"/>
    <w:rsid w:val="007D0DA4"/>
    <w:rsid w:val="007D11EF"/>
    <w:rsid w:val="007E5023"/>
    <w:rsid w:val="008025E8"/>
    <w:rsid w:val="008503E8"/>
    <w:rsid w:val="00873A18"/>
    <w:rsid w:val="00876054"/>
    <w:rsid w:val="008A35B0"/>
    <w:rsid w:val="008F4E08"/>
    <w:rsid w:val="00917588"/>
    <w:rsid w:val="00923F5E"/>
    <w:rsid w:val="00927677"/>
    <w:rsid w:val="00946594"/>
    <w:rsid w:val="00946DB8"/>
    <w:rsid w:val="009567C5"/>
    <w:rsid w:val="00966D38"/>
    <w:rsid w:val="009959A7"/>
    <w:rsid w:val="00996D7F"/>
    <w:rsid w:val="009A043E"/>
    <w:rsid w:val="009B13C1"/>
    <w:rsid w:val="009C3A06"/>
    <w:rsid w:val="009F58BE"/>
    <w:rsid w:val="00A012C6"/>
    <w:rsid w:val="00A02AE0"/>
    <w:rsid w:val="00A048EC"/>
    <w:rsid w:val="00A054DF"/>
    <w:rsid w:val="00A079B6"/>
    <w:rsid w:val="00A208EA"/>
    <w:rsid w:val="00A2386F"/>
    <w:rsid w:val="00A30A93"/>
    <w:rsid w:val="00A5011E"/>
    <w:rsid w:val="00A63E3F"/>
    <w:rsid w:val="00A65459"/>
    <w:rsid w:val="00A65E92"/>
    <w:rsid w:val="00A765FF"/>
    <w:rsid w:val="00A9127F"/>
    <w:rsid w:val="00AA24C2"/>
    <w:rsid w:val="00AD4102"/>
    <w:rsid w:val="00AE21C3"/>
    <w:rsid w:val="00AF32B0"/>
    <w:rsid w:val="00B11679"/>
    <w:rsid w:val="00B2225A"/>
    <w:rsid w:val="00B30CD4"/>
    <w:rsid w:val="00B47728"/>
    <w:rsid w:val="00B544D7"/>
    <w:rsid w:val="00BD4183"/>
    <w:rsid w:val="00BF5FDA"/>
    <w:rsid w:val="00C068EA"/>
    <w:rsid w:val="00C13DF9"/>
    <w:rsid w:val="00C20D27"/>
    <w:rsid w:val="00C41B81"/>
    <w:rsid w:val="00C6165E"/>
    <w:rsid w:val="00C64F95"/>
    <w:rsid w:val="00C70E26"/>
    <w:rsid w:val="00C719BF"/>
    <w:rsid w:val="00CA441F"/>
    <w:rsid w:val="00CA5635"/>
    <w:rsid w:val="00CC1FAB"/>
    <w:rsid w:val="00CD5D99"/>
    <w:rsid w:val="00D00D9A"/>
    <w:rsid w:val="00D01E52"/>
    <w:rsid w:val="00D348C6"/>
    <w:rsid w:val="00D7011D"/>
    <w:rsid w:val="00D76DCA"/>
    <w:rsid w:val="00D91387"/>
    <w:rsid w:val="00DB231A"/>
    <w:rsid w:val="00DC6140"/>
    <w:rsid w:val="00E00FCD"/>
    <w:rsid w:val="00E1384A"/>
    <w:rsid w:val="00E2242D"/>
    <w:rsid w:val="00E238B5"/>
    <w:rsid w:val="00E950A8"/>
    <w:rsid w:val="00EA1DEF"/>
    <w:rsid w:val="00EB6893"/>
    <w:rsid w:val="00EC0605"/>
    <w:rsid w:val="00EF7B7D"/>
    <w:rsid w:val="00F2094D"/>
    <w:rsid w:val="00F22E08"/>
    <w:rsid w:val="00F35FD7"/>
    <w:rsid w:val="00F44A98"/>
    <w:rsid w:val="00F80EAF"/>
    <w:rsid w:val="00F90ED9"/>
    <w:rsid w:val="00F93A29"/>
    <w:rsid w:val="00FA37A7"/>
    <w:rsid w:val="00FB61A9"/>
    <w:rsid w:val="00FC713D"/>
    <w:rsid w:val="00FD7EB6"/>
    <w:rsid w:val="00FF1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D43FE-BEED-452E-8888-3E0F8A29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4D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D4102"/>
    <w:rPr>
      <w:color w:val="000080"/>
      <w:u w:val="single"/>
    </w:rPr>
  </w:style>
  <w:style w:type="paragraph" w:customStyle="1" w:styleId="ConsPlusTitle">
    <w:name w:val="ConsPlusTitle"/>
    <w:basedOn w:val="a"/>
    <w:next w:val="a"/>
    <w:rsid w:val="00AD4102"/>
    <w:rPr>
      <w:rFonts w:ascii="Arial" w:eastAsia="Arial" w:hAnsi="Arial" w:cs="Arial"/>
      <w:b/>
      <w:bCs/>
      <w:sz w:val="20"/>
      <w:szCs w:val="20"/>
    </w:rPr>
  </w:style>
  <w:style w:type="paragraph" w:customStyle="1" w:styleId="ConsPlusNormal">
    <w:name w:val="ConsPlusNormal"/>
    <w:rsid w:val="0023591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Body Text"/>
    <w:basedOn w:val="a"/>
    <w:link w:val="a5"/>
    <w:rsid w:val="00D00D9A"/>
    <w:pPr>
      <w:spacing w:after="120"/>
    </w:pPr>
  </w:style>
  <w:style w:type="character" w:customStyle="1" w:styleId="a5">
    <w:name w:val="Основной текст Знак"/>
    <w:basedOn w:val="a0"/>
    <w:link w:val="a4"/>
    <w:rsid w:val="00D00D9A"/>
    <w:rPr>
      <w:rFonts w:ascii="Times New Roman" w:eastAsia="Times New Roman" w:hAnsi="Times New Roman" w:cs="Times New Roman"/>
      <w:sz w:val="24"/>
      <w:szCs w:val="24"/>
      <w:lang w:eastAsia="ar-SA"/>
    </w:rPr>
  </w:style>
  <w:style w:type="paragraph" w:styleId="a6">
    <w:name w:val="Balloon Text"/>
    <w:basedOn w:val="a"/>
    <w:link w:val="a7"/>
    <w:uiPriority w:val="99"/>
    <w:semiHidden/>
    <w:unhideWhenUsed/>
    <w:rsid w:val="00D00D9A"/>
    <w:rPr>
      <w:rFonts w:ascii="Segoe UI" w:hAnsi="Segoe UI" w:cs="Segoe UI"/>
      <w:sz w:val="18"/>
      <w:szCs w:val="18"/>
    </w:rPr>
  </w:style>
  <w:style w:type="character" w:customStyle="1" w:styleId="a7">
    <w:name w:val="Текст выноски Знак"/>
    <w:basedOn w:val="a0"/>
    <w:link w:val="a6"/>
    <w:uiPriority w:val="99"/>
    <w:semiHidden/>
    <w:rsid w:val="00D00D9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9E308BDBD5D5E6E6C570528741C56ADCF2F34E5E0178E4E902138B2K828J" TargetMode="External"/><Relationship Id="rId3" Type="http://schemas.openxmlformats.org/officeDocument/2006/relationships/styles" Target="styles.xml"/><Relationship Id="rId7" Type="http://schemas.openxmlformats.org/officeDocument/2006/relationships/hyperlink" Target="http://www.&#1072;&#1076;&#1084;&#1080;&#1075;&#1085;&#1072;&#1090;&#1086;&#1074;&#1082;&#1072;.&#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Ignatovka@yandex.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Ignatovk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454BA-B95E-4FBF-B607-5653215F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5109</TotalTime>
  <Pages>14</Pages>
  <Words>6746</Words>
  <Characters>38456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IGNATOVKA-11</dc:creator>
  <cp:keywords/>
  <dc:description/>
  <cp:lastModifiedBy>IGNATOVKA-11</cp:lastModifiedBy>
  <cp:revision>52</cp:revision>
  <cp:lastPrinted>2017-09-28T07:35:00Z</cp:lastPrinted>
  <dcterms:created xsi:type="dcterms:W3CDTF">2017-04-10T07:40:00Z</dcterms:created>
  <dcterms:modified xsi:type="dcterms:W3CDTF">2017-09-29T07:38:00Z</dcterms:modified>
</cp:coreProperties>
</file>