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0D5EBB" w:rsidP="00754A1F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754A1F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754A1F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754A1F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754A1F">
      <w:pPr>
        <w:keepNext/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754A1F">
      <w:pPr>
        <w:keepNext/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754A1F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754A1F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D15D47" w:rsidRDefault="00D15D47" w:rsidP="00754A1F">
      <w:pPr>
        <w:keepNext/>
        <w:rPr>
          <w:rFonts w:ascii="Times New Roman" w:hAnsi="Times New Roman"/>
          <w:sz w:val="24"/>
          <w:szCs w:val="24"/>
        </w:rPr>
      </w:pPr>
    </w:p>
    <w:p w:rsidR="00D15D47" w:rsidRDefault="00D15D47" w:rsidP="00754A1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4174A">
        <w:rPr>
          <w:rFonts w:ascii="Times New Roman" w:hAnsi="Times New Roman"/>
          <w:sz w:val="24"/>
          <w:szCs w:val="24"/>
        </w:rPr>
        <w:t xml:space="preserve"> 05 </w:t>
      </w:r>
      <w:r>
        <w:rPr>
          <w:rFonts w:ascii="Times New Roman" w:hAnsi="Times New Roman"/>
          <w:sz w:val="24"/>
          <w:szCs w:val="24"/>
        </w:rPr>
        <w:t>»_</w:t>
      </w:r>
      <w:r w:rsidR="00B4174A" w:rsidRPr="00B4174A">
        <w:rPr>
          <w:rFonts w:ascii="Times New Roman" w:hAnsi="Times New Roman"/>
          <w:sz w:val="24"/>
          <w:szCs w:val="24"/>
          <w:u w:val="single"/>
        </w:rPr>
        <w:t>декабря</w:t>
      </w:r>
      <w:r w:rsidR="00B4174A">
        <w:rPr>
          <w:rFonts w:ascii="Times New Roman" w:hAnsi="Times New Roman"/>
          <w:sz w:val="24"/>
          <w:szCs w:val="24"/>
        </w:rPr>
        <w:t>_ 2016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</w:t>
      </w:r>
      <w:r w:rsidR="00B4174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№_</w:t>
      </w:r>
      <w:r w:rsidR="00B4174A" w:rsidRPr="00B4174A">
        <w:rPr>
          <w:rFonts w:ascii="Times New Roman" w:hAnsi="Times New Roman"/>
          <w:sz w:val="24"/>
          <w:szCs w:val="24"/>
          <w:u w:val="single"/>
        </w:rPr>
        <w:t>1850</w:t>
      </w:r>
      <w:r>
        <w:rPr>
          <w:rFonts w:ascii="Times New Roman" w:hAnsi="Times New Roman"/>
          <w:sz w:val="24"/>
          <w:szCs w:val="24"/>
        </w:rPr>
        <w:t>_</w:t>
      </w:r>
    </w:p>
    <w:p w:rsidR="00D15D47" w:rsidRDefault="00D15D47" w:rsidP="00754A1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754A1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A1F" w:rsidRDefault="00754A1F" w:rsidP="00754A1F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754A1F" w:rsidSect="00E34B1D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15D47" w:rsidRDefault="00334EE3" w:rsidP="00754A1F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4EE3">
        <w:rPr>
          <w:rFonts w:ascii="Times New Roman" w:hAnsi="Times New Roman"/>
          <w:b/>
          <w:bCs/>
          <w:sz w:val="24"/>
          <w:szCs w:val="24"/>
        </w:rPr>
        <w:lastRenderedPageBreak/>
        <w:t>Об утверждении Положения «О порядке установки средств размещения информации, требования к содержанию средств размещения информации в муниципальном образовании городском поселении «Город Людиново»</w:t>
      </w:r>
    </w:p>
    <w:p w:rsidR="00754A1F" w:rsidRDefault="00754A1F" w:rsidP="00754A1F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A1F" w:rsidRDefault="00754A1F" w:rsidP="00754A1F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54A1F" w:rsidSect="00754A1F">
          <w:type w:val="continuous"/>
          <w:pgSz w:w="11905" w:h="16838"/>
          <w:pgMar w:top="1134" w:right="850" w:bottom="1134" w:left="1701" w:header="0" w:footer="0" w:gutter="0"/>
          <w:cols w:num="2" w:space="720"/>
          <w:noEndnote/>
        </w:sectPr>
      </w:pPr>
    </w:p>
    <w:p w:rsidR="00D15D47" w:rsidRPr="003D1CC6" w:rsidRDefault="00D15D47" w:rsidP="00754A1F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EE3" w:rsidRDefault="00334EE3" w:rsidP="00754A1F">
      <w:pPr>
        <w:pStyle w:val="ConsPlusNormal"/>
        <w:keepNext/>
        <w:keepLine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E3">
        <w:rPr>
          <w:rFonts w:ascii="Times New Roman" w:hAnsi="Times New Roman" w:cs="Times New Roman"/>
          <w:sz w:val="24"/>
          <w:szCs w:val="24"/>
        </w:rPr>
        <w:t>В целях упорядочения размещения средств информации на территории городского поселения «Город Людиново»,</w:t>
      </w:r>
      <w:r w:rsidR="006C61B6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334EE3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334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EE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(исполнительно-распорядительный орган)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</w:p>
    <w:p w:rsidR="00334EE3" w:rsidRPr="00334EE3" w:rsidRDefault="00334EE3" w:rsidP="00754A1F">
      <w:pPr>
        <w:pStyle w:val="ConsPlusNormal"/>
        <w:keepNext/>
        <w:keepLine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334EE3" w:rsidRDefault="00334EE3" w:rsidP="00754A1F">
      <w:pPr>
        <w:pStyle w:val="ConsPlusNormal"/>
        <w:keepNext/>
        <w:keepLines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EE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6" w:tooltip="Ссылка на текущий документ" w:history="1">
        <w:r w:rsidRPr="00334EE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34EE3">
        <w:rPr>
          <w:rFonts w:ascii="Times New Roman" w:hAnsi="Times New Roman" w:cs="Times New Roman"/>
          <w:sz w:val="24"/>
          <w:szCs w:val="24"/>
        </w:rPr>
        <w:t xml:space="preserve"> «О порядке установки средств размещения информации, требования к содержанию средств размещения информации в муниципальном образовании городском поселении «Город Людиново» (приложение № 1).</w:t>
      </w:r>
    </w:p>
    <w:p w:rsidR="00334EE3" w:rsidRPr="00334EE3" w:rsidRDefault="00334EE3" w:rsidP="00334EE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(исполнительно-распорядительного органа) городского поселения «Город Людиново» от 07.11.2014 № 397 </w:t>
      </w:r>
      <w:r w:rsidRPr="00334EE3">
        <w:rPr>
          <w:rFonts w:ascii="Times New Roman" w:hAnsi="Times New Roman" w:cs="Times New Roman"/>
          <w:sz w:val="24"/>
          <w:szCs w:val="24"/>
        </w:rPr>
        <w:t>«</w:t>
      </w:r>
      <w:r w:rsidRPr="00334EE3">
        <w:rPr>
          <w:rFonts w:ascii="Times New Roman" w:hAnsi="Times New Roman" w:cs="Times New Roman"/>
          <w:bCs/>
          <w:sz w:val="24"/>
          <w:szCs w:val="24"/>
        </w:rPr>
        <w:t>Об утверждении Положения «О порядке установки средств размещения информации, требования к содержанию средств размещения информации в муниципальном образовании городском поселении «Город Людиново»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4EE3" w:rsidRPr="00756F15" w:rsidRDefault="00334EE3" w:rsidP="00334EE3">
      <w:pPr>
        <w:pStyle w:val="2"/>
      </w:pPr>
      <w:r>
        <w:t xml:space="preserve">3. Настоящее постановление подлежит опубликованию </w:t>
      </w:r>
      <w:r w:rsidRPr="00756F15">
        <w:t>в порядке, установленном для официального опубликования муниципальных правовых акто</w:t>
      </w:r>
      <w:r>
        <w:t>в и иной официальной информации</w:t>
      </w:r>
      <w:r w:rsidRPr="00756F15">
        <w:t>.</w:t>
      </w:r>
    </w:p>
    <w:p w:rsidR="00334EE3" w:rsidRDefault="00334EE3" w:rsidP="00334EE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4EE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4115D" w:rsidRPr="00334EE3" w:rsidRDefault="0004115D" w:rsidP="00334EE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официального опубликования.</w:t>
      </w:r>
    </w:p>
    <w:p w:rsidR="00D15D47" w:rsidRPr="00334EE3" w:rsidRDefault="00D15D47" w:rsidP="00334E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34EE3" w:rsidRDefault="00334EE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EE3">
        <w:rPr>
          <w:rFonts w:ascii="Times New Roman" w:hAnsi="Times New Roman"/>
          <w:b/>
          <w:sz w:val="24"/>
          <w:szCs w:val="24"/>
        </w:rPr>
        <w:t>Г</w:t>
      </w:r>
      <w:r w:rsidR="00D15D47" w:rsidRPr="00334EE3">
        <w:rPr>
          <w:rFonts w:ascii="Times New Roman" w:hAnsi="Times New Roman"/>
          <w:b/>
          <w:sz w:val="24"/>
          <w:szCs w:val="24"/>
        </w:rPr>
        <w:t>лав</w:t>
      </w:r>
      <w:r w:rsidRPr="00334EE3">
        <w:rPr>
          <w:rFonts w:ascii="Times New Roman" w:hAnsi="Times New Roman"/>
          <w:b/>
          <w:sz w:val="24"/>
          <w:szCs w:val="24"/>
        </w:rPr>
        <w:t>а</w:t>
      </w:r>
      <w:r w:rsidR="00D15D47" w:rsidRPr="00334EE3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Pr="00334EE3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EE3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334EE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34EE3">
        <w:rPr>
          <w:rFonts w:ascii="Times New Roman" w:hAnsi="Times New Roman"/>
          <w:b/>
          <w:sz w:val="24"/>
          <w:szCs w:val="24"/>
        </w:rPr>
        <w:t>Д.М.Аганичев</w:t>
      </w: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Default="00334EE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EE3" w:rsidRPr="00D40B63" w:rsidRDefault="00334EE3" w:rsidP="00334EE3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40B63">
        <w:rPr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="00D40B63">
        <w:rPr>
          <w:sz w:val="16"/>
          <w:szCs w:val="16"/>
        </w:rPr>
        <w:t xml:space="preserve">        </w:t>
      </w:r>
      <w:r w:rsidRPr="00D40B63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334EE3" w:rsidRPr="00D40B63" w:rsidRDefault="00334EE3" w:rsidP="00334E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6C61B6" w:rsidRPr="00D40B6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к </w:t>
      </w:r>
      <w:r w:rsidR="006C61B6" w:rsidRPr="00D40B63">
        <w:rPr>
          <w:rFonts w:ascii="Times New Roman" w:hAnsi="Times New Roman" w:cs="Times New Roman"/>
          <w:sz w:val="16"/>
          <w:szCs w:val="16"/>
        </w:rPr>
        <w:t>п</w:t>
      </w:r>
      <w:r w:rsidRPr="00D40B63">
        <w:rPr>
          <w:rFonts w:ascii="Times New Roman" w:hAnsi="Times New Roman" w:cs="Times New Roman"/>
          <w:sz w:val="16"/>
          <w:szCs w:val="16"/>
        </w:rPr>
        <w:t>остановлению администрации</w:t>
      </w:r>
    </w:p>
    <w:p w:rsidR="006C61B6" w:rsidRPr="00D40B63" w:rsidRDefault="006C61B6" w:rsidP="00334E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334EE3" w:rsidRPr="00D40B63">
        <w:rPr>
          <w:rFonts w:ascii="Times New Roman" w:hAnsi="Times New Roman" w:cs="Times New Roman"/>
          <w:sz w:val="16"/>
          <w:szCs w:val="16"/>
        </w:rPr>
        <w:t>муниципального района</w:t>
      </w:r>
    </w:p>
    <w:p w:rsidR="00334EE3" w:rsidRPr="00D40B63" w:rsidRDefault="006C61B6" w:rsidP="00334E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334EE3" w:rsidRPr="00D40B63">
        <w:rPr>
          <w:rFonts w:ascii="Times New Roman" w:hAnsi="Times New Roman" w:cs="Times New Roman"/>
          <w:sz w:val="16"/>
          <w:szCs w:val="16"/>
        </w:rPr>
        <w:t>«Город Людиново и Людиновский район»</w:t>
      </w:r>
    </w:p>
    <w:p w:rsidR="00334EE3" w:rsidRDefault="00334EE3" w:rsidP="00334EE3">
      <w:pPr>
        <w:pStyle w:val="ConsPlusNormal"/>
        <w:jc w:val="center"/>
      </w:pPr>
      <w:r w:rsidRPr="00D40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6C61B6" w:rsidRPr="00D40B6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4174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от </w:t>
      </w:r>
      <w:r w:rsidR="00B4174A">
        <w:rPr>
          <w:rFonts w:ascii="Times New Roman" w:hAnsi="Times New Roman" w:cs="Times New Roman"/>
          <w:sz w:val="16"/>
          <w:szCs w:val="16"/>
        </w:rPr>
        <w:t>05.12.2016</w:t>
      </w:r>
      <w:r w:rsidR="00D40B63">
        <w:rPr>
          <w:rFonts w:ascii="Times New Roman" w:hAnsi="Times New Roman" w:cs="Times New Roman"/>
          <w:sz w:val="16"/>
          <w:szCs w:val="16"/>
        </w:rPr>
        <w:t xml:space="preserve"> </w:t>
      </w:r>
      <w:r w:rsidRPr="00D40B63">
        <w:rPr>
          <w:rFonts w:ascii="Times New Roman" w:hAnsi="Times New Roman" w:cs="Times New Roman"/>
          <w:sz w:val="16"/>
          <w:szCs w:val="16"/>
        </w:rPr>
        <w:t>№</w:t>
      </w:r>
      <w:r w:rsidR="00B4174A">
        <w:rPr>
          <w:rFonts w:ascii="Times New Roman" w:hAnsi="Times New Roman" w:cs="Times New Roman"/>
          <w:sz w:val="16"/>
          <w:szCs w:val="16"/>
        </w:rPr>
        <w:t xml:space="preserve"> 1850</w:t>
      </w:r>
      <w:r>
        <w:t xml:space="preserve">                                </w:t>
      </w:r>
    </w:p>
    <w:p w:rsidR="00334EE3" w:rsidRDefault="00334EE3" w:rsidP="00334EE3">
      <w:pPr>
        <w:pStyle w:val="ConsPlusNormal"/>
        <w:jc w:val="both"/>
      </w:pPr>
    </w:p>
    <w:p w:rsidR="006C61B6" w:rsidRDefault="006C61B6" w:rsidP="00334EE3">
      <w:pPr>
        <w:pStyle w:val="ConsPlusNormal"/>
        <w:jc w:val="both"/>
      </w:pP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6C61B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 «О порядке установки средств размещения информации, требования к содержанию средств размещения информации в муниципальном образовании  городском поселении «Город Людиново»</w:t>
      </w: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1.1. Порядок установки средств размещения информации, требования к содержанию средства размещения информации на территории городского поселения «Город Людиново» (далее - Порядок) разработан с целью регулирования отношений, возникающих в процессе выдачи разрешений на установку средств размещения информации, а также при эксплуатации и демонтаже средств размещения информации на территории муниципального образования городского поселения «Город Людиново».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на основании Федерального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Закон Калужской области от 28.06.2010 N 38-ОЗ (ред. от 27.12.2013) &quot;О благоустройстве территорий городских и сельских поселений Калужской области&quot; (принят постановлением Законодательного Собрания Калужской области от 17.06.2010 N 89) (вместе с &quot;Примерными прав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Калужской области от 28.06.2010 № 38-ОЗ                          «О благоустройстве территорий городских и сельских поселений Калужской области», нормативно-правовых актов Российской Федерации, Калужской области и органов местного самоуправления.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1.3. Соблюдение Порядка при установке и эксплуатации средств размещения информации на территории городского поселения «Город Людиново» обязательно для исполнения всеми юридическими лицами независимо от форм собственности и ведомственной принадлежности, а также физическими лицами.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1.4. Порядок принят в целях эффективного использования имущества (объектов), в том числе находящегося в муниципальной собственности, организации на высоком художественно-эстетическом уровне внешнего территории городского поселения «Город Людиново», усиления контроля за процессом формирования благоприятной архитектурной и информационной среды, развития архитектуры малых форм, обеспечения безопасности граждан при установке и эксплуатации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1.5. Порядок регулирует правоотношения, возникающие в процессе установки средств размещения информации на территории городского поселения «Город Людиново». Настоящим Порядком устанавливаются общие требования к средствам размещения информации, регламентируются вопросы, связанные с размещением средств информации на территории городского поселения «Город Людиново», определяется порядок подготовки и оформления документов при установке и эксплуатации средств размещения информации, расположенных в местах общего пользования, на земельных участках, зданиях, сооружениях и иных объектах, требования к проектированию конструкций, определению и согласованию мест их установки, порядок контроля за соблюдением этих требований, а также конкретизируются архитектурно-технические требования к определенным видам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1.6. Установка и эксплуатация средств размещения информации, размещаемых на объектах муниципального образования городского поселения «Город Людиново», осуществляются на основании муниципального контракта на установку и эксплуатацию конструкции, заключенного с администрацией </w:t>
      </w:r>
      <w:r w:rsidR="00DC3A5F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(далее – Администрация)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1.7. Действие настоящего Порядка не распространяется на объявления физических и юридических лиц, не связанные с осуществлением предпринимательской деятельности, за исключением требований к средствам размещения информации, на которых размещены эти объявления, а также на правоотношения в сфере размещения рекламы.</w:t>
      </w: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6C61B6">
        <w:rPr>
          <w:rFonts w:ascii="Times New Roman" w:hAnsi="Times New Roman" w:cs="Times New Roman"/>
          <w:sz w:val="24"/>
          <w:szCs w:val="24"/>
        </w:rPr>
        <w:lastRenderedPageBreak/>
        <w:t>2. Основные понятия и определения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2.1. Средства размещения информации (информационные носители)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2.2. Место размещения информационных носителей - часть территории городского поселения «Город Людиново», поверхности здания, сооружения, другого объекта, предназначенная для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2.4. Разрешение на установку средства размещения информации - разрешительный документ, содержащий информацию о владельце средства размещения информации, собственнике земельного участка, здания или иного недвижимого имущества, к которому присоединена конструкция, типе конструкции, площади ее информационного поля, месте установки, сроке действия разрешения, органе, выдавшем разрешение, номер и дату его выдачи.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6C61B6">
        <w:rPr>
          <w:rFonts w:ascii="Times New Roman" w:hAnsi="Times New Roman" w:cs="Times New Roman"/>
          <w:sz w:val="24"/>
          <w:szCs w:val="24"/>
        </w:rPr>
        <w:t xml:space="preserve">3. Информация, размещаемая на территории 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</w:p>
    <w:p w:rsidR="00FA62A2" w:rsidRDefault="00FA62A2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29FB" w:rsidRPr="006C61B6" w:rsidRDefault="00F029FB" w:rsidP="00F029FB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3.1. Информация, размещаемая на территории городского поселения «Город Людиново», подразделяется на следующие виды: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общего значения;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социальная информация;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информационное оформление предприятий, организаций и индивидуальных предпринимателей.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общей информации относятся: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управления дорожным движением и дорожного ориентирования, соответствующая правилам дорожного движения;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схемы, опознавательные знаки, указатели названия улиц, номера</w:t>
      </w:r>
      <w:r w:rsidR="00E76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зданий, указатели местонахождения организаций, расписания движения пассажирского транспорта, схемы и карты ориентирования в населенных пунктах.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данных средствах размещения информации не допускается размещени</w:t>
      </w:r>
      <w:r w:rsidR="00E76E39">
        <w:rPr>
          <w:rFonts w:ascii="Times New Roman" w:hAnsi="Times New Roman"/>
          <w:sz w:val="24"/>
          <w:szCs w:val="24"/>
        </w:rPr>
        <w:t>е сведений рекламного характера.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проведении строительных, дорожных, аварийных и других видов работ, размещаемая в целях безопасности и информирования населения;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 объектах инфраструктуры: населенных пунктах, архитектурных ансамблях, садово-парковых комплексах и т.д.;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учреждений культуры, образования, спорта, размещаемая на принадлежащих им конструкциях;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государственных, муниципальных учреждений;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праздничное оформление, различного рода декоративные элементы (мягкое стяговое оформление, флаги, световые установки, перетяжки, настенные панно, гирлянды и т.д.), размещаемые к международным, государственным, областным, городским праздникам и мероприятиям.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Социальная информация размещается на основании нормативно-правовых актов органов местного самоуправления городского поселения «Город Людиново».</w:t>
      </w:r>
    </w:p>
    <w:p w:rsidR="00FA62A2" w:rsidRDefault="00FA62A2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029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 информационному оформлению предприятий, организаций и индивидуальных предпринимателей относятся:</w:t>
      </w:r>
    </w:p>
    <w:p w:rsidR="00FA62A2" w:rsidRPr="004E2E63" w:rsidRDefault="009A5D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FA62A2" w:rsidRPr="004E2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E2E63" w:rsidRPr="004E2E63">
        <w:rPr>
          <w:rFonts w:ascii="Times New Roman" w:hAnsi="Times New Roman"/>
          <w:sz w:val="24"/>
          <w:szCs w:val="24"/>
        </w:rPr>
        <w:t xml:space="preserve">нформационные таблички (обязательные вывески) - расположенные на фасаде здания, занимаемого исполнителем или продавцом, вдоль поверхности стены </w:t>
      </w:r>
      <w:r w:rsidR="004E2E63">
        <w:rPr>
          <w:rFonts w:ascii="Times New Roman" w:hAnsi="Times New Roman"/>
          <w:sz w:val="24"/>
          <w:szCs w:val="24"/>
        </w:rPr>
        <w:t>непосредственно у входа (с левой или правой стороны), на двери входа в здание так, чтобы их хорошо видели посетители (потребители)</w:t>
      </w:r>
      <w:r>
        <w:rPr>
          <w:rFonts w:ascii="Times New Roman" w:hAnsi="Times New Roman"/>
          <w:sz w:val="24"/>
          <w:szCs w:val="24"/>
        </w:rPr>
        <w:t>,</w:t>
      </w:r>
      <w:r w:rsidR="004E2E63" w:rsidRPr="004E2E63">
        <w:rPr>
          <w:rFonts w:ascii="Times New Roman" w:hAnsi="Times New Roman"/>
          <w:sz w:val="24"/>
          <w:szCs w:val="24"/>
        </w:rPr>
        <w:t xml:space="preserve"> конструкции, размер которых не превышает 2,0 кв. м</w:t>
      </w:r>
      <w:r>
        <w:rPr>
          <w:rFonts w:ascii="Times New Roman" w:hAnsi="Times New Roman"/>
          <w:sz w:val="24"/>
          <w:szCs w:val="24"/>
        </w:rPr>
        <w:t>,</w:t>
      </w:r>
      <w:r w:rsidR="004E2E63">
        <w:rPr>
          <w:rFonts w:ascii="Times New Roman" w:hAnsi="Times New Roman"/>
          <w:sz w:val="24"/>
          <w:szCs w:val="24"/>
        </w:rPr>
        <w:t xml:space="preserve"> </w:t>
      </w:r>
      <w:r w:rsidR="004E2E63" w:rsidRPr="004E2E63">
        <w:rPr>
          <w:rFonts w:ascii="Times New Roman" w:hAnsi="Times New Roman"/>
          <w:sz w:val="24"/>
          <w:szCs w:val="24"/>
        </w:rPr>
        <w:t xml:space="preserve">не содержащие сведений рекламного характера и предназначенные для доведения до сведения потребителей информации о наименовании изготовителя </w:t>
      </w:r>
      <w:r w:rsidR="004E2E63" w:rsidRPr="004E2E63">
        <w:rPr>
          <w:rFonts w:ascii="Times New Roman" w:hAnsi="Times New Roman"/>
          <w:sz w:val="24"/>
          <w:szCs w:val="24"/>
        </w:rPr>
        <w:lastRenderedPageBreak/>
        <w:t>(исполнителя, продавца), месте его нахождения (адрес) и режиме его работы, определенной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tooltip="Закон РФ от 07.02.1992 N 2300-1 (ред. от 05.05.2014) &quot;О защите прав потребителей&quot; (с изм. и доп., вступ. в силу с 01.07.2014){КонсультантПлюс}" w:history="1">
        <w:r w:rsidR="004E2E63" w:rsidRPr="004E2E63">
          <w:rPr>
            <w:rFonts w:ascii="Times New Roman" w:hAnsi="Times New Roman"/>
            <w:sz w:val="24"/>
            <w:szCs w:val="24"/>
          </w:rPr>
          <w:t>ст. 9</w:t>
        </w:r>
      </w:hyperlink>
      <w:r w:rsidR="004E2E63" w:rsidRPr="004E2E63">
        <w:rPr>
          <w:rFonts w:ascii="Times New Roman" w:hAnsi="Times New Roman"/>
          <w:sz w:val="24"/>
          <w:szCs w:val="24"/>
        </w:rPr>
        <w:t xml:space="preserve"> Федерального закона «О защите прав потребителей;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</w:t>
      </w:r>
      <w:r w:rsidR="00FA6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FA62A2">
        <w:rPr>
          <w:rFonts w:ascii="Times New Roman" w:hAnsi="Times New Roman"/>
          <w:sz w:val="24"/>
          <w:szCs w:val="24"/>
        </w:rPr>
        <w:t>ывески, размещаемые в целях доведения до сведения потребителей информации</w:t>
      </w:r>
      <w:r w:rsidR="004E2E63">
        <w:rPr>
          <w:rFonts w:ascii="Times New Roman" w:hAnsi="Times New Roman"/>
          <w:sz w:val="24"/>
          <w:szCs w:val="24"/>
        </w:rPr>
        <w:t>, раскрывающей профиль деятельности заведения (швейное ателье, кафе) и (или) ассортимент реализуемых товаров (одежда, продукты)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содержать сведения о фирменном наименовании (наименовании) предприятия, организации, фамилию, имя, отчество индивидуального предпринимателя, являющихся изготовителем (исполнителем, продавцом), месте их нахождения (адресе) и режиме работы.</w:t>
      </w:r>
    </w:p>
    <w:p w:rsidR="00E76E39" w:rsidRDefault="00E76E39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Средства размещения информации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стационарные средства размещения информации - характеризуются неизменным местом размещения и конструкцией в типовом или нестандартном исполнении;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временные средства размещения информации - характеризуются периодом размещения и определенной зоной или участком территории, на которых они могут быть размещены на заявляемый период.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 Стационарные средства размещения информации и требования, предъявляемые к их размещению.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Стационарные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размещаемые на зданиях, сооружениях и элементах благоустройства</w:t>
      </w:r>
      <w:r w:rsidR="004C7DEA">
        <w:rPr>
          <w:rFonts w:ascii="Times New Roman" w:hAnsi="Times New Roman"/>
          <w:sz w:val="24"/>
          <w:szCs w:val="24"/>
        </w:rPr>
        <w:t>, в том числе вывески</w:t>
      </w:r>
      <w:r w:rsidR="009A5DFB">
        <w:rPr>
          <w:rFonts w:ascii="Times New Roman" w:hAnsi="Times New Roman"/>
          <w:sz w:val="24"/>
          <w:szCs w:val="24"/>
        </w:rPr>
        <w:t>,</w:t>
      </w:r>
      <w:r w:rsidR="009A5DFB" w:rsidRPr="009A5DFB">
        <w:rPr>
          <w:rFonts w:ascii="Times New Roman" w:hAnsi="Times New Roman"/>
          <w:sz w:val="24"/>
          <w:szCs w:val="24"/>
        </w:rPr>
        <w:t xml:space="preserve"> </w:t>
      </w:r>
      <w:r w:rsidR="009A5DFB">
        <w:rPr>
          <w:rFonts w:ascii="Times New Roman" w:hAnsi="Times New Roman"/>
          <w:sz w:val="24"/>
          <w:szCs w:val="24"/>
        </w:rPr>
        <w:t>размещаемые в целях доведения до сведения потребителей информации, раскрывающей профиль деятельности заведения</w:t>
      </w:r>
      <w:r>
        <w:rPr>
          <w:rFonts w:ascii="Times New Roman" w:hAnsi="Times New Roman"/>
          <w:sz w:val="24"/>
          <w:szCs w:val="24"/>
        </w:rPr>
        <w:t>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.2.1. Общие требования к стационарным средствам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Средства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6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61B6">
        <w:rPr>
          <w:rFonts w:ascii="Times New Roman" w:hAnsi="Times New Roman" w:cs="Times New Roman"/>
          <w:sz w:val="24"/>
          <w:szCs w:val="24"/>
        </w:rPr>
        <w:t>олжны быть выполнены на высоком эс</w:t>
      </w:r>
      <w:r>
        <w:rPr>
          <w:rFonts w:ascii="Times New Roman" w:hAnsi="Times New Roman" w:cs="Times New Roman"/>
          <w:sz w:val="24"/>
          <w:szCs w:val="24"/>
        </w:rPr>
        <w:t>тетическом и техническом уровне;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C61B6">
        <w:rPr>
          <w:rFonts w:ascii="Times New Roman" w:hAnsi="Times New Roman" w:cs="Times New Roman"/>
          <w:sz w:val="24"/>
          <w:szCs w:val="24"/>
        </w:rPr>
        <w:t>олжны гармонично вписываться в архитектурную среду и внешнее благо</w:t>
      </w:r>
      <w:r>
        <w:rPr>
          <w:rFonts w:ascii="Times New Roman" w:hAnsi="Times New Roman" w:cs="Times New Roman"/>
          <w:sz w:val="24"/>
          <w:szCs w:val="24"/>
        </w:rPr>
        <w:t>устройство территории поселения;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C61B6">
        <w:rPr>
          <w:rFonts w:ascii="Times New Roman" w:hAnsi="Times New Roman" w:cs="Times New Roman"/>
          <w:sz w:val="24"/>
          <w:szCs w:val="24"/>
        </w:rPr>
        <w:t xml:space="preserve">ыполняются по индивидуальным и типовым проектам </w:t>
      </w:r>
      <w:r>
        <w:rPr>
          <w:rFonts w:ascii="Times New Roman" w:hAnsi="Times New Roman" w:cs="Times New Roman"/>
          <w:sz w:val="24"/>
          <w:szCs w:val="24"/>
        </w:rPr>
        <w:t>с привязкой к конкретному месту;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61B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проектировании и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изготовлении должны отвечать современным требованиям качества,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C61B6">
        <w:rPr>
          <w:rFonts w:ascii="Times New Roman" w:hAnsi="Times New Roman" w:cs="Times New Roman"/>
          <w:sz w:val="24"/>
          <w:szCs w:val="24"/>
        </w:rPr>
        <w:t>олжны нормативных актов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изготовление конструкций и их монтаж должны проводиться в соответствии с утвер</w:t>
      </w:r>
      <w:r>
        <w:rPr>
          <w:rFonts w:ascii="Times New Roman" w:hAnsi="Times New Roman" w:cs="Times New Roman"/>
          <w:sz w:val="24"/>
          <w:szCs w:val="24"/>
        </w:rPr>
        <w:t>жденной проектной документацией;</w:t>
      </w:r>
    </w:p>
    <w:p w:rsidR="00314B27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C61B6">
        <w:rPr>
          <w:rFonts w:ascii="Times New Roman" w:hAnsi="Times New Roman" w:cs="Times New Roman"/>
          <w:sz w:val="24"/>
          <w:szCs w:val="24"/>
        </w:rPr>
        <w:t>е должны ухудшать его архитектурный облик, преграждать визуальное восприятие объектов архитектуры, препятствовать формированию единого информационного пространства.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C61B6">
        <w:rPr>
          <w:rFonts w:ascii="Times New Roman" w:hAnsi="Times New Roman" w:cs="Times New Roman"/>
          <w:sz w:val="24"/>
          <w:szCs w:val="24"/>
        </w:rPr>
        <w:t>редства размещения информации должны использоваться исключительно в целях распрос</w:t>
      </w:r>
      <w:r>
        <w:rPr>
          <w:rFonts w:ascii="Times New Roman" w:hAnsi="Times New Roman" w:cs="Times New Roman"/>
          <w:sz w:val="24"/>
          <w:szCs w:val="24"/>
        </w:rPr>
        <w:t>транения информации;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конструкция стационарных средств размещения информации может предусматривать подсветку информационного поля, включение которой должно осуществляться в соответствии с графиком режима работы уличного освещения. Исключения могут составлять средства размещения информации, подсветка которых технически затруднена или нецелесообразна. 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использование внешних источников света вблизи окон жилых помещений с нарушением установленных санитарных норм и правил;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стационарные средства размещения информации не должны эксплуатироваться без информационных сообщений;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 стационарные средства размещения информации должны иметь маркировку с указанием владельца и номера его телефона. Маркировка должна размещаться под информационным полем. Размер текста должен позволять его прочтение с ближайшей полосы движения транспортных средств;</w:t>
      </w:r>
    </w:p>
    <w:p w:rsidR="00314B27" w:rsidRDefault="00314B27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E76E39">
        <w:rPr>
          <w:rFonts w:ascii="Times New Roman" w:hAnsi="Times New Roman"/>
          <w:sz w:val="24"/>
          <w:szCs w:val="24"/>
        </w:rPr>
        <w:t>.2. Типы отдельно стоящих стационарны</w:t>
      </w:r>
      <w:r>
        <w:rPr>
          <w:rFonts w:ascii="Times New Roman" w:hAnsi="Times New Roman"/>
          <w:sz w:val="24"/>
          <w:szCs w:val="24"/>
        </w:rPr>
        <w:t>х средств размещения информации: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E76E39">
        <w:rPr>
          <w:rFonts w:ascii="Times New Roman" w:hAnsi="Times New Roman"/>
          <w:sz w:val="24"/>
          <w:szCs w:val="24"/>
        </w:rPr>
        <w:t xml:space="preserve"> Щитовые установки - отдельно стоящие конструкции, имеющие внешние поверхности для размещения информации и состоящие из фундамента,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щитовые установки подразделяются по размерам информационного поля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большого формата (3 x 4 м, 3 x 6 м и более) (в т.ч. и многосторонние плоскостные тумбы 3 x 1,5 м);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малого формата (1,8 x 1,2 м и менее).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щитовым установкам: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выполняются, как правило, в двухстороннем варианте;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установки, выполненные в одностороннем варианте, должны иметь декоративно оформленную обратную сторону;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фундаменты отдельно стоящих установок не должны выступать над уровнем земли либо должны быть декоративно оформлены;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конструктивные элементы жесткости и крепления должны быть закрыты декоративными элементами;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не должны иметь видимых элементов соединения различных частей конструкций.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между щитовыми конструкциями определяется конкретной градостроительной ситуацией, но должно быть не менее 50 м, а для конструкций малого формата - не менее 40 м.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76E39">
        <w:rPr>
          <w:rFonts w:ascii="Times New Roman" w:hAnsi="Times New Roman"/>
          <w:sz w:val="24"/>
          <w:szCs w:val="24"/>
        </w:rPr>
        <w:t>. Объемно-пространственные конструкции - средства размещения информации, в которых для размещения информации используется как объем конструкции, так и ее поверхность. Данные конструкции выполняются по индивидуальным проектам.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информационного поля объемно-пространственных конструкций рассчитывается с учетом их геометрических параметров.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E76E39">
        <w:rPr>
          <w:rFonts w:ascii="Times New Roman" w:hAnsi="Times New Roman"/>
          <w:sz w:val="24"/>
          <w:szCs w:val="24"/>
        </w:rPr>
        <w:t>3. Типы стационарных средств размещения информации, размещаемых на зданиях, сооружениях и элементах благоустройства города:</w:t>
      </w:r>
    </w:p>
    <w:p w:rsidR="004C7DEA" w:rsidRDefault="004C7DEA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Вывески</w:t>
      </w:r>
      <w:r w:rsidR="009A5DFB">
        <w:rPr>
          <w:rFonts w:ascii="Times New Roman" w:hAnsi="Times New Roman"/>
          <w:sz w:val="24"/>
          <w:szCs w:val="24"/>
        </w:rPr>
        <w:t>, размещаемые в целях доведения до сведения потребителей информации, раскрывающей профиль деятельности заведения</w:t>
      </w:r>
      <w:r w:rsidR="00A65F63">
        <w:rPr>
          <w:rFonts w:ascii="Times New Roman" w:hAnsi="Times New Roman"/>
          <w:sz w:val="24"/>
          <w:szCs w:val="24"/>
        </w:rPr>
        <w:t>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характеру размещения различаются: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форме настенного панно;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консольные вывески, маркизы;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на крыше;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витринах, не содержащие сведений рекламного характера.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Настенные панно - средства размещения информации, размещаемые на плоскости стен зданий и сооружений в </w:t>
      </w:r>
      <w:r w:rsidR="00A65F63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конструкции, состоящей из элементов крепления,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Настенные панно выполняются по типовым или индивидуальным проектам. Для настенных панно, имеющих элементы крепления, в обязательном порядке разрабатывается проект крепления конструкции с целью обеспечения безопасности при эксплуатации.</w:t>
      </w:r>
    </w:p>
    <w:p w:rsidR="00A65F63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Маркизы - средства размещения информации, выполненные в виде козырьков и навесов с нанесенной на них информацией и размещенные над 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Витрины - объемные средства размещения информации, устанавливаемые в остекленных</w:t>
      </w:r>
      <w:r w:rsidR="003220E9">
        <w:rPr>
          <w:rFonts w:ascii="Times New Roman" w:hAnsi="Times New Roman"/>
          <w:sz w:val="24"/>
          <w:szCs w:val="24"/>
        </w:rPr>
        <w:t xml:space="preserve"> проемах окон и витражей зданий.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витринах заведений допускается размещать образцы товарной продукции, а также следующую информацию, если она не содержит торговых марок, наименований, товарных знаков и знаков обслуживания других форм, иных сведений рекламного характера: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оказываемых в данном заведении услугах и реализуемых товарах;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фирменное наименование предприятия, организации, фамилию, имя, отчество индивидуального предпринимателя (при наличии вывески), их зарегистрированные товарные знаки и знаки обслуживания, коммерческое обозначение;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изобразительные элементы, раскрывающие профиль заведения и соответствующие фирменному наименованию предприятия, организации, коммерческому обозначению;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элементы декоративного, праздничного оформления.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располагается на прозрачной поверхности витрины и в ее объеме.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Витрины должны иметь подсветку в темное время суток.</w:t>
      </w:r>
    </w:p>
    <w:p w:rsidR="00E76E39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б). </w:t>
      </w:r>
      <w:r w:rsidR="00E76E39">
        <w:rPr>
          <w:rFonts w:ascii="Times New Roman" w:hAnsi="Times New Roman"/>
          <w:sz w:val="24"/>
          <w:szCs w:val="24"/>
        </w:rPr>
        <w:t>Кронштейны - двухсторонние консольные плоскостные конструкции, устанавливаемые на собственных опорах, м</w:t>
      </w:r>
      <w:r w:rsidR="003220E9">
        <w:rPr>
          <w:rFonts w:ascii="Times New Roman" w:hAnsi="Times New Roman"/>
          <w:sz w:val="24"/>
          <w:szCs w:val="24"/>
        </w:rPr>
        <w:t>ачтах-опорах уличного освещения</w:t>
      </w:r>
      <w:r w:rsidR="00E76E39">
        <w:rPr>
          <w:rFonts w:ascii="Times New Roman" w:hAnsi="Times New Roman"/>
          <w:sz w:val="24"/>
          <w:szCs w:val="24"/>
        </w:rPr>
        <w:t>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Кронштейны должны выполняться в двустороннем варианте с внутренней подсветкой.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76E39">
        <w:rPr>
          <w:rFonts w:ascii="Times New Roman" w:hAnsi="Times New Roman"/>
          <w:sz w:val="24"/>
          <w:szCs w:val="24"/>
        </w:rPr>
        <w:t>. Транспаранты-перетяжки состоят из опор, устройства крепления к опорам или фасадам зданий, устройства натяжения и информационного изображения.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подразделяются на световые (в том числе гирлянды) и неосвещенные, изготовленные из жестких материалов и из материалов на мягкой основе.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световых транспарантов-перетяжек должна иметь устройство аварийного отключения от сетей электропитания.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табличка о владельце транспаранта-перетяжки должна быть расположена на опоре либо на устройстве натяжения.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устанавливаются только на период проведения государственных и районных праздников, а также иных праздничных или тематических мероприятий. Размещение рекламной информации на транспарантах-перетяжках запрещается.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 Временные средства размещения информации.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временным средствам размещения информации относятся носители информационных сообщений, размещаемые на определенном участке территории с условием ограничений по времени размещения.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.1. Выносные щитовые конструкции (штендеры) - временные средства размещения информации, размещаемые предприятиями в часы их работы.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должны быть двусторонними, не должны иметь собственного подсвета, площадь одной стороны не должна превышать 1,5 кв. 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размещаются в пешеходных зонах и на тротуарах в пределах 5 м от входа в предприятие. Запрещается установка штендеров, мешающих проходу пешеходов, при ширине тротуара менее двух метров,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.2. Носимые конструкции - временные средства размещения информации, перемещаемые физическими лицами без использования технических средств.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Эксплуатация носимых конструкций допускается в пешеходных зонах и на тротуарах. Запрещается использование носимых конструкций, мешающих проходу пешеходов,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.3. Средства размещения информации на розничной (уличной) торговле (летние кафе, выставки, ограждения торговых площадей), а также других временных и постоянных ограждениях должны обеспечивать художественное оформление данных объектов.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оформлять данные объекты отдельными щитами, мягким оформлением или сплошной лентой.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.4. Временные средства размещения информации на подъемных воздушных шарах, аэростатах, размещаемые в воздушном пространстве, представляют собой временное информационное оформление на период проведения праздничных или тематических мероприятий.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.5. Временные средства размещения информации, размещаемые на лотках, тележках, киосках и зонтиках, устанавливаемых на время работы предприятий розничной торговли и общественного питания, представляют собой покрытия отдельных частей лотков, киосков, тележек и зонтиков пленочными или красящими материалами.</w:t>
      </w:r>
    </w:p>
    <w:p w:rsidR="003B4A9D" w:rsidRPr="006C61B6" w:rsidRDefault="003220E9" w:rsidP="003B4A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 Общие требования к установке средств размещения</w:t>
      </w:r>
    </w:p>
    <w:p w:rsidR="003B4A9D" w:rsidRDefault="003220E9" w:rsidP="003220E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/>
          <w:sz w:val="24"/>
          <w:szCs w:val="24"/>
        </w:rPr>
        <w:t>требования к дизайну и размещению вывесок</w:t>
      </w:r>
    </w:p>
    <w:p w:rsidR="00253546" w:rsidRPr="006C61B6" w:rsidRDefault="00253546" w:rsidP="002535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4A9D" w:rsidRDefault="003220E9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.1.</w:t>
      </w:r>
      <w:r w:rsidR="00320270">
        <w:rPr>
          <w:rFonts w:ascii="Times New Roman" w:hAnsi="Times New Roman" w:cs="Times New Roman"/>
          <w:sz w:val="24"/>
          <w:szCs w:val="24"/>
        </w:rPr>
        <w:t xml:space="preserve"> 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устанавливаются на территории городского поселения «Город Людиново» на основании </w:t>
      </w:r>
      <w:hyperlink w:anchor="Par198" w:tooltip="Ссылка на текущий документ" w:history="1">
        <w:r w:rsidR="003B4A9D" w:rsidRPr="006C61B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средства размещения информации, выдаваемого в соответствии с настоящим П</w:t>
      </w:r>
      <w:r w:rsidR="007B455B">
        <w:rPr>
          <w:rFonts w:ascii="Times New Roman" w:hAnsi="Times New Roman" w:cs="Times New Roman"/>
          <w:sz w:val="24"/>
          <w:szCs w:val="24"/>
        </w:rPr>
        <w:t>рядком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47416">
        <w:rPr>
          <w:rFonts w:ascii="Times New Roman" w:hAnsi="Times New Roman" w:cs="Times New Roman"/>
          <w:sz w:val="24"/>
          <w:szCs w:val="24"/>
        </w:rPr>
        <w:t>2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6C61B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C61B6">
        <w:rPr>
          <w:rFonts w:ascii="Times New Roman" w:hAnsi="Times New Roman" w:cs="Times New Roman"/>
          <w:sz w:val="24"/>
          <w:szCs w:val="24"/>
        </w:rPr>
        <w:t>е должны размещаться в местах, где их установка и эксплуатация может нанести ущерб элементам благоустройства.</w:t>
      </w:r>
    </w:p>
    <w:p w:rsidR="0073610D" w:rsidRPr="006C61B6" w:rsidRDefault="00FD0BE8" w:rsidP="0073610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3610D" w:rsidRPr="006C61B6">
        <w:rPr>
          <w:rFonts w:ascii="Times New Roman" w:hAnsi="Times New Roman" w:cs="Times New Roman"/>
          <w:sz w:val="24"/>
          <w:szCs w:val="24"/>
        </w:rPr>
        <w:t>Размещение и эксплуатация средств размещения информации в местах общего пользования не должны создавать помех для пешеходов, уборки улиц и тротуаров и иных работ, связанных с благоустройством территории городского поселения «Город Людиново».</w:t>
      </w:r>
    </w:p>
    <w:p w:rsidR="00FD0BE8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не должны </w:t>
      </w:r>
      <w:r w:rsidRPr="006C61B6">
        <w:rPr>
          <w:rFonts w:ascii="Times New Roman" w:hAnsi="Times New Roman" w:cs="Times New Roman"/>
          <w:sz w:val="24"/>
          <w:szCs w:val="24"/>
        </w:rPr>
        <w:t>создавать помех для очистки кровель от снега и льда и иных работ, связанных с благоустройством указанных зданий, снижать прочнос</w:t>
      </w:r>
      <w:r>
        <w:rPr>
          <w:rFonts w:ascii="Times New Roman" w:hAnsi="Times New Roman" w:cs="Times New Roman"/>
          <w:sz w:val="24"/>
          <w:szCs w:val="24"/>
        </w:rPr>
        <w:t>ть и устойчивость данных зданий.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Стационарные средства размещения информации или отдельные их части не могут размещаться ниже 4,5 метра над полосой движения.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Не допускается размещение стационарных средств размещения информации или отдельных их частей сбоку от дорог, не имеющих бортового камня, ближе 3 метров от бровки земляного полотна дороги.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целях безопасности в эксплуатации кронштейны</w:t>
      </w:r>
      <w:r w:rsidR="00320270">
        <w:rPr>
          <w:rFonts w:ascii="Times New Roman" w:hAnsi="Times New Roman"/>
          <w:sz w:val="24"/>
          <w:szCs w:val="24"/>
        </w:rPr>
        <w:t>, указанные в п.п. «б»                п. 4.2.3,</w:t>
      </w:r>
      <w:r>
        <w:rPr>
          <w:rFonts w:ascii="Times New Roman" w:hAnsi="Times New Roman"/>
          <w:sz w:val="24"/>
          <w:szCs w:val="24"/>
        </w:rPr>
        <w:t xml:space="preserve"> должны быть установлены на высоте не менее 2,5 м от уровня земли.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Расстояние между соседними транспарантами-перетяжками не может быть менее 100 м. Транспаранты-перетяжки над проезжей частью улиц не должны располагаться ниже  4,5 м.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61B6">
        <w:rPr>
          <w:rFonts w:ascii="Times New Roman" w:hAnsi="Times New Roman" w:cs="Times New Roman"/>
          <w:sz w:val="24"/>
          <w:szCs w:val="24"/>
        </w:rPr>
        <w:t>. При установке и эксплуатации средств размещения информации не допускаются механические повреждения фасадов и иных элементов зданий.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 случае нанесения механических повреждений фасадам и иным элементам зданий, находящихся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1B6">
        <w:rPr>
          <w:rFonts w:ascii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</w:rPr>
        <w:t>отозвать разрешение</w:t>
      </w:r>
      <w:r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 размещения информации. Поврежденные фасады и иные элементы зданий подлежат восстановлению за счет владельца средства размещения информации.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Не допускаются установка и эксплуатация средств размещения информации, являющихся источниками шума, вибрации, мощных световых, электромагнитных и иных излучений и полей, вблизи жилых помещений. Запрещается установка средств размещения информации на цветниках и тротуарах,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етров"/>
        </w:smartTagPr>
        <w:r w:rsidRPr="006C61B6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0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Запрещается совмещать средства размещения информации с размещением рекламных конструкций или дорожными знаками, </w:t>
      </w:r>
      <w:r w:rsidR="0073610D">
        <w:rPr>
          <w:rFonts w:ascii="Times New Roman" w:hAnsi="Times New Roman"/>
          <w:sz w:val="24"/>
          <w:szCs w:val="24"/>
        </w:rPr>
        <w:t>размещать более одной конструкции на опоре,</w:t>
      </w:r>
      <w:r w:rsidR="0073610D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использовать для размещения информации опоры, выработавшие свой ресурс.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1</w:t>
      </w:r>
      <w:r w:rsidRPr="006C61B6">
        <w:rPr>
          <w:rFonts w:ascii="Times New Roman" w:hAnsi="Times New Roman" w:cs="Times New Roman"/>
          <w:sz w:val="24"/>
          <w:szCs w:val="24"/>
        </w:rPr>
        <w:t>. Недопустимо использование средств размещения информации, опасных для жизни и здоровья граждан.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2</w:t>
      </w:r>
      <w:r w:rsidRPr="006C61B6">
        <w:rPr>
          <w:rFonts w:ascii="Times New Roman" w:hAnsi="Times New Roman" w:cs="Times New Roman"/>
          <w:sz w:val="24"/>
          <w:szCs w:val="24"/>
        </w:rPr>
        <w:t xml:space="preserve">. Установка средств размещения информации без разрешения (самовольная установка) не допускается. В случае самовольной установки средств размещения информации они подлежат демонтажу на основании требования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B4A9D" w:rsidRDefault="003220E9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73610D">
        <w:rPr>
          <w:rFonts w:ascii="Times New Roman" w:hAnsi="Times New Roman" w:cs="Times New Roman"/>
          <w:sz w:val="24"/>
          <w:szCs w:val="24"/>
        </w:rPr>
        <w:t>13</w:t>
      </w:r>
      <w:r w:rsidR="003B4A9D" w:rsidRPr="006C61B6">
        <w:rPr>
          <w:rFonts w:ascii="Times New Roman" w:hAnsi="Times New Roman" w:cs="Times New Roman"/>
          <w:sz w:val="24"/>
          <w:szCs w:val="24"/>
        </w:rPr>
        <w:t>. Работы по установке (монтажу), эксплуатации и демонтажу средств размещения информации осуществляются ее владельцем по договору с собственником земельного участка, здания или иного недвижимого имущества, к которому присоединяется конструкция, либо с лицом, управомоченным собственником такого имущества.</w:t>
      </w:r>
    </w:p>
    <w:p w:rsidR="00042866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610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4B1D">
        <w:rPr>
          <w:rFonts w:ascii="Times New Roman" w:hAnsi="Times New Roman"/>
          <w:sz w:val="24"/>
          <w:szCs w:val="24"/>
        </w:rPr>
        <w:t xml:space="preserve">Монтажно-строительные и электромонтажные работы по установке и эксплуатации средств размещения информации выполняются в соответствии с проектной документацией организациями, имеющими лицензии на проведение этих работ. Монтаж конструкций на зданиях и сооружениях проводится после технической экспертизы их </w:t>
      </w:r>
      <w:r w:rsidRPr="00E34B1D">
        <w:rPr>
          <w:rFonts w:ascii="Times New Roman" w:hAnsi="Times New Roman"/>
          <w:sz w:val="24"/>
          <w:szCs w:val="24"/>
        </w:rPr>
        <w:lastRenderedPageBreak/>
        <w:t>несущей способности при дополнительной нагрузке от размещаемого средства размещения информации.</w:t>
      </w:r>
    </w:p>
    <w:p w:rsidR="00042866" w:rsidRPr="006C61B6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 Устройство фундаментов средств размещения информации и проведение других земляных работ при установке средства размещения информации проводятся на основании ордера</w:t>
      </w:r>
      <w:r>
        <w:rPr>
          <w:rFonts w:ascii="Times New Roman" w:hAnsi="Times New Roman"/>
          <w:sz w:val="24"/>
          <w:szCs w:val="24"/>
        </w:rPr>
        <w:t>-разрешения</w:t>
      </w:r>
      <w:r w:rsidRPr="00E34B1D">
        <w:rPr>
          <w:rFonts w:ascii="Times New Roman" w:hAnsi="Times New Roman"/>
          <w:sz w:val="24"/>
          <w:szCs w:val="24"/>
        </w:rPr>
        <w:t xml:space="preserve"> на производство земляных работ.</w:t>
      </w:r>
    </w:p>
    <w:p w:rsidR="003B4A9D" w:rsidRDefault="007C2BFC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FD0BE8">
        <w:rPr>
          <w:rFonts w:ascii="Times New Roman" w:hAnsi="Times New Roman" w:cs="Times New Roman"/>
          <w:sz w:val="24"/>
          <w:szCs w:val="24"/>
        </w:rPr>
        <w:t>1</w:t>
      </w:r>
      <w:r w:rsidR="0073610D">
        <w:rPr>
          <w:rFonts w:ascii="Times New Roman" w:hAnsi="Times New Roman" w:cs="Times New Roman"/>
          <w:sz w:val="24"/>
          <w:szCs w:val="24"/>
        </w:rPr>
        <w:t>6</w:t>
      </w:r>
      <w:r w:rsidR="003B4A9D" w:rsidRPr="006C61B6">
        <w:rPr>
          <w:rFonts w:ascii="Times New Roman" w:hAnsi="Times New Roman" w:cs="Times New Roman"/>
          <w:sz w:val="24"/>
          <w:szCs w:val="24"/>
        </w:rPr>
        <w:t>. Монтаж средств размещения информации производится в присутствии представителей собственника либо лиц, управомоченных собственником, или после письменного уведомления их о проведении работ не менее чем за три дня до проведения монтажа.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Требования к дизайну и размещению вывесок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 Шрифтовое и художественное решение всех вывесок, размещаемых на одном здании, должно иметь комплексный характер.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.2. 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.3. Изобразительные элементы могут использоваться как дополнение к текстовой информации.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.4. Стилистика вывесок на зданиях, имеющих историческую ценность, должна определяться архитектурно-художественными особенностями и масштабом фасадов зданий и городских пространств, носить сдержанный характер, подчеркивающий уникальные черты архитектурного фона.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.5. Цвет фона вывесок на фасадах исторических зданий должен быть по тону приближен к цвету стен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.6. Не рекомендуются: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громоздкие, нарочито стилизованные формы консолей и других вспомогательных элементов;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пластика и силуэт вывесок, диссонирующих с архитектурой фасада;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рукописных шрифтов и рисованных фигур, диссонирующих с архитектурой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.7. Запрещается: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сильных контрастов, разрушающих единство архитектурного фона;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 флуоресцентных цветов;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окраска поверхности остекления витрин.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На изменение характера и (или) дизайна вывески необходимо получение нового разрешения на установку средств размещения информации в порядке, предусмотренном настоящим П</w:t>
      </w:r>
      <w:r w:rsidR="00320270">
        <w:rPr>
          <w:rFonts w:ascii="Times New Roman" w:hAnsi="Times New Roman"/>
          <w:sz w:val="24"/>
          <w:szCs w:val="24"/>
        </w:rPr>
        <w:t>о</w:t>
      </w:r>
      <w:r w:rsidR="007B455B">
        <w:rPr>
          <w:rFonts w:ascii="Times New Roman" w:hAnsi="Times New Roman"/>
          <w:sz w:val="24"/>
          <w:szCs w:val="24"/>
        </w:rPr>
        <w:t>рядком</w:t>
      </w:r>
      <w:r>
        <w:rPr>
          <w:rFonts w:ascii="Times New Roman" w:hAnsi="Times New Roman"/>
          <w:sz w:val="24"/>
          <w:szCs w:val="24"/>
        </w:rPr>
        <w:t>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Общими требованиями к размещению вывесок на фасадах зданий являются: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для населения;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сомасштабность фасаду и архитектурно-пространственному окружению;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мемориальных объектов (мемориальных и памятных досок, знаков и т.п.);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знаков адресации;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без ущерба композиции, стилистике, отделке, декоративному убранству фасада, эстетическим качествам городской среды;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привязка к композиционным осям и ритмической организации фасада, соответствие логике архитектурного решения;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согласованность в пределах фасада независимо от принадлежности объектов;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условиям восприятия (визуальная доступность, читаемость информации);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согласия собственника недвижимого имущества, либо лиц, уполномоченных собственником, в том числе арендаторов, либо лиц, за которыми имущество закреплено на праве хозяйственного ведения, праве оперативного управления или ином вещном праве, иного законного владельца недвижимого имущества, к которому присоединяется вывеска, на ее размещение;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эксплуатации и ремонта.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Вывески размещаются в соответствии с Правилами размещения вывесок (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приложение </w:t>
        </w:r>
        <w:r w:rsidR="0073610D">
          <w:rPr>
            <w:rFonts w:ascii="Times New Roman" w:hAnsi="Times New Roman"/>
            <w:color w:val="0000FF"/>
            <w:sz w:val="24"/>
            <w:szCs w:val="24"/>
          </w:rPr>
          <w:t>№</w:t>
        </w:r>
        <w:r>
          <w:rPr>
            <w:rFonts w:ascii="Times New Roman" w:hAnsi="Times New Roman"/>
            <w:color w:val="0000FF"/>
            <w:sz w:val="24"/>
            <w:szCs w:val="24"/>
          </w:rPr>
          <w:t xml:space="preserve"> 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По</w:t>
      </w:r>
      <w:r w:rsidR="003F158E">
        <w:rPr>
          <w:rFonts w:ascii="Times New Roman" w:hAnsi="Times New Roman"/>
          <w:sz w:val="24"/>
          <w:szCs w:val="24"/>
        </w:rPr>
        <w:t>рядку</w:t>
      </w:r>
      <w:r>
        <w:rPr>
          <w:rFonts w:ascii="Times New Roman" w:hAnsi="Times New Roman"/>
          <w:sz w:val="24"/>
          <w:szCs w:val="24"/>
        </w:rPr>
        <w:t>).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Default="00BD56E2" w:rsidP="003E0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>. Регулирование распространения средств размещения информации</w:t>
      </w:r>
    </w:p>
    <w:p w:rsidR="00BD56E2" w:rsidRPr="00E34B1D" w:rsidRDefault="00BD56E2" w:rsidP="00BD56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</w:t>
      </w:r>
      <w:r w:rsidR="003E0027">
        <w:rPr>
          <w:rFonts w:ascii="Times New Roman" w:hAnsi="Times New Roman"/>
          <w:sz w:val="24"/>
          <w:szCs w:val="24"/>
        </w:rPr>
        <w:t>Администрацией</w:t>
      </w:r>
      <w:r w:rsidR="00BD56E2" w:rsidRPr="00E34B1D">
        <w:rPr>
          <w:rFonts w:ascii="Times New Roman" w:hAnsi="Times New Roman"/>
          <w:sz w:val="24"/>
          <w:szCs w:val="24"/>
        </w:rPr>
        <w:t xml:space="preserve"> осуществля</w:t>
      </w:r>
      <w:r w:rsidR="003E0027">
        <w:rPr>
          <w:rFonts w:ascii="Times New Roman" w:hAnsi="Times New Roman"/>
          <w:sz w:val="24"/>
          <w:szCs w:val="24"/>
        </w:rPr>
        <w:t>ется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управление, координаци</w:t>
      </w:r>
      <w:r w:rsidR="003E0027">
        <w:rPr>
          <w:rFonts w:ascii="Times New Roman" w:hAnsi="Times New Roman"/>
          <w:sz w:val="24"/>
          <w:szCs w:val="24"/>
        </w:rPr>
        <w:t>я</w:t>
      </w:r>
      <w:r w:rsidR="00BD56E2" w:rsidRPr="00E34B1D">
        <w:rPr>
          <w:rFonts w:ascii="Times New Roman" w:hAnsi="Times New Roman"/>
          <w:sz w:val="24"/>
          <w:szCs w:val="24"/>
        </w:rPr>
        <w:t xml:space="preserve"> и контроль в вопросах установки, эксплуатации и демонтажа</w:t>
      </w:r>
      <w:r w:rsidR="003E0027">
        <w:rPr>
          <w:rFonts w:ascii="Times New Roman" w:hAnsi="Times New Roman"/>
          <w:sz w:val="24"/>
          <w:szCs w:val="24"/>
        </w:rPr>
        <w:t xml:space="preserve"> средств размещения информации</w:t>
      </w:r>
      <w:r w:rsidR="003D403E">
        <w:rPr>
          <w:rFonts w:ascii="Times New Roman" w:hAnsi="Times New Roman"/>
          <w:sz w:val="24"/>
          <w:szCs w:val="24"/>
        </w:rPr>
        <w:t>: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EA11C1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Выда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предписания на</w:t>
      </w:r>
      <w:r w:rsidR="00320270">
        <w:rPr>
          <w:rFonts w:ascii="Times New Roman" w:hAnsi="Times New Roman"/>
          <w:sz w:val="24"/>
          <w:szCs w:val="24"/>
        </w:rPr>
        <w:t xml:space="preserve"> </w:t>
      </w:r>
      <w:r w:rsidR="00BD56E2" w:rsidRPr="00E34B1D">
        <w:rPr>
          <w:rFonts w:ascii="Times New Roman" w:hAnsi="Times New Roman"/>
          <w:sz w:val="24"/>
          <w:szCs w:val="24"/>
        </w:rPr>
        <w:t>демонтаж самовольно установленных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2</w:t>
      </w:r>
      <w:r w:rsidR="00BD56E2" w:rsidRPr="00E34B1D">
        <w:rPr>
          <w:rFonts w:ascii="Times New Roman" w:hAnsi="Times New Roman"/>
          <w:sz w:val="24"/>
          <w:szCs w:val="24"/>
        </w:rPr>
        <w:t>. Консультиру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физически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и юридически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лиц</w:t>
      </w:r>
      <w:r w:rsidR="005428ED">
        <w:rPr>
          <w:rFonts w:ascii="Times New Roman" w:hAnsi="Times New Roman"/>
          <w:sz w:val="24"/>
          <w:szCs w:val="24"/>
        </w:rPr>
        <w:t>а</w:t>
      </w:r>
      <w:r w:rsidR="00BD56E2" w:rsidRPr="00E34B1D">
        <w:rPr>
          <w:rFonts w:ascii="Times New Roman" w:hAnsi="Times New Roman"/>
          <w:sz w:val="24"/>
          <w:szCs w:val="24"/>
        </w:rPr>
        <w:t xml:space="preserve"> по вопросам установки средств размещения информации.</w:t>
      </w:r>
    </w:p>
    <w:p w:rsidR="00BD56E2" w:rsidRPr="005428ED" w:rsidRDefault="00262B1B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3</w:t>
      </w:r>
      <w:r w:rsidR="00BD56E2" w:rsidRPr="00E34B1D">
        <w:rPr>
          <w:rFonts w:ascii="Times New Roman" w:hAnsi="Times New Roman"/>
          <w:sz w:val="24"/>
          <w:szCs w:val="24"/>
        </w:rPr>
        <w:t xml:space="preserve">. </w:t>
      </w:r>
      <w:r w:rsidR="005428ED" w:rsidRPr="006C61B6">
        <w:rPr>
          <w:rFonts w:ascii="Times New Roman" w:hAnsi="Times New Roman" w:cs="Times New Roman"/>
          <w:sz w:val="24"/>
          <w:szCs w:val="24"/>
        </w:rPr>
        <w:t>Проводит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428ED">
        <w:rPr>
          <w:rFonts w:ascii="Times New Roman" w:hAnsi="Times New Roman" w:cs="Times New Roman"/>
          <w:sz w:val="24"/>
          <w:szCs w:val="24"/>
        </w:rPr>
        <w:t>а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заявлений и выда</w:t>
      </w:r>
      <w:r w:rsidR="005428ED">
        <w:rPr>
          <w:rFonts w:ascii="Times New Roman" w:hAnsi="Times New Roman" w:cs="Times New Roman"/>
          <w:sz w:val="24"/>
          <w:szCs w:val="24"/>
        </w:rPr>
        <w:t>ю</w:t>
      </w:r>
      <w:r w:rsidR="005428ED" w:rsidRPr="006C61B6">
        <w:rPr>
          <w:rFonts w:ascii="Times New Roman" w:hAnsi="Times New Roman" w:cs="Times New Roman"/>
          <w:sz w:val="24"/>
          <w:szCs w:val="24"/>
        </w:rPr>
        <w:t>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5428ED">
        <w:rPr>
          <w:rFonts w:ascii="Times New Roman" w:hAnsi="Times New Roman" w:cs="Times New Roman"/>
          <w:sz w:val="24"/>
          <w:szCs w:val="24"/>
        </w:rPr>
        <w:t>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</w:t>
      </w:r>
      <w:r w:rsidR="005428ED">
        <w:rPr>
          <w:rFonts w:ascii="Times New Roman" w:hAnsi="Times New Roman" w:cs="Times New Roman"/>
          <w:sz w:val="24"/>
          <w:szCs w:val="24"/>
        </w:rPr>
        <w:t>дств размещения информации либо мотивированные отказы в выдаче разрешений.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4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учет и мониторинг установленных на территории </w:t>
      </w:r>
      <w:r w:rsidR="00BD56E2">
        <w:rPr>
          <w:rFonts w:ascii="Times New Roman" w:hAnsi="Times New Roman"/>
          <w:sz w:val="24"/>
          <w:szCs w:val="24"/>
        </w:rPr>
        <w:t>городского поселения «Город Людиново»</w:t>
      </w:r>
      <w:r w:rsidR="00BD56E2" w:rsidRPr="00E34B1D">
        <w:rPr>
          <w:rFonts w:ascii="Times New Roman" w:hAnsi="Times New Roman"/>
          <w:sz w:val="24"/>
          <w:szCs w:val="24"/>
        </w:rPr>
        <w:t xml:space="preserve">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5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контроль технического состояния средств размещения информации.</w:t>
      </w: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 Выполня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работы по выявлению самовольно установленных средств размещения информации.</w:t>
      </w:r>
    </w:p>
    <w:p w:rsidR="003D403E" w:rsidRPr="00E34B1D" w:rsidRDefault="003D403E" w:rsidP="003D4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Уполномоченным органом Администрации в вопросах </w:t>
      </w:r>
      <w:r w:rsidRPr="00E34B1D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Pr="00E34B1D">
        <w:rPr>
          <w:rFonts w:ascii="Times New Roman" w:hAnsi="Times New Roman"/>
          <w:sz w:val="24"/>
          <w:szCs w:val="24"/>
        </w:rPr>
        <w:t>, координаци</w:t>
      </w:r>
      <w:r>
        <w:rPr>
          <w:rFonts w:ascii="Times New Roman" w:hAnsi="Times New Roman"/>
          <w:sz w:val="24"/>
          <w:szCs w:val="24"/>
        </w:rPr>
        <w:t>и</w:t>
      </w:r>
      <w:r w:rsidRPr="00E34B1D">
        <w:rPr>
          <w:rFonts w:ascii="Times New Roman" w:hAnsi="Times New Roman"/>
          <w:sz w:val="24"/>
          <w:szCs w:val="24"/>
        </w:rPr>
        <w:t xml:space="preserve"> и контрол</w:t>
      </w:r>
      <w:r>
        <w:rPr>
          <w:rFonts w:ascii="Times New Roman" w:hAnsi="Times New Roman"/>
          <w:sz w:val="24"/>
          <w:szCs w:val="24"/>
        </w:rPr>
        <w:t>я за</w:t>
      </w:r>
      <w:r w:rsidRPr="00E34B1D">
        <w:rPr>
          <w:rFonts w:ascii="Times New Roman" w:hAnsi="Times New Roman"/>
          <w:sz w:val="24"/>
          <w:szCs w:val="24"/>
        </w:rPr>
        <w:t xml:space="preserve"> установк</w:t>
      </w:r>
      <w:r>
        <w:rPr>
          <w:rFonts w:ascii="Times New Roman" w:hAnsi="Times New Roman"/>
          <w:sz w:val="24"/>
          <w:szCs w:val="24"/>
        </w:rPr>
        <w:t>ой</w:t>
      </w:r>
      <w:r w:rsidRPr="00E34B1D">
        <w:rPr>
          <w:rFonts w:ascii="Times New Roman" w:hAnsi="Times New Roman"/>
          <w:sz w:val="24"/>
          <w:szCs w:val="24"/>
        </w:rPr>
        <w:t>, эксплуатаци</w:t>
      </w:r>
      <w:r>
        <w:rPr>
          <w:rFonts w:ascii="Times New Roman" w:hAnsi="Times New Roman"/>
          <w:sz w:val="24"/>
          <w:szCs w:val="24"/>
        </w:rPr>
        <w:t>ей</w:t>
      </w:r>
      <w:r w:rsidRPr="00E34B1D">
        <w:rPr>
          <w:rFonts w:ascii="Times New Roman" w:hAnsi="Times New Roman"/>
          <w:sz w:val="24"/>
          <w:szCs w:val="24"/>
        </w:rPr>
        <w:t xml:space="preserve"> и демонтаж</w:t>
      </w:r>
      <w:r>
        <w:rPr>
          <w:rFonts w:ascii="Times New Roman" w:hAnsi="Times New Roman"/>
          <w:sz w:val="24"/>
          <w:szCs w:val="24"/>
        </w:rPr>
        <w:t xml:space="preserve">ем средств размещения информации, а также подготовкой разрешений на </w:t>
      </w:r>
      <w:r w:rsidRPr="006C61B6">
        <w:rPr>
          <w:rFonts w:ascii="Times New Roman" w:hAnsi="Times New Roman"/>
          <w:sz w:val="24"/>
          <w:szCs w:val="24"/>
        </w:rPr>
        <w:t>установку 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и предписаний на демонтаж </w:t>
      </w:r>
      <w:r w:rsidRPr="006C61B6">
        <w:rPr>
          <w:rFonts w:ascii="Times New Roman" w:hAnsi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является отдел благоустройства.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Pr="006C61B6" w:rsidRDefault="00262B1B" w:rsidP="00BD56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 Порядок получения разрешения на установку средств</w:t>
      </w:r>
    </w:p>
    <w:p w:rsidR="00BD56E2" w:rsidRPr="006C61B6" w:rsidRDefault="00BD56E2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BD56E2" w:rsidRPr="006C61B6" w:rsidRDefault="00BD56E2" w:rsidP="00BD5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.1. Разрешение на установку средства размещения информации (далее - разрешение) выдается на основании </w:t>
      </w:r>
      <w:hyperlink w:anchor="Par245" w:tooltip="Ссылка на текущий документ" w:history="1">
        <w:r w:rsidR="00BD56E2" w:rsidRPr="006C61B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BD56E2" w:rsidRPr="006C61B6">
        <w:rPr>
          <w:rFonts w:ascii="Times New Roman" w:hAnsi="Times New Roman" w:cs="Times New Roman"/>
          <w:sz w:val="24"/>
          <w:szCs w:val="24"/>
        </w:rPr>
        <w:t xml:space="preserve"> собственника или иного законного владельца соответствующего недвижимого имущества либо владельца средства размещения информации (приложение № </w:t>
      </w:r>
      <w:r w:rsidR="00EA11C1">
        <w:rPr>
          <w:rFonts w:ascii="Times New Roman" w:hAnsi="Times New Roman" w:cs="Times New Roman"/>
          <w:sz w:val="24"/>
          <w:szCs w:val="24"/>
        </w:rPr>
        <w:t>3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3F158E">
        <w:rPr>
          <w:rFonts w:ascii="Times New Roman" w:hAnsi="Times New Roman" w:cs="Times New Roman"/>
          <w:sz w:val="24"/>
          <w:szCs w:val="24"/>
        </w:rPr>
        <w:t>рядку</w:t>
      </w:r>
      <w:r w:rsidR="00BD56E2" w:rsidRPr="006C61B6">
        <w:rPr>
          <w:rFonts w:ascii="Times New Roman" w:hAnsi="Times New Roman" w:cs="Times New Roman"/>
          <w:sz w:val="24"/>
          <w:szCs w:val="24"/>
        </w:rPr>
        <w:t>).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.2. Выдача разрешений осуществляется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не позднее 30 (тридцати) дней со дня приема необходимых для выдачи разрешения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.3. Для получения разрешения заявитель предоставляет следующие документы: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заявление о выдаче разрешения на установку средства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данные о заявителе: для физических лиц - паспортные данные; для юридических лиц и индивидуальных предпринимателей - сведения с указанием адреса местонахождения (юридического и фактического), идентификационного номера налогоплательщика (ИНН), банковских реквизитов, должностей и фамилий руководителей и главного бухгалтера, номеров их телефонов,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виде копии свидетельства о регистрации - для юридических лиц, свидетельства о регистрации индивидуального предпринимателя - для физических лиц;</w:t>
      </w:r>
    </w:p>
    <w:p w:rsidR="00BD56E2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дизайн-проект средства размещения информации с привязкой его к месту установки, сведениями о его технических параметрах, цветным эскизом изображения в масштабе, адресом и схемой размещения конструкции;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проект средства размещения информации, чертежи и расчеты на прочность и устойчивость от ветровых нагрузок</w:t>
      </w:r>
      <w:r w:rsidR="00EA11C1">
        <w:rPr>
          <w:rFonts w:ascii="Times New Roman" w:hAnsi="Times New Roman"/>
          <w:sz w:val="24"/>
          <w:szCs w:val="24"/>
        </w:rPr>
        <w:t xml:space="preserve"> (для отдельно-стоящих средств размещения информации, кронштейнов, транспарантов-перетяжек)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копия лицензии организации, разработавшей проект средства размещения информации, на право деятельности проектной организации;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</w:t>
      </w:r>
      <w:r w:rsidRPr="006C61B6">
        <w:rPr>
          <w:rFonts w:ascii="Times New Roman" w:hAnsi="Times New Roman" w:cs="Times New Roman"/>
          <w:sz w:val="24"/>
          <w:szCs w:val="24"/>
        </w:rPr>
        <w:lastRenderedPageBreak/>
        <w:t>имуществу информационной конструкции, если заявитель не является собственником или иным законным владельцем недвижимого имущества;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регистрации прав на недвижимое имущество и сделок с ним, подтверждающую право собственности, право хозяйственного ведения, оперативного управления, аренды недвижимого имущества и иные права на недвижимое имущество, на котором предполагается установка средств размещения информации.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.4. Заинтересованные лица предварительно согласовывают проект средства размещения информации с дорожными службами и органами государственной инспекции безопасности дорожного движения, собственниками зданий и сооружений.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.5. На основании указанных документов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принимается решение о выдаче разрешения или об отказе в его выдаче.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.6. Разрешение или отказ в его выдаче направляется заявителю в течение 30 (тридцати) дней со дня приема от него необходимых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.7. Разрешение выдается сроком на пять лет.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.8. Решение об отказе в выдаче разрешения должно быть мотивировано и принято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по следующим основаниям: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внешнего архитектурного облика сложившейся застройки;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технических норм и требований к конструкциям соответствующего типа, существующих строительных норм и правил, ГОСТов и других нормативных актов, содержащих требования для конструкций данного типа.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непредоставление требуемых документов согласно п. </w:t>
      </w:r>
      <w:r w:rsidR="00262B1B">
        <w:rPr>
          <w:rFonts w:ascii="Times New Roman" w:hAnsi="Times New Roman" w:cs="Times New Roman"/>
          <w:sz w:val="24"/>
          <w:szCs w:val="24"/>
        </w:rPr>
        <w:t>7</w:t>
      </w:r>
      <w:r w:rsidRPr="006C61B6">
        <w:rPr>
          <w:rFonts w:ascii="Times New Roman" w:hAnsi="Times New Roman" w:cs="Times New Roman"/>
          <w:sz w:val="24"/>
          <w:szCs w:val="24"/>
        </w:rPr>
        <w:t>.3 настоящей статьи.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.9. В случае отказа в выдаче разрешения заявитель вправе обратиться в суд с заявлением о признании такого решения незаконным.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.10. Разрешение аннулируется: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со дня направления владельцем средства размещения уведомления в письменной форме о своем отказе от дальнейшего использования разрешения;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 момента направления собственником или иным законным владельцем недвижимого имущества, к которому присоединены средства размещения информации, документа, подтверждающего отказ от своего согласия на размещение средств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в течение года со дня выдачи разрешения средства размещения информации не установлены;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информационная конструкция используется не в целях распространения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невыполнения обязанностей по содержанию средств размещения информации и прилегающей территории в надлежащем состоянии;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выявления угрозы жизни и здоровью граждан при дальнейшей эксплуатации средства размещения информации.</w:t>
      </w:r>
    </w:p>
    <w:p w:rsidR="00BD56E2" w:rsidRPr="006C61B6" w:rsidRDefault="00262B1B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.11. В случае аннулирования разрешения, прекращения действия или признания его недействительным, владелец средства размещения информации либо собственник или иной законный владелец соответствующего недвижимого имущества, к которому такое средство присоединено,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3F158E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56E2" w:rsidRPr="006C61B6">
        <w:rPr>
          <w:rFonts w:ascii="Times New Roman" w:hAnsi="Times New Roman"/>
          <w:sz w:val="24"/>
          <w:szCs w:val="24"/>
        </w:rPr>
        <w:t>.12.</w:t>
      </w:r>
      <w:r w:rsidR="003F158E">
        <w:rPr>
          <w:rFonts w:ascii="Times New Roman" w:hAnsi="Times New Roman"/>
          <w:sz w:val="24"/>
          <w:szCs w:val="24"/>
        </w:rPr>
        <w:t xml:space="preserve"> Не требуется разрешение на установку средства размещения информации, являющегося носителем: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информации общего значения, указанной </w:t>
      </w:r>
      <w:r w:rsidRPr="003F158E">
        <w:rPr>
          <w:rFonts w:ascii="Times New Roman" w:hAnsi="Times New Roman"/>
          <w:sz w:val="24"/>
          <w:szCs w:val="24"/>
        </w:rPr>
        <w:t xml:space="preserve">в </w:t>
      </w:r>
      <w:hyperlink w:anchor="Par4" w:history="1">
        <w:r w:rsidRPr="003F158E">
          <w:rPr>
            <w:rFonts w:ascii="Times New Roman" w:hAnsi="Times New Roman"/>
            <w:color w:val="0000FF"/>
            <w:sz w:val="24"/>
            <w:szCs w:val="24"/>
          </w:rPr>
          <w:t>п. 3.2</w:t>
        </w:r>
      </w:hyperlink>
      <w:r w:rsidRPr="003F158E">
        <w:rPr>
          <w:rFonts w:ascii="Times New Roman" w:hAnsi="Times New Roman"/>
          <w:sz w:val="24"/>
          <w:szCs w:val="24"/>
        </w:rPr>
        <w:t xml:space="preserve"> настоящего</w:t>
      </w:r>
      <w:r>
        <w:t xml:space="preserve"> </w:t>
      </w:r>
      <w:r w:rsidRPr="00314B27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социальной информации;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4E2E63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таблич</w:t>
      </w:r>
      <w:r>
        <w:rPr>
          <w:rFonts w:ascii="Times New Roman" w:hAnsi="Times New Roman"/>
          <w:sz w:val="24"/>
          <w:szCs w:val="24"/>
        </w:rPr>
        <w:t>ек</w:t>
      </w:r>
      <w:r w:rsidRPr="004E2E63">
        <w:rPr>
          <w:rFonts w:ascii="Times New Roman" w:hAnsi="Times New Roman"/>
          <w:sz w:val="24"/>
          <w:szCs w:val="24"/>
        </w:rPr>
        <w:t xml:space="preserve"> (обязательны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вывес</w:t>
      </w:r>
      <w:r>
        <w:rPr>
          <w:rFonts w:ascii="Times New Roman" w:hAnsi="Times New Roman"/>
          <w:sz w:val="24"/>
          <w:szCs w:val="24"/>
        </w:rPr>
        <w:t>ок</w:t>
      </w:r>
      <w:r w:rsidRPr="004E2E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указанных в п.п. «а» п. 3.4 настоящего Порядка. 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7.13 Установка временных средств размещения информации не требует разрешения и допускается при наличии согласования с собственником территории </w:t>
      </w:r>
      <w:r>
        <w:rPr>
          <w:rFonts w:ascii="Times New Roman" w:hAnsi="Times New Roman"/>
          <w:sz w:val="24"/>
          <w:szCs w:val="24"/>
        </w:rPr>
        <w:lastRenderedPageBreak/>
        <w:t>(объекта) или хозяйствующим субъектом, несущим ответственность за содержание и благоустройство данного участка территории (объекта).</w:t>
      </w:r>
    </w:p>
    <w:p w:rsidR="00BD56E2" w:rsidRPr="006C61B6" w:rsidRDefault="001A6A33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</w:t>
      </w:r>
      <w:r w:rsidR="003F158E">
        <w:rPr>
          <w:rFonts w:ascii="Times New Roman" w:hAnsi="Times New Roman" w:cs="Times New Roman"/>
          <w:sz w:val="24"/>
          <w:szCs w:val="24"/>
        </w:rPr>
        <w:t>4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 В случае необходимости распространения информации после истечения срока разрешения на установку средства размещения информации заявитель имеет преимущественное право на продление разрешения. Заявление на продление подается 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дминистрацию не позднее чем за тридцать дней до окончания срока действия разрешения.</w:t>
      </w:r>
      <w:r w:rsidR="003F158E">
        <w:rPr>
          <w:rFonts w:ascii="Times New Roman" w:hAnsi="Times New Roman" w:cs="Times New Roman"/>
          <w:sz w:val="24"/>
          <w:szCs w:val="24"/>
        </w:rPr>
        <w:t xml:space="preserve"> Заявление оформляется в произвольной форме.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в недельный срок направляет заявителю </w:t>
      </w:r>
      <w:r>
        <w:rPr>
          <w:rFonts w:ascii="Times New Roman" w:hAnsi="Times New Roman"/>
          <w:sz w:val="24"/>
          <w:szCs w:val="24"/>
        </w:rPr>
        <w:t>решение</w:t>
      </w:r>
      <w:r w:rsidRPr="00E34B1D">
        <w:rPr>
          <w:rFonts w:ascii="Times New Roman" w:hAnsi="Times New Roman"/>
          <w:sz w:val="24"/>
          <w:szCs w:val="24"/>
        </w:rPr>
        <w:t xml:space="preserve"> об удовлетворении его </w:t>
      </w:r>
      <w:r>
        <w:rPr>
          <w:rFonts w:ascii="Times New Roman" w:hAnsi="Times New Roman"/>
          <w:sz w:val="24"/>
          <w:szCs w:val="24"/>
        </w:rPr>
        <w:t>заявления</w:t>
      </w:r>
      <w:r w:rsidRPr="00E34B1D">
        <w:rPr>
          <w:rFonts w:ascii="Times New Roman" w:hAnsi="Times New Roman"/>
          <w:sz w:val="24"/>
          <w:szCs w:val="24"/>
        </w:rPr>
        <w:t xml:space="preserve">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установку средства</w:t>
      </w:r>
      <w:r w:rsidRPr="00E34B1D">
        <w:rPr>
          <w:rFonts w:ascii="Times New Roman" w:hAnsi="Times New Roman"/>
          <w:sz w:val="24"/>
          <w:szCs w:val="24"/>
        </w:rPr>
        <w:t xml:space="preserve"> размещения информации или мотивированн</w:t>
      </w:r>
      <w:r>
        <w:rPr>
          <w:rFonts w:ascii="Times New Roman" w:hAnsi="Times New Roman"/>
          <w:sz w:val="24"/>
          <w:szCs w:val="24"/>
        </w:rPr>
        <w:t>ый отказ</w:t>
      </w:r>
      <w:r w:rsidRPr="00E34B1D">
        <w:rPr>
          <w:rFonts w:ascii="Times New Roman" w:hAnsi="Times New Roman"/>
          <w:sz w:val="24"/>
          <w:szCs w:val="24"/>
        </w:rPr>
        <w:t>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имеет право отказать в удовлетворении заявления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</w:t>
      </w:r>
      <w:r w:rsidRPr="006C61B6">
        <w:rPr>
          <w:rFonts w:ascii="Times New Roman" w:hAnsi="Times New Roman"/>
          <w:sz w:val="24"/>
          <w:szCs w:val="24"/>
        </w:rPr>
        <w:t>на установку средства размещения информации</w:t>
      </w:r>
      <w:r w:rsidRPr="00E34B1D">
        <w:rPr>
          <w:rFonts w:ascii="Times New Roman" w:hAnsi="Times New Roman"/>
          <w:sz w:val="24"/>
          <w:szCs w:val="24"/>
        </w:rPr>
        <w:t xml:space="preserve"> в случаях: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несоблюдения заявителем требований настоящего По</w:t>
      </w:r>
      <w:r w:rsidR="003F158E">
        <w:rPr>
          <w:rFonts w:ascii="Times New Roman" w:hAnsi="Times New Roman"/>
          <w:sz w:val="24"/>
          <w:szCs w:val="24"/>
        </w:rPr>
        <w:t>рядка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невозможности дальнейшей эксплуатации средства размещения информации данной конструкции или на данном месте по независящим от сторон обстоятельствам;</w:t>
      </w:r>
    </w:p>
    <w:p w:rsidR="00E34B1D" w:rsidRDefault="001A6A33" w:rsidP="00EA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необходимости использования данного места для размещения информационных носителей общего значения.</w:t>
      </w:r>
    </w:p>
    <w:p w:rsidR="00EA11C1" w:rsidRPr="00E34B1D" w:rsidRDefault="00EA11C1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B1D" w:rsidRDefault="001A6A33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 Ответственность владельцев средств размещения информации</w:t>
      </w:r>
    </w:p>
    <w:p w:rsidR="00EA11C1" w:rsidRDefault="00EA11C1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2866">
        <w:rPr>
          <w:rFonts w:ascii="Times New Roman" w:hAnsi="Times New Roman" w:cs="Times New Roman"/>
          <w:sz w:val="24"/>
          <w:szCs w:val="24"/>
        </w:rPr>
        <w:t xml:space="preserve">.1.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существляет эксплуатацию принадлежащих ему конструкций, поддерживает их в исправном состоянии с соблюдением всех норм технической безопасности, несет ответственность за любые нарушения правил безопасности, а также за неисправности и аварийные ситуации, возникшие в результате эксплуатации средств размещения информации.</w:t>
      </w:r>
    </w:p>
    <w:p w:rsidR="003F158E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428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с</w:t>
      </w:r>
      <w:r>
        <w:rPr>
          <w:rFonts w:ascii="Times New Roman" w:hAnsi="Times New Roman"/>
          <w:sz w:val="24"/>
          <w:szCs w:val="24"/>
        </w:rPr>
        <w:t xml:space="preserve">одержит его в чистоте. Мойку (чистку) производит по мере загрязнения. Элементы конструкций окрашивает по мере необходимости. </w:t>
      </w: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</w:t>
      </w:r>
      <w:r w:rsidR="003F158E">
        <w:rPr>
          <w:rFonts w:ascii="Times New Roman" w:hAnsi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должно соответствовать требованиям документов, необходимых для установки средства размещения информации в соответствии с настоящим </w:t>
      </w:r>
      <w:r w:rsidR="007B455B">
        <w:rPr>
          <w:rFonts w:ascii="Times New Roman" w:hAnsi="Times New Roman"/>
          <w:sz w:val="24"/>
          <w:szCs w:val="24"/>
        </w:rPr>
        <w:t>Поряд</w:t>
      </w:r>
      <w:r w:rsidR="003F158E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.</w:t>
      </w:r>
    </w:p>
    <w:p w:rsidR="003F158E" w:rsidRDefault="003F158E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Владельцы средства размещения информации независимо от организационно-правовой формы и формы собственности обязаны по требованию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61B6">
        <w:rPr>
          <w:rFonts w:ascii="Times New Roman" w:hAnsi="Times New Roman" w:cs="Times New Roman"/>
          <w:sz w:val="24"/>
          <w:szCs w:val="24"/>
        </w:rPr>
        <w:t>дминистрации за свой счет произвести замену, ремонт, окраску элементов средств размещения информации, нарушающих архитектурно-градостроительный облик архитектурной среды.</w:t>
      </w:r>
    </w:p>
    <w:p w:rsidR="00EA11C1" w:rsidRDefault="00042866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EA11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="00EA11C1" w:rsidRPr="006C61B6">
        <w:rPr>
          <w:rFonts w:ascii="Times New Roman" w:hAnsi="Times New Roman" w:cs="Times New Roman"/>
          <w:sz w:val="24"/>
          <w:szCs w:val="24"/>
        </w:rPr>
        <w:t xml:space="preserve">бязан обеспечивать уборку прилегающей территории в радиусе не менее </w:t>
      </w:r>
      <w:smartTag w:uri="urn:schemas-microsoft-com:office:smarttags" w:element="metricconverter">
        <w:smartTagPr>
          <w:attr w:name="ProductID" w:val="5 метров"/>
        </w:smartTagPr>
        <w:r w:rsidR="00EA11C1" w:rsidRPr="006C61B6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="00EA11C1" w:rsidRPr="006C61B6">
        <w:rPr>
          <w:rFonts w:ascii="Times New Roman" w:hAnsi="Times New Roman" w:cs="Times New Roman"/>
          <w:sz w:val="24"/>
          <w:szCs w:val="24"/>
        </w:rPr>
        <w:t xml:space="preserve"> за свой счет и своими силами или заключить договор об уборке с соответствующими организациями</w:t>
      </w:r>
    </w:p>
    <w:p w:rsidR="00042866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428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3F158E" w:rsidRPr="006C61B6">
        <w:rPr>
          <w:rFonts w:ascii="Times New Roman" w:hAnsi="Times New Roman" w:cs="Times New Roman"/>
          <w:sz w:val="24"/>
          <w:szCs w:val="24"/>
        </w:rPr>
        <w:t>Владельцы</w:t>
      </w:r>
      <w:r w:rsidR="003F158E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 w:rsidR="003F158E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в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необходимых случаях при установке и эксплуатации средства размещения информации обязан</w:t>
      </w:r>
      <w:r w:rsidR="003F158E">
        <w:rPr>
          <w:rFonts w:ascii="Times New Roman" w:hAnsi="Times New Roman" w:cs="Times New Roman"/>
          <w:sz w:val="24"/>
          <w:szCs w:val="24"/>
        </w:rPr>
        <w:t>ы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предоставить в </w:t>
      </w:r>
      <w:r w:rsidR="00042866">
        <w:rPr>
          <w:rFonts w:ascii="Times New Roman" w:hAnsi="Times New Roman" w:cs="Times New Roman"/>
          <w:sz w:val="24"/>
          <w:szCs w:val="24"/>
        </w:rPr>
        <w:t>А</w:t>
      </w:r>
      <w:r w:rsidR="00042866" w:rsidRPr="006C61B6">
        <w:rPr>
          <w:rFonts w:ascii="Times New Roman" w:hAnsi="Times New Roman" w:cs="Times New Roman"/>
          <w:sz w:val="24"/>
          <w:szCs w:val="24"/>
        </w:rPr>
        <w:t>дминистрацию договор, заключенный с соответствующими уполномоченными организациями, обеспечивающими техническую возможность установки и (или) эксплуатации средства размещения информации.</w:t>
      </w:r>
    </w:p>
    <w:p w:rsidR="00EA11C1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42866">
        <w:rPr>
          <w:rFonts w:ascii="Times New Roman" w:hAnsi="Times New Roman" w:cs="Times New Roman"/>
          <w:sz w:val="24"/>
          <w:szCs w:val="24"/>
        </w:rPr>
        <w:t>6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 w:rsidR="00042866">
        <w:rPr>
          <w:rFonts w:ascii="Times New Roman" w:hAnsi="Times New Roman" w:cs="Times New Roman"/>
          <w:sz w:val="24"/>
          <w:szCs w:val="24"/>
        </w:rPr>
        <w:t xml:space="preserve">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бязан восстановить благоустройство после установки (демонтажа) конструкции в течение 3 дней. Демонтаж конструкций необходимо проводить вместе с их фундаментом.</w:t>
      </w:r>
    </w:p>
    <w:p w:rsidR="00E34B1D" w:rsidRPr="00E34B1D" w:rsidRDefault="001A6A33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7</w:t>
      </w:r>
      <w:r w:rsidR="00E34B1D" w:rsidRPr="00E34B1D">
        <w:rPr>
          <w:rFonts w:ascii="Times New Roman" w:hAnsi="Times New Roman"/>
          <w:sz w:val="24"/>
          <w:szCs w:val="24"/>
        </w:rPr>
        <w:t>. Владелец средства размещения информации не имеет права вносить дополнения и изменения в утвержденную проектную документацию по конструкции средства размещения информации без согласования с уполномоченными организациями.</w:t>
      </w:r>
    </w:p>
    <w:p w:rsidR="00042866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866" w:rsidRDefault="00042866" w:rsidP="000428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042866" w:rsidRPr="00E34B1D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B1D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34B1D" w:rsidRPr="00E34B1D">
        <w:rPr>
          <w:rFonts w:ascii="Times New Roman" w:hAnsi="Times New Roman"/>
          <w:sz w:val="24"/>
          <w:szCs w:val="24"/>
        </w:rPr>
        <w:t xml:space="preserve">. Контроль за состоянием средств размещения информации и технических средств ее стабильного территориального размещения осуществляют </w:t>
      </w:r>
      <w:r w:rsidR="001A6A33">
        <w:rPr>
          <w:rFonts w:ascii="Times New Roman" w:hAnsi="Times New Roman"/>
          <w:sz w:val="24"/>
          <w:szCs w:val="24"/>
        </w:rPr>
        <w:t>А</w:t>
      </w:r>
      <w:r w:rsidR="00E34B1D" w:rsidRPr="00E34B1D">
        <w:rPr>
          <w:rFonts w:ascii="Times New Roman" w:hAnsi="Times New Roman"/>
          <w:sz w:val="24"/>
          <w:szCs w:val="24"/>
        </w:rPr>
        <w:t>дминистрация и иные уполномоченные органы государственного контроля в пределах своей компетенции.</w:t>
      </w:r>
    </w:p>
    <w:p w:rsidR="00E34B1D" w:rsidRPr="00E34B1D" w:rsidRDefault="00E34B1D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lastRenderedPageBreak/>
        <w:t>9.</w:t>
      </w:r>
      <w:r w:rsidR="00042866">
        <w:rPr>
          <w:rFonts w:ascii="Times New Roman" w:hAnsi="Times New Roman"/>
          <w:sz w:val="24"/>
          <w:szCs w:val="24"/>
        </w:rPr>
        <w:t>2.</w:t>
      </w:r>
      <w:r w:rsidRPr="00E34B1D">
        <w:rPr>
          <w:rFonts w:ascii="Times New Roman" w:hAnsi="Times New Roman"/>
          <w:sz w:val="24"/>
          <w:szCs w:val="24"/>
        </w:rPr>
        <w:t xml:space="preserve"> Средство размещения информации, установленное с нарушением настоящего По</w:t>
      </w:r>
      <w:r w:rsidR="00042866">
        <w:rPr>
          <w:rFonts w:ascii="Times New Roman" w:hAnsi="Times New Roman"/>
          <w:sz w:val="24"/>
          <w:szCs w:val="24"/>
        </w:rPr>
        <w:t>ложения</w:t>
      </w:r>
      <w:r w:rsidRPr="00E34B1D">
        <w:rPr>
          <w:rFonts w:ascii="Times New Roman" w:hAnsi="Times New Roman"/>
          <w:sz w:val="24"/>
          <w:szCs w:val="24"/>
        </w:rPr>
        <w:t>, подлежит демонтажу за счет средств собственника конструкции в соответствии с действующим законодательством Российской Федерации.</w:t>
      </w:r>
    </w:p>
    <w:p w:rsidR="00042866" w:rsidRDefault="0004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540A" w:rsidRDefault="0081540A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40A" w:rsidSect="007B455B">
          <w:type w:val="continuous"/>
          <w:pgSz w:w="11905" w:h="16838"/>
          <w:pgMar w:top="567" w:right="850" w:bottom="567" w:left="1701" w:header="0" w:footer="0" w:gutter="0"/>
          <w:cols w:space="720"/>
          <w:noEndnote/>
        </w:sectPr>
      </w:pPr>
    </w:p>
    <w:p w:rsidR="0081540A" w:rsidRPr="007B455B" w:rsidRDefault="0081540A" w:rsidP="0081540A">
      <w:pPr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16"/>
          <w:lang w:eastAsia="en-US"/>
        </w:rPr>
      </w:pP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</w:t>
      </w: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</w:t>
      </w:r>
      <w:r w:rsid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    </w:t>
      </w:r>
      <w:r w:rsidRPr="007B455B">
        <w:rPr>
          <w:rFonts w:ascii="Times New Roman" w:eastAsiaTheme="minorHAnsi" w:hAnsi="Times New Roman"/>
          <w:bCs/>
          <w:sz w:val="16"/>
          <w:szCs w:val="16"/>
          <w:lang w:eastAsia="en-US"/>
        </w:rPr>
        <w:t>Приложение № 1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                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муниципального района «Город  </w:t>
      </w:r>
    </w:p>
    <w:p w:rsidR="0081540A" w:rsidRPr="007B455B" w:rsidRDefault="0081540A" w:rsidP="0081540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Людиново и Людиновский район» </w:t>
      </w:r>
    </w:p>
    <w:p w:rsidR="0081540A" w:rsidRPr="007B455B" w:rsidRDefault="0081540A" w:rsidP="0081540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от                           №  </w:t>
      </w:r>
    </w:p>
    <w:p w:rsidR="0081540A" w:rsidRDefault="0081540A" w:rsidP="0081540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1540A" w:rsidRPr="00910381" w:rsidRDefault="0081540A" w:rsidP="0081540A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Правила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размещения вывесок</w:t>
      </w:r>
    </w:p>
    <w:p w:rsidR="0081540A" w:rsidRPr="00910381" w:rsidRDefault="0081540A" w:rsidP="008154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096"/>
        <w:gridCol w:w="6096"/>
      </w:tblGrid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вывесок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Допускается размещение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допускается размещение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форме настенного панно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1-м и 2-м этажами ниже уровня перекрытия (для заведений, расположенных на 1-м этаже) в пределах части фасада, занимаемой владельцем. Выше уровня перекрытия между 1-м и 2-м этажами для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пределах свободного поля стены, ограниченного контурами проемов, карнизом, межэтажными тягами.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едином уровне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Упорядоченно с соблюдением архитектурного ритма, симметрии, вертикальных осей. На расстоянии от поверхности стены не более 0,3 м.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бетонных козырьках над входами и витринами - в виде единого фриза.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глухих стенах и брандмауэрах - только при наличии входа в заведение, на высоте, соответствующей уровню между 1-м и 2-м этажами.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простенках рядом с входом. Для ряда вывесок скоординировано по высоте, размерам, расположению на основе единой концепции</w:t>
            </w:r>
            <w:r w:rsidR="009E7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пределами части фасада, занимаемой заведением. Выше уровня перекрытия между 1-м и 2-м этажами, кроме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соблюдения заданных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учета архитектурного ритма, масштаба элементов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разных уровнях без соблюдения единой горизонтали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выступлением за пределы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расстоянии ближе чем 0,15 м от оконных проемов, эркеров, балконов, порталов, элементов скульптурного декора.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композиции исторических порталов, если это не предусмотрено архитектурным решением входа.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Рядом с мемориальными досками и памятными знаками. На расстоянии более 0,3 м от стены.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ограждениях балконов и лоджий.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воротах и оградах.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Беспорядочно без соблюдения вертикальной координации, симметрии,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местах расположения архитектурных деталей, декора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Консольные вывески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E70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Рядом с входом. Рядом с арочным проемом, на угловом участке фасада. На расстоянии не менее 3 м от уровня тротуара до нижнего края вывески. На уровне размещения настенной вывески. С выступанием внешнего края вывески от стены не более 0, 9 м. В соответствии с архитектурой фасада. Для двух и более вывесок, сосредоточенных на локальном участке фасада, - в составе единого вертикального блока. У боковых границ, на угловых участках фасада или на границе соседних фасадов. На единой высоте в пределах фасада с координацией по нижнему краю консоли.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Выше уровня 3-го этажа. Ближе 0,15 м от оконных проемов, эркеров, балконов, порталов, других выступающих частей фасада в местах расположения архитектурных деталей декора. На балконах, эркерах, витринных конструкциях, оконных рамах. На колоннах, пилястрах. Вблизи мест расположения дорожных знаков, указателей, остановок городского пассажирского транспорта. Рядом с мемориальными досками и памятными знаками. На расстоянии менее 5 м между соседними вывесками-консолями. На высоте менее 3 м от уровня тротуара. На разных уровнях без соблюдения вертикальной координации. Без согласования с вертикальными членениями, пропорциями, архитектурой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на крыше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заведений, занимающих все здание или большую его часть, при условии отсутствия вывески (вывесок) у входа (входов), дублирующей(их) имеющуюся информацию. На площадях и широких улицах, обеспечивающих условия восприятия. При неравномерной высоте застройки на здании меньшей высоты. Согласовано с архитектурой фасада (композиционными осями, симметрией). На парапете ограждения кровли (если это не противоречит архитектуре фасада)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памятниках истории и культуры. С ущербом силуэтным и пластическим характеристикам фасада. На вертикальных доминантах (за исключением районов массовой застройки). На балюстрадах, декоративных ограждениях кровли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витринах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1/3 площади витрины. На внутренней поверхности витрины. В пространстве витрины. С сохранением архитектурной формы проема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изменением формы проема. Неорганизованно, без единого решения всех витрин, принадлежащих владельцу. Закрывать более 1/3 площади витрины</w:t>
            </w:r>
          </w:p>
        </w:tc>
      </w:tr>
    </w:tbl>
    <w:p w:rsidR="0081540A" w:rsidRDefault="0081540A" w:rsidP="0081540A"/>
    <w:p w:rsidR="0081540A" w:rsidRDefault="0081540A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1540A" w:rsidSect="0081540A">
          <w:type w:val="continuous"/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334EE3" w:rsidRPr="007B455B" w:rsidRDefault="00D1619F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3" w:name="Par190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34E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B45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</w:t>
      </w:r>
      <w:r w:rsidR="00E7052B">
        <w:rPr>
          <w:rFonts w:ascii="Times New Roman" w:hAnsi="Times New Roman" w:cs="Times New Roman"/>
          <w:sz w:val="26"/>
          <w:szCs w:val="26"/>
        </w:rPr>
        <w:t xml:space="preserve">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  </w:t>
      </w:r>
      <w:r w:rsidR="001A6A33">
        <w:rPr>
          <w:rFonts w:ascii="Times New Roman" w:hAnsi="Times New Roman" w:cs="Times New Roman"/>
          <w:sz w:val="26"/>
          <w:szCs w:val="26"/>
        </w:rPr>
        <w:t xml:space="preserve"> </w:t>
      </w:r>
      <w:r w:rsidR="007B455B">
        <w:rPr>
          <w:rFonts w:ascii="Times New Roman" w:hAnsi="Times New Roman" w:cs="Times New Roman"/>
          <w:sz w:val="26"/>
          <w:szCs w:val="26"/>
        </w:rPr>
        <w:t xml:space="preserve"> 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E7052B" w:rsidRPr="007B455B">
        <w:rPr>
          <w:rFonts w:ascii="Times New Roman" w:hAnsi="Times New Roman" w:cs="Times New Roman"/>
          <w:sz w:val="16"/>
          <w:szCs w:val="16"/>
        </w:rPr>
        <w:t>2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1A6A3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муниципального района «Город  </w:t>
      </w:r>
    </w:p>
    <w:p w:rsidR="00334EE3" w:rsidRPr="007B455B" w:rsidRDefault="001A6A3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>Людиново и Людиновский район»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от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№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4EE3" w:rsidRPr="00B65905" w:rsidRDefault="00334EE3" w:rsidP="00334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1A6A33">
        <w:rPr>
          <w:rFonts w:ascii="Times New Roman" w:hAnsi="Times New Roman" w:cs="Times New Roman"/>
          <w:sz w:val="24"/>
          <w:szCs w:val="24"/>
        </w:rPr>
        <w:t>Разрешение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на установку средств размещения информации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№ ___________                                                                                     от ___</w:t>
      </w:r>
      <w:r w:rsidR="00FA62A2">
        <w:rPr>
          <w:rFonts w:ascii="Times New Roman" w:hAnsi="Times New Roman" w:cs="Times New Roman"/>
          <w:sz w:val="24"/>
          <w:szCs w:val="24"/>
        </w:rPr>
        <w:t>______</w:t>
      </w:r>
      <w:r w:rsidRPr="001A6A33">
        <w:rPr>
          <w:rFonts w:ascii="Times New Roman" w:hAnsi="Times New Roman" w:cs="Times New Roman"/>
          <w:sz w:val="24"/>
          <w:szCs w:val="24"/>
        </w:rPr>
        <w:t>_____20     г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информационной конструкции</w:t>
      </w:r>
      <w:r w:rsidR="00334EE3"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334EE3" w:rsidRPr="00FA62A2" w:rsidRDefault="00334EE3" w:rsidP="007B4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A62A2">
        <w:rPr>
          <w:rFonts w:ascii="Times New Roman" w:hAnsi="Times New Roman" w:cs="Times New Roman"/>
          <w:sz w:val="16"/>
          <w:szCs w:val="16"/>
        </w:rPr>
        <w:t>(наименование организации/Ф.И.О. индивидуального предпринимателя)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1. </w:t>
      </w:r>
      <w:r w:rsidR="00D1619F">
        <w:rPr>
          <w:rFonts w:ascii="Times New Roman" w:hAnsi="Times New Roman" w:cs="Times New Roman"/>
          <w:sz w:val="24"/>
          <w:szCs w:val="24"/>
        </w:rPr>
        <w:t>Адрес размещения информационной конструкции</w:t>
      </w:r>
      <w:r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2. </w:t>
      </w:r>
      <w:r w:rsidR="00D1619F">
        <w:rPr>
          <w:rFonts w:ascii="Times New Roman" w:hAnsi="Times New Roman" w:cs="Times New Roman"/>
          <w:sz w:val="24"/>
          <w:szCs w:val="24"/>
        </w:rPr>
        <w:t>Характеристики информационной конструкции: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Тип 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Габаритные размеры (ширина, высота, толщина, высота опоры и т.д.)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Количество сторон информационных полей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Наличие подсветки (тип, разновидность)</w:t>
      </w:r>
    </w:p>
    <w:p w:rsidR="00D1619F" w:rsidRPr="00D1619F" w:rsidRDefault="00334EE3" w:rsidP="007B455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6A3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B455B" w:rsidRDefault="007B455B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EE3" w:rsidRPr="001A6A33">
        <w:rPr>
          <w:rFonts w:ascii="Times New Roman" w:hAnsi="Times New Roman" w:cs="Times New Roman"/>
          <w:sz w:val="24"/>
          <w:szCs w:val="24"/>
        </w:rPr>
        <w:t>. Срок действия разрешения 5 лет.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4EE3" w:rsidRPr="001A6A33">
        <w:rPr>
          <w:rFonts w:ascii="Times New Roman" w:hAnsi="Times New Roman" w:cs="Times New Roman"/>
          <w:sz w:val="24"/>
          <w:szCs w:val="24"/>
        </w:rPr>
        <w:t>.  Фотомонтаж места расположения с установленным на нем носителем информации прилагается.</w:t>
      </w:r>
    </w:p>
    <w:p w:rsidR="00334EE3" w:rsidRDefault="00334EE3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55B" w:rsidRPr="001A6A33" w:rsidRDefault="007B455B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19F" w:rsidRDefault="00D1619F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334EE3" w:rsidRPr="001A6A33" w:rsidRDefault="00D1619F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="00334EE3"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="00334EE3"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="00334EE3"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="00334EE3" w:rsidRPr="001A6A33">
        <w:rPr>
          <w:rFonts w:ascii="Times New Roman" w:hAnsi="Times New Roman" w:cs="Times New Roman"/>
          <w:bCs/>
          <w:color w:val="000000"/>
        </w:rPr>
        <w:t>_</w:t>
      </w:r>
    </w:p>
    <w:p w:rsidR="00D1619F" w:rsidRPr="007B455B" w:rsidRDefault="00D1619F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   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(подпись)       </w:t>
      </w:r>
      <w:r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</w:p>
    <w:p w:rsidR="00D1619F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сотрудника </w:t>
      </w:r>
      <w:r w:rsidR="00D1619F" w:rsidRPr="007B455B">
        <w:rPr>
          <w:rFonts w:ascii="Times New Roman" w:hAnsi="Times New Roman" w:cs="Times New Roman"/>
          <w:sz w:val="16"/>
          <w:szCs w:val="16"/>
        </w:rPr>
        <w:t>органа, осуществляющего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выдачу</w:t>
      </w:r>
      <w:r w:rsidR="00D1619F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>разрешения на строительство)</w:t>
      </w: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  <w:vertAlign w:val="subscript"/>
        </w:rPr>
      </w:pPr>
    </w:p>
    <w:p w:rsidR="00334EE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1A6A33">
        <w:rPr>
          <w:rFonts w:ascii="Times New Roman" w:hAnsi="Times New Roman" w:cs="Times New Roman"/>
        </w:rPr>
        <w:t>М.П.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Действие настоящего разрешения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 xml:space="preserve">продлено до 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>"</w:t>
      </w:r>
      <w:r w:rsidR="007B455B"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 w:rsidR="007B455B"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Pr="001A6A33">
        <w:rPr>
          <w:rFonts w:ascii="Times New Roman" w:hAnsi="Times New Roman" w:cs="Times New Roman"/>
          <w:bCs/>
          <w:color w:val="000000"/>
        </w:rPr>
        <w:t>_</w:t>
      </w:r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                                                             (подпись)       </w:t>
      </w:r>
      <w:r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сотрудника органа, осуществляющего</w:t>
      </w:r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выдачу разрешения на строительство)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М.П.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237"/>
      <w:bookmarkEnd w:id="5"/>
    </w:p>
    <w:p w:rsidR="007B455B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7B455B" w:rsidRPr="007B455B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B45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B455B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B455B">
        <w:rPr>
          <w:rFonts w:ascii="Times New Roman" w:hAnsi="Times New Roman" w:cs="Times New Roman"/>
          <w:sz w:val="16"/>
          <w:szCs w:val="16"/>
        </w:rPr>
        <w:t>3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к Положению, утвержденному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постановлением администрации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муниципального района «Город 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Людиново и Людиновский район»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от                           №  </w:t>
      </w:r>
    </w:p>
    <w:p w:rsidR="00334EE3" w:rsidRPr="00B65905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45"/>
      <w:bookmarkEnd w:id="6"/>
      <w:r w:rsidRPr="007B455B">
        <w:rPr>
          <w:rFonts w:ascii="Times New Roman" w:hAnsi="Times New Roman" w:cs="Times New Roman"/>
          <w:sz w:val="24"/>
          <w:szCs w:val="24"/>
        </w:rPr>
        <w:t>Заявление</w:t>
      </w: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 выдаче разрешения на установку средств размещения информации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</w:t>
      </w:r>
    </w:p>
    <w:p w:rsidR="00334EE3" w:rsidRPr="007B455B" w:rsidRDefault="00334EE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ОГРН /_/_/_/_/_/_/_/_/_/_/_/_/_/_/_/                                    КПП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ИНН /_/_/_/_/_/_/_/_/_/_/_/_/                                   код по ОКПО 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ответственного лица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ответственного лица</w:t>
      </w:r>
    </w:p>
    <w:p w:rsidR="00334EE3" w:rsidRPr="007B455B" w:rsidRDefault="00D40B63" w:rsidP="00D40B63">
      <w:pPr>
        <w:pBdr>
          <w:bottom w:val="single" w:sz="4" w:space="1" w:color="auto"/>
        </w:pBdr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e-mail ___________________________________________</w:t>
      </w:r>
      <w:r w:rsidR="00D40B63">
        <w:rPr>
          <w:rFonts w:ascii="Times New Roman" w:hAnsi="Times New Roman" w:cs="Times New Roman"/>
          <w:sz w:val="24"/>
          <w:szCs w:val="24"/>
        </w:rPr>
        <w:t>_______</w:t>
      </w:r>
      <w:r w:rsidRPr="007B455B">
        <w:rPr>
          <w:rFonts w:ascii="Times New Roman" w:hAnsi="Times New Roman" w:cs="Times New Roman"/>
          <w:sz w:val="24"/>
          <w:szCs w:val="24"/>
        </w:rPr>
        <w:t xml:space="preserve"> тел.: 8(_______________)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р/с /_/_/_/_/_/_/_/_/_/_/_/_/_/_/_/_/_/_/_/_/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455B">
        <w:rPr>
          <w:rFonts w:ascii="Times New Roman" w:hAnsi="Times New Roman" w:cs="Times New Roman"/>
          <w:sz w:val="24"/>
          <w:szCs w:val="24"/>
        </w:rPr>
        <w:t>в банке______________________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к/с /_/_/_/_/_/_/_/_/_/_/_/_/_/_/_/_/_/_/_/_/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БИК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Почтовый 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Собственник рекламного места (лицо, обладающее иным вещным правом)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установки средства размещения информации</w:t>
      </w:r>
    </w:p>
    <w:p w:rsidR="00D40B6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действительности.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Руководитель   ___________________________/___________________</w:t>
      </w:r>
    </w:p>
    <w:p w:rsidR="00334EE3" w:rsidRPr="00D40B63" w:rsidRDefault="00334EE3" w:rsidP="00334EE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455B">
        <w:rPr>
          <w:rFonts w:ascii="Times New Roman" w:hAnsi="Times New Roman" w:cs="Times New Roman"/>
          <w:sz w:val="24"/>
          <w:szCs w:val="24"/>
        </w:rPr>
        <w:t xml:space="preserve">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(Ф.И.О.)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М.П.</w:t>
      </w:r>
    </w:p>
    <w:p w:rsidR="00334EE3" w:rsidRPr="00D40B63" w:rsidRDefault="00334EE3" w:rsidP="00D40B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sz w:val="24"/>
          <w:szCs w:val="24"/>
        </w:rPr>
        <w:t xml:space="preserve">                        </w:t>
      </w:r>
      <w:r w:rsidR="00D40B63">
        <w:rPr>
          <w:sz w:val="24"/>
          <w:szCs w:val="24"/>
        </w:rPr>
        <w:t xml:space="preserve">                     </w:t>
      </w:r>
      <w:r w:rsidRPr="007B455B">
        <w:rPr>
          <w:rFonts w:ascii="Times New Roman" w:hAnsi="Times New Roman" w:cs="Times New Roman"/>
          <w:sz w:val="24"/>
          <w:szCs w:val="24"/>
        </w:rPr>
        <w:t>"__" _____________ 20__ г.</w:t>
      </w:r>
    </w:p>
    <w:sectPr w:rsidR="00334EE3" w:rsidRPr="00D40B63" w:rsidSect="007B455B">
      <w:type w:val="continuous"/>
      <w:pgSz w:w="11905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6C0"/>
    <w:multiLevelType w:val="hybridMultilevel"/>
    <w:tmpl w:val="FF66A554"/>
    <w:lvl w:ilvl="0" w:tplc="59A0D78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03D71"/>
    <w:rsid w:val="00037954"/>
    <w:rsid w:val="0004115D"/>
    <w:rsid w:val="00042866"/>
    <w:rsid w:val="000D5EBB"/>
    <w:rsid w:val="000F31ED"/>
    <w:rsid w:val="000F4946"/>
    <w:rsid w:val="001077A1"/>
    <w:rsid w:val="00113E5E"/>
    <w:rsid w:val="001206AC"/>
    <w:rsid w:val="00197CE1"/>
    <w:rsid w:val="001A6A33"/>
    <w:rsid w:val="002435C0"/>
    <w:rsid w:val="00253546"/>
    <w:rsid w:val="00262B1B"/>
    <w:rsid w:val="002D6EB6"/>
    <w:rsid w:val="00314B27"/>
    <w:rsid w:val="00320270"/>
    <w:rsid w:val="003220E9"/>
    <w:rsid w:val="00334EE3"/>
    <w:rsid w:val="00350F13"/>
    <w:rsid w:val="00374C7F"/>
    <w:rsid w:val="003B4A9D"/>
    <w:rsid w:val="003C6D2D"/>
    <w:rsid w:val="003D1CC6"/>
    <w:rsid w:val="003D403E"/>
    <w:rsid w:val="003E0027"/>
    <w:rsid w:val="003F158E"/>
    <w:rsid w:val="00411DA9"/>
    <w:rsid w:val="00427846"/>
    <w:rsid w:val="00450ABB"/>
    <w:rsid w:val="00462732"/>
    <w:rsid w:val="004806DF"/>
    <w:rsid w:val="004A0CA2"/>
    <w:rsid w:val="004C7DEA"/>
    <w:rsid w:val="004E0106"/>
    <w:rsid w:val="004E2E63"/>
    <w:rsid w:val="00516702"/>
    <w:rsid w:val="005428ED"/>
    <w:rsid w:val="00557135"/>
    <w:rsid w:val="005A3064"/>
    <w:rsid w:val="005A3AB3"/>
    <w:rsid w:val="006953AB"/>
    <w:rsid w:val="006C61B6"/>
    <w:rsid w:val="006D125E"/>
    <w:rsid w:val="00733575"/>
    <w:rsid w:val="0073610D"/>
    <w:rsid w:val="00754A1F"/>
    <w:rsid w:val="007A4EB0"/>
    <w:rsid w:val="007B455B"/>
    <w:rsid w:val="007C2BFC"/>
    <w:rsid w:val="007C504E"/>
    <w:rsid w:val="007D0AC3"/>
    <w:rsid w:val="007D7BC2"/>
    <w:rsid w:val="007E4E12"/>
    <w:rsid w:val="0081540A"/>
    <w:rsid w:val="00842F3F"/>
    <w:rsid w:val="00847416"/>
    <w:rsid w:val="00893023"/>
    <w:rsid w:val="008C1B32"/>
    <w:rsid w:val="008C2000"/>
    <w:rsid w:val="00981C8F"/>
    <w:rsid w:val="0098703B"/>
    <w:rsid w:val="009A5DFB"/>
    <w:rsid w:val="009E78CE"/>
    <w:rsid w:val="00A57C6B"/>
    <w:rsid w:val="00A65F63"/>
    <w:rsid w:val="00A66F02"/>
    <w:rsid w:val="00B4174A"/>
    <w:rsid w:val="00B85EFA"/>
    <w:rsid w:val="00BD56E2"/>
    <w:rsid w:val="00C22019"/>
    <w:rsid w:val="00C30EF5"/>
    <w:rsid w:val="00C570D0"/>
    <w:rsid w:val="00C73B22"/>
    <w:rsid w:val="00CA4BC9"/>
    <w:rsid w:val="00CB3912"/>
    <w:rsid w:val="00CE1F3F"/>
    <w:rsid w:val="00CE5E78"/>
    <w:rsid w:val="00D15D47"/>
    <w:rsid w:val="00D1619F"/>
    <w:rsid w:val="00D40B63"/>
    <w:rsid w:val="00DA29C2"/>
    <w:rsid w:val="00DC3A5F"/>
    <w:rsid w:val="00DD2F6B"/>
    <w:rsid w:val="00DF0D75"/>
    <w:rsid w:val="00E04093"/>
    <w:rsid w:val="00E34B1D"/>
    <w:rsid w:val="00E5120C"/>
    <w:rsid w:val="00E7052B"/>
    <w:rsid w:val="00E76E39"/>
    <w:rsid w:val="00E77BE0"/>
    <w:rsid w:val="00EA11C1"/>
    <w:rsid w:val="00EB08E2"/>
    <w:rsid w:val="00EB5B32"/>
    <w:rsid w:val="00ED1678"/>
    <w:rsid w:val="00ED173B"/>
    <w:rsid w:val="00EE08AB"/>
    <w:rsid w:val="00F029FB"/>
    <w:rsid w:val="00F53CBB"/>
    <w:rsid w:val="00F71A89"/>
    <w:rsid w:val="00F81A0F"/>
    <w:rsid w:val="00F85E90"/>
    <w:rsid w:val="00FA62A2"/>
    <w:rsid w:val="00FB7EBB"/>
    <w:rsid w:val="00FD0BE8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paragraph" w:customStyle="1" w:styleId="ConsNonformat">
    <w:name w:val="ConsNonformat"/>
    <w:uiPriority w:val="99"/>
    <w:rsid w:val="00334E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33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EE3"/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334EE3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4EE3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3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E9D75B795FA8D7DBCC93CF577250780E39D8A2C26F20E4D07405059789DDEG6L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E9D75B795FA8D7DBCD731E31B7B0986EEC5862F25FD5B18581B0D0EG7L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E9D75B795FA8D7DBCD731E31B7B0986EEC5862F25FD5B18581B0D0EG7L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36A2CE6A7F75BEB26D6063B695F3AD6ACC681748D027DA6B1EF9175B4C47A45905D6FB35F19A86D70F774i9f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E9D75B795FA8D7DBCD731E31B7B0986EDC5862924FD5B18581B0D0E719789205ACF2297CF9397G4L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2016-12-08T06:24:00Z</cp:lastPrinted>
  <dcterms:created xsi:type="dcterms:W3CDTF">2016-11-30T09:10:00Z</dcterms:created>
  <dcterms:modified xsi:type="dcterms:W3CDTF">2016-12-08T06:30:00Z</dcterms:modified>
</cp:coreProperties>
</file>