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13" w:rsidRPr="009E260E" w:rsidRDefault="009C5913" w:rsidP="009E260E">
      <w:pPr>
        <w:pStyle w:val="1"/>
        <w:spacing w:line="360" w:lineRule="auto"/>
        <w:ind w:right="-28" w:firstLine="0"/>
        <w:rPr>
          <w:spacing w:val="60"/>
        </w:rPr>
      </w:pPr>
      <w:r w:rsidRPr="009E260E">
        <w:rPr>
          <w:spacing w:val="60"/>
        </w:rPr>
        <w:t>Калужская область</w:t>
      </w:r>
    </w:p>
    <w:p w:rsidR="009C5913" w:rsidRPr="009E260E" w:rsidRDefault="009C5913" w:rsidP="009E260E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9E260E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9C5913" w:rsidRPr="009E260E" w:rsidRDefault="009C5913" w:rsidP="009E260E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9E260E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9C5913" w:rsidRPr="009E260E" w:rsidRDefault="009C5913" w:rsidP="009E260E">
      <w:pPr>
        <w:pStyle w:val="1"/>
        <w:ind w:right="-28" w:firstLine="0"/>
        <w:rPr>
          <w:spacing w:val="60"/>
        </w:rPr>
      </w:pPr>
    </w:p>
    <w:p w:rsidR="009C5913" w:rsidRPr="009E260E" w:rsidRDefault="009C5913" w:rsidP="009E260E">
      <w:pPr>
        <w:pStyle w:val="4"/>
        <w:ind w:firstLine="0"/>
        <w:jc w:val="center"/>
        <w:rPr>
          <w:rFonts w:cs="Arial"/>
          <w:b w:val="0"/>
          <w:bCs w:val="0"/>
          <w:sz w:val="32"/>
          <w:szCs w:val="32"/>
        </w:rPr>
      </w:pPr>
      <w:r w:rsidRPr="009E260E">
        <w:rPr>
          <w:rFonts w:cs="Arial"/>
          <w:sz w:val="32"/>
          <w:szCs w:val="32"/>
        </w:rPr>
        <w:t>П О С Т А Н О В Л Е Н И Е</w:t>
      </w:r>
    </w:p>
    <w:p w:rsidR="009C5913" w:rsidRDefault="009C5913" w:rsidP="009C5913">
      <w:pPr>
        <w:rPr>
          <w:sz w:val="12"/>
        </w:rPr>
      </w:pPr>
    </w:p>
    <w:p w:rsidR="009C5913" w:rsidRDefault="004E18EB" w:rsidP="004E18EB">
      <w:pPr>
        <w:tabs>
          <w:tab w:val="left" w:pos="25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4E18EB" w:rsidRDefault="004E18EB" w:rsidP="004E18EB">
      <w:pPr>
        <w:tabs>
          <w:tab w:val="left" w:pos="2505"/>
        </w:tabs>
        <w:rPr>
          <w:sz w:val="16"/>
          <w:szCs w:val="16"/>
        </w:rPr>
      </w:pPr>
    </w:p>
    <w:p w:rsidR="004E18EB" w:rsidRDefault="004E18EB" w:rsidP="004E18EB">
      <w:pPr>
        <w:tabs>
          <w:tab w:val="left" w:pos="2505"/>
        </w:tabs>
        <w:rPr>
          <w:sz w:val="16"/>
          <w:szCs w:val="16"/>
        </w:rPr>
      </w:pPr>
    </w:p>
    <w:p w:rsidR="009C5913" w:rsidRDefault="009C5913" w:rsidP="009E260E">
      <w:pPr>
        <w:ind w:firstLine="0"/>
      </w:pPr>
      <w:r>
        <w:rPr>
          <w:sz w:val="16"/>
          <w:szCs w:val="16"/>
        </w:rPr>
        <w:t xml:space="preserve"> </w:t>
      </w:r>
      <w:r w:rsidRPr="00D82A79">
        <w:t xml:space="preserve">от  </w:t>
      </w:r>
      <w:r w:rsidR="00F919B5">
        <w:t xml:space="preserve"> 24</w:t>
      </w:r>
      <w:r w:rsidR="004E18EB">
        <w:t xml:space="preserve"> </w:t>
      </w:r>
      <w:r w:rsidR="00AD68A8">
        <w:t xml:space="preserve"> </w:t>
      </w:r>
      <w:r w:rsidR="00F919B5">
        <w:t xml:space="preserve">августа </w:t>
      </w:r>
      <w:r w:rsidR="000D6C7D">
        <w:t xml:space="preserve"> 201</w:t>
      </w:r>
      <w:r w:rsidR="00B87D18">
        <w:t>6</w:t>
      </w:r>
      <w:r w:rsidR="000D6C7D">
        <w:t xml:space="preserve"> </w:t>
      </w:r>
      <w:r w:rsidRPr="00D82A79">
        <w:t>г.</w:t>
      </w:r>
      <w:r w:rsidR="00B87D18">
        <w:t xml:space="preserve">   </w:t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="00B87D18">
        <w:t xml:space="preserve">    </w:t>
      </w:r>
      <w:r w:rsidR="00AD68A8">
        <w:t xml:space="preserve">  </w:t>
      </w:r>
      <w:r w:rsidRPr="00D82A79">
        <w:t xml:space="preserve">№ </w:t>
      </w:r>
      <w:r w:rsidR="00F919B5">
        <w:t>1166</w:t>
      </w:r>
    </w:p>
    <w:p w:rsidR="009E260E" w:rsidRDefault="009E260E" w:rsidP="009E260E">
      <w:pPr>
        <w:ind w:firstLine="0"/>
      </w:pPr>
    </w:p>
    <w:p w:rsidR="009E260E" w:rsidRPr="009E260E" w:rsidRDefault="009E260E" w:rsidP="009E260E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9E260E">
        <w:rPr>
          <w:rFonts w:cs="Arial"/>
          <w:b/>
          <w:bCs/>
          <w:kern w:val="28"/>
          <w:sz w:val="32"/>
          <w:szCs w:val="32"/>
        </w:rPr>
        <w:t>Об утверждении Стандарта развития малого и среднего предпринимательства в муниципальном районе «Город Людиново и Людиновский район»</w:t>
      </w:r>
    </w:p>
    <w:p w:rsidR="009E260E" w:rsidRPr="009E260E" w:rsidRDefault="009E260E" w:rsidP="009E260E">
      <w:pPr>
        <w:ind w:firstLine="0"/>
      </w:pPr>
    </w:p>
    <w:p w:rsidR="009C5913" w:rsidRPr="009E260E" w:rsidRDefault="00C00B8F" w:rsidP="009E260E">
      <w:pPr>
        <w:pStyle w:val="ConsPlusTitle"/>
        <w:ind w:right="4855"/>
        <w:jc w:val="both"/>
        <w:outlineLvl w:val="0"/>
        <w:rPr>
          <w:rFonts w:cs="Times New Roman"/>
          <w:bCs w:val="0"/>
          <w:sz w:val="24"/>
          <w:szCs w:val="24"/>
        </w:rPr>
      </w:pPr>
      <w:r w:rsidRPr="009E260E">
        <w:rPr>
          <w:rFonts w:cs="Times New Roman"/>
          <w:bCs w:val="0"/>
          <w:sz w:val="24"/>
          <w:szCs w:val="24"/>
        </w:rPr>
        <w:tab/>
      </w:r>
    </w:p>
    <w:p w:rsidR="009C5913" w:rsidRPr="009E260E" w:rsidRDefault="006B00F8" w:rsidP="009E260E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9E260E">
        <w:rPr>
          <w:sz w:val="24"/>
          <w:szCs w:val="24"/>
        </w:rPr>
        <w:t xml:space="preserve">В соответствии со </w:t>
      </w:r>
      <w:hyperlink r:id="rId6" w:history="1">
        <w:r w:rsidRPr="009E260E">
          <w:rPr>
            <w:sz w:val="24"/>
            <w:szCs w:val="24"/>
          </w:rPr>
          <w:t xml:space="preserve">статьями 7, 43 </w:t>
        </w:r>
      </w:hyperlink>
      <w:r w:rsidRPr="009E260E">
        <w:rPr>
          <w:sz w:val="24"/>
          <w:szCs w:val="24"/>
        </w:rPr>
        <w:t xml:space="preserve"> Федерального </w:t>
      </w:r>
      <w:hyperlink r:id="rId7" w:history="1">
        <w:r w:rsidRPr="009E260E">
          <w:rPr>
            <w:sz w:val="24"/>
            <w:szCs w:val="24"/>
          </w:rPr>
          <w:t>закона</w:t>
        </w:r>
      </w:hyperlink>
      <w:r w:rsidRPr="009E260E">
        <w:rPr>
          <w:sz w:val="24"/>
          <w:szCs w:val="24"/>
        </w:rPr>
        <w:t xml:space="preserve"> от 06 октября 2003 года №</w:t>
      </w:r>
      <w:hyperlink r:id="rId8" w:tgtFrame="Logical" w:history="1">
        <w:r w:rsidRPr="007A494A">
          <w:rPr>
            <w:rStyle w:val="a7"/>
            <w:sz w:val="24"/>
            <w:szCs w:val="24"/>
          </w:rPr>
          <w:t>131-ФЗ</w:t>
        </w:r>
      </w:hyperlink>
      <w:r w:rsidRPr="009E260E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статьей 44 </w:t>
      </w:r>
      <w:hyperlink r:id="rId9" w:tgtFrame="Logical" w:history="1">
        <w:r w:rsidR="00205954" w:rsidRPr="00ED12DB">
          <w:rPr>
            <w:rStyle w:val="a7"/>
            <w:sz w:val="24"/>
            <w:szCs w:val="24"/>
          </w:rPr>
          <w:t>Устава</w:t>
        </w:r>
      </w:hyperlink>
      <w:r w:rsidR="00205954" w:rsidRPr="009E260E">
        <w:rPr>
          <w:sz w:val="24"/>
          <w:szCs w:val="24"/>
        </w:rPr>
        <w:t xml:space="preserve"> муниц</w:t>
      </w:r>
      <w:r w:rsidRPr="009E260E">
        <w:rPr>
          <w:sz w:val="24"/>
          <w:szCs w:val="24"/>
        </w:rPr>
        <w:t xml:space="preserve">ипального района «Город Людиново и Людиновский район» </w:t>
      </w:r>
      <w:r w:rsidR="009C5913" w:rsidRPr="009E260E">
        <w:rPr>
          <w:sz w:val="24"/>
          <w:szCs w:val="24"/>
        </w:rPr>
        <w:t>администрация муниципального района "Город Людиново и Людиновский район"</w:t>
      </w:r>
    </w:p>
    <w:p w:rsidR="009C5913" w:rsidRPr="009E260E" w:rsidRDefault="009C5913" w:rsidP="009E260E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9E260E">
        <w:rPr>
          <w:sz w:val="24"/>
          <w:szCs w:val="24"/>
        </w:rPr>
        <w:t>ПОСТАНОВЛЯЕТ:</w:t>
      </w:r>
    </w:p>
    <w:p w:rsidR="00D3707D" w:rsidRPr="009E260E" w:rsidRDefault="009C5913" w:rsidP="009E260E">
      <w:pPr>
        <w:pStyle w:val="ConsPlusNormal"/>
        <w:ind w:firstLine="567"/>
        <w:jc w:val="both"/>
        <w:rPr>
          <w:sz w:val="24"/>
          <w:szCs w:val="24"/>
        </w:rPr>
      </w:pPr>
      <w:r w:rsidRPr="009E260E">
        <w:rPr>
          <w:sz w:val="24"/>
          <w:szCs w:val="24"/>
        </w:rPr>
        <w:t xml:space="preserve">1. </w:t>
      </w:r>
      <w:r w:rsidR="004E18EB" w:rsidRPr="009E260E">
        <w:rPr>
          <w:sz w:val="24"/>
          <w:szCs w:val="24"/>
        </w:rPr>
        <w:t>Утвердить Стандарт развития малого и среднего предпринимательства в муниципальном районе «Город Людиново и Людиновский район» (приложение №1).</w:t>
      </w:r>
    </w:p>
    <w:p w:rsidR="009C5913" w:rsidRPr="009E260E" w:rsidRDefault="002354F2" w:rsidP="009E260E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9E260E">
        <w:rPr>
          <w:sz w:val="24"/>
          <w:szCs w:val="24"/>
        </w:rPr>
        <w:t xml:space="preserve"> </w:t>
      </w:r>
      <w:r w:rsidR="004E18EB" w:rsidRPr="009E260E">
        <w:rPr>
          <w:sz w:val="24"/>
          <w:szCs w:val="24"/>
        </w:rPr>
        <w:t>2</w:t>
      </w:r>
      <w:r w:rsidRPr="009E260E">
        <w:rPr>
          <w:sz w:val="24"/>
          <w:szCs w:val="24"/>
        </w:rPr>
        <w:t xml:space="preserve">.  </w:t>
      </w:r>
      <w:r w:rsidR="009C5913" w:rsidRPr="009E260E">
        <w:rPr>
          <w:sz w:val="24"/>
          <w:szCs w:val="24"/>
        </w:rPr>
        <w:t>Контроль</w:t>
      </w:r>
      <w:r w:rsidR="00B41ED8" w:rsidRPr="009E260E">
        <w:rPr>
          <w:sz w:val="24"/>
          <w:szCs w:val="24"/>
        </w:rPr>
        <w:t xml:space="preserve"> </w:t>
      </w:r>
      <w:r w:rsidR="009C5913" w:rsidRPr="009E260E">
        <w:rPr>
          <w:sz w:val="24"/>
          <w:szCs w:val="24"/>
        </w:rPr>
        <w:t xml:space="preserve"> за</w:t>
      </w:r>
      <w:r w:rsidR="00B41ED8" w:rsidRPr="009E260E">
        <w:rPr>
          <w:sz w:val="24"/>
          <w:szCs w:val="24"/>
        </w:rPr>
        <w:t xml:space="preserve"> </w:t>
      </w:r>
      <w:r w:rsidR="009C5913" w:rsidRPr="009E260E">
        <w:rPr>
          <w:sz w:val="24"/>
          <w:szCs w:val="24"/>
        </w:rPr>
        <w:t xml:space="preserve"> исполнением</w:t>
      </w:r>
      <w:r w:rsidR="003226D3" w:rsidRPr="009E260E">
        <w:rPr>
          <w:sz w:val="24"/>
          <w:szCs w:val="24"/>
        </w:rPr>
        <w:t xml:space="preserve"> постановления возложить на заместителя главы администрации муниципального района В.Н. Фарутина</w:t>
      </w:r>
      <w:r w:rsidR="009C5913" w:rsidRPr="009E260E">
        <w:rPr>
          <w:sz w:val="24"/>
          <w:szCs w:val="24"/>
        </w:rPr>
        <w:t>.</w:t>
      </w:r>
    </w:p>
    <w:p w:rsidR="009C5913" w:rsidRPr="009E260E" w:rsidRDefault="00D3707D" w:rsidP="009E260E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9E260E">
        <w:rPr>
          <w:sz w:val="24"/>
          <w:szCs w:val="24"/>
        </w:rPr>
        <w:t xml:space="preserve"> </w:t>
      </w:r>
      <w:r w:rsidR="004E18EB" w:rsidRPr="009E260E">
        <w:rPr>
          <w:sz w:val="24"/>
          <w:szCs w:val="24"/>
        </w:rPr>
        <w:t>3</w:t>
      </w:r>
      <w:r w:rsidR="003226D3" w:rsidRPr="009E260E">
        <w:rPr>
          <w:sz w:val="24"/>
          <w:szCs w:val="24"/>
        </w:rPr>
        <w:t>. Настоящее постановление администрации вступает в силу со дня его официального опубликования.</w:t>
      </w:r>
    </w:p>
    <w:p w:rsidR="003226D3" w:rsidRPr="009E260E" w:rsidRDefault="003226D3" w:rsidP="009E260E">
      <w:pPr>
        <w:pStyle w:val="ConsPlusNormal"/>
        <w:jc w:val="both"/>
        <w:outlineLvl w:val="0"/>
        <w:rPr>
          <w:sz w:val="24"/>
          <w:szCs w:val="24"/>
        </w:rPr>
      </w:pPr>
    </w:p>
    <w:p w:rsidR="009C5913" w:rsidRPr="009E260E" w:rsidRDefault="009C5913" w:rsidP="009E260E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9C5913" w:rsidRPr="009E260E" w:rsidRDefault="009C5913" w:rsidP="009E260E">
      <w:pPr>
        <w:tabs>
          <w:tab w:val="left" w:pos="3990"/>
        </w:tabs>
        <w:ind w:firstLine="0"/>
        <w:rPr>
          <w:rFonts w:cs="Arial"/>
        </w:rPr>
      </w:pPr>
      <w:r w:rsidRPr="009E260E">
        <w:rPr>
          <w:rFonts w:cs="Arial"/>
        </w:rPr>
        <w:t>Глава администрации</w:t>
      </w:r>
      <w:r w:rsidR="00AD68A8" w:rsidRPr="009E260E">
        <w:rPr>
          <w:rFonts w:cs="Arial"/>
        </w:rPr>
        <w:tab/>
      </w:r>
    </w:p>
    <w:p w:rsidR="00D3707D" w:rsidRPr="009E260E" w:rsidRDefault="009C5913" w:rsidP="009E260E">
      <w:pPr>
        <w:ind w:firstLine="0"/>
        <w:rPr>
          <w:rFonts w:cs="Arial"/>
        </w:rPr>
      </w:pPr>
      <w:r w:rsidRPr="009E260E">
        <w:rPr>
          <w:rFonts w:cs="Arial"/>
        </w:rPr>
        <w:t>муниципального района                                                                       Д.М. Аганичев</w:t>
      </w:r>
    </w:p>
    <w:p w:rsidR="00D3707D" w:rsidRPr="009E260E" w:rsidRDefault="00D3707D" w:rsidP="009E260E"/>
    <w:p w:rsidR="009453C1" w:rsidRDefault="009453C1" w:rsidP="009C5913"/>
    <w:p w:rsidR="00FF56F4" w:rsidRPr="009E260E" w:rsidRDefault="00FF56F4" w:rsidP="009E260E">
      <w:pPr>
        <w:ind w:firstLine="1361"/>
        <w:jc w:val="right"/>
        <w:rPr>
          <w:rFonts w:cs="Arial"/>
          <w:b/>
          <w:bCs/>
          <w:kern w:val="28"/>
          <w:sz w:val="32"/>
          <w:szCs w:val="32"/>
        </w:rPr>
      </w:pPr>
      <w:r w:rsidRPr="009E260E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FF56F4" w:rsidRPr="009E260E" w:rsidRDefault="00FF56F4" w:rsidP="009E260E">
      <w:pPr>
        <w:ind w:left="6300"/>
        <w:jc w:val="right"/>
        <w:rPr>
          <w:rFonts w:cs="Arial"/>
          <w:b/>
          <w:bCs/>
          <w:kern w:val="28"/>
          <w:sz w:val="32"/>
          <w:szCs w:val="32"/>
        </w:rPr>
      </w:pPr>
      <w:r w:rsidRPr="009E260E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FF56F4" w:rsidRPr="009E260E" w:rsidRDefault="00FF56F4" w:rsidP="009E260E">
      <w:pPr>
        <w:jc w:val="right"/>
        <w:rPr>
          <w:rFonts w:eastAsia="Calibri" w:cs="Arial"/>
          <w:b/>
          <w:bCs/>
          <w:kern w:val="28"/>
          <w:sz w:val="32"/>
          <w:szCs w:val="32"/>
          <w:lang w:eastAsia="en-US"/>
        </w:rPr>
      </w:pPr>
      <w:r w:rsidRPr="009E260E">
        <w:rPr>
          <w:rFonts w:eastAsia="Calibri" w:cs="Arial"/>
          <w:b/>
          <w:bCs/>
          <w:kern w:val="28"/>
          <w:sz w:val="32"/>
          <w:szCs w:val="32"/>
          <w:lang w:eastAsia="en-US"/>
        </w:rPr>
        <w:t>от   24.08.2016</w:t>
      </w:r>
      <w:r w:rsidR="009E260E">
        <w:rPr>
          <w:rFonts w:eastAsia="Calibri" w:cs="Arial"/>
          <w:b/>
          <w:bCs/>
          <w:kern w:val="28"/>
          <w:sz w:val="32"/>
          <w:szCs w:val="32"/>
          <w:lang w:eastAsia="en-US"/>
        </w:rPr>
        <w:t xml:space="preserve"> </w:t>
      </w:r>
      <w:r w:rsidRPr="009E260E">
        <w:rPr>
          <w:rFonts w:eastAsia="Calibri" w:cs="Arial"/>
          <w:b/>
          <w:bCs/>
          <w:kern w:val="28"/>
          <w:sz w:val="32"/>
          <w:szCs w:val="32"/>
          <w:lang w:eastAsia="en-US"/>
        </w:rPr>
        <w:t xml:space="preserve">г </w:t>
      </w:r>
      <w:r w:rsidR="009E260E">
        <w:rPr>
          <w:rFonts w:eastAsia="Calibri" w:cs="Arial"/>
          <w:b/>
          <w:bCs/>
          <w:kern w:val="28"/>
          <w:sz w:val="32"/>
          <w:szCs w:val="32"/>
          <w:lang w:eastAsia="en-US"/>
        </w:rPr>
        <w:t xml:space="preserve">. </w:t>
      </w:r>
      <w:r w:rsidRPr="009E260E">
        <w:rPr>
          <w:rFonts w:eastAsia="Calibri" w:cs="Arial"/>
          <w:b/>
          <w:bCs/>
          <w:kern w:val="28"/>
          <w:sz w:val="32"/>
          <w:szCs w:val="32"/>
          <w:lang w:eastAsia="en-US"/>
        </w:rPr>
        <w:t>№</w:t>
      </w:r>
      <w:r w:rsidR="009E260E">
        <w:rPr>
          <w:rFonts w:eastAsia="Calibri" w:cs="Arial"/>
          <w:b/>
          <w:bCs/>
          <w:kern w:val="28"/>
          <w:sz w:val="32"/>
          <w:szCs w:val="32"/>
          <w:lang w:eastAsia="en-US"/>
        </w:rPr>
        <w:t xml:space="preserve"> </w:t>
      </w:r>
      <w:r w:rsidRPr="009E260E">
        <w:rPr>
          <w:rFonts w:eastAsia="Calibri" w:cs="Arial"/>
          <w:b/>
          <w:bCs/>
          <w:kern w:val="28"/>
          <w:sz w:val="32"/>
          <w:szCs w:val="32"/>
          <w:lang w:eastAsia="en-US"/>
        </w:rPr>
        <w:t>1166</w:t>
      </w:r>
    </w:p>
    <w:p w:rsidR="009453C1" w:rsidRPr="00FF56F4" w:rsidRDefault="009453C1" w:rsidP="00FF56F4">
      <w:pPr>
        <w:jc w:val="right"/>
        <w:rPr>
          <w:rFonts w:eastAsia="Calibri"/>
          <w:sz w:val="22"/>
          <w:szCs w:val="22"/>
          <w:lang w:eastAsia="en-US"/>
        </w:rPr>
      </w:pPr>
    </w:p>
    <w:p w:rsidR="00FF56F4" w:rsidRPr="00FF56F4" w:rsidRDefault="00FF56F4" w:rsidP="00FF56F4">
      <w:pPr>
        <w:jc w:val="right"/>
        <w:rPr>
          <w:rFonts w:eastAsia="Calibri"/>
          <w:sz w:val="22"/>
          <w:szCs w:val="22"/>
          <w:lang w:eastAsia="en-US"/>
        </w:rPr>
      </w:pPr>
    </w:p>
    <w:p w:rsidR="00FF56F4" w:rsidRPr="009E260E" w:rsidRDefault="00FF56F4" w:rsidP="009E260E">
      <w:pPr>
        <w:spacing w:after="200" w:line="276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E260E">
        <w:rPr>
          <w:rFonts w:cs="Arial"/>
          <w:b/>
          <w:bCs/>
          <w:kern w:val="28"/>
          <w:sz w:val="32"/>
          <w:szCs w:val="32"/>
        </w:rPr>
        <w:t>Стандарт развития малого и среднего предпринимательства в муниципальном районе «Город Людиново и Людиновский район»</w:t>
      </w:r>
    </w:p>
    <w:p w:rsidR="009453C1" w:rsidRPr="00FF56F4" w:rsidRDefault="009453C1" w:rsidP="00FF56F4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FF56F4" w:rsidRPr="00FF56F4" w:rsidRDefault="00FF56F4" w:rsidP="009E260E">
      <w:pPr>
        <w:keepNext/>
        <w:spacing w:line="276" w:lineRule="auto"/>
        <w:contextualSpacing/>
        <w:outlineLvl w:val="0"/>
        <w:rPr>
          <w:b/>
          <w:iCs/>
          <w:kern w:val="32"/>
          <w:lang w:eastAsia="en-US"/>
        </w:rPr>
      </w:pPr>
      <w:bookmarkStart w:id="0" w:name="_Toc328056006"/>
      <w:bookmarkStart w:id="1" w:name="_Toc224557578"/>
      <w:r w:rsidRPr="00FF56F4">
        <w:rPr>
          <w:b/>
          <w:iCs/>
          <w:kern w:val="32"/>
          <w:lang w:eastAsia="en-US"/>
        </w:rPr>
        <w:lastRenderedPageBreak/>
        <w:t>Введение</w:t>
      </w:r>
      <w:bookmarkEnd w:id="0"/>
      <w:bookmarkEnd w:id="1"/>
    </w:p>
    <w:p w:rsidR="00FF56F4" w:rsidRPr="00FF56F4" w:rsidRDefault="00FF56F4" w:rsidP="009E260E">
      <w:pPr>
        <w:spacing w:line="276" w:lineRule="auto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Роль органов местного самоуправления в создании благоприятного климата, комфортных условий для развития малого и среднего предпринимательства является определяющей.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Эффективная работа администрации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 способна стать мощным ресурсом экономического развития территорий, активизировать  предпринимательское сообщество в решении задач, стоящих перед муниципалитетом.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В целях повышения эффективности деятельности органов местного самоуправления по созданию благоприятных условий для осуществления предпринимательской деятельности на муниципальном уровне, необходимо внедрение стандарта развития малого и среднего предпринимательства в муниципальном </w:t>
      </w:r>
      <w:r w:rsidR="003F14B2">
        <w:rPr>
          <w:rFonts w:eastAsia="Calibri"/>
          <w:lang w:eastAsia="en-US"/>
        </w:rPr>
        <w:t>район</w:t>
      </w:r>
      <w:r w:rsidR="00A35B73">
        <w:rPr>
          <w:rFonts w:eastAsia="Calibri"/>
          <w:lang w:eastAsia="en-US"/>
        </w:rPr>
        <w:t>е</w:t>
      </w:r>
      <w:r w:rsidRPr="00FF56F4">
        <w:rPr>
          <w:rFonts w:eastAsia="Calibri"/>
          <w:lang w:eastAsia="en-US"/>
        </w:rPr>
        <w:t xml:space="preserve"> (далее – Стандарт).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Стандарт содержит минимально необходимые условия для развития малого и среднего предпринимательства в муниципальном </w:t>
      </w:r>
      <w:r w:rsidR="003F14B2">
        <w:rPr>
          <w:rFonts w:eastAsia="Calibri"/>
          <w:lang w:eastAsia="en-US"/>
        </w:rPr>
        <w:t>районе</w:t>
      </w:r>
      <w:r w:rsidRPr="00FF56F4">
        <w:rPr>
          <w:rFonts w:eastAsia="Calibri"/>
          <w:lang w:eastAsia="en-US"/>
        </w:rPr>
        <w:t>.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Внедрение Стандарта в муниципальном </w:t>
      </w:r>
      <w:r w:rsidR="003F14B2">
        <w:rPr>
          <w:rFonts w:eastAsia="Calibri"/>
          <w:lang w:eastAsia="en-US"/>
        </w:rPr>
        <w:t>районе</w:t>
      </w:r>
      <w:r w:rsidRPr="00FF56F4">
        <w:rPr>
          <w:rFonts w:eastAsia="Calibri"/>
          <w:lang w:eastAsia="en-US"/>
        </w:rPr>
        <w:t xml:space="preserve"> позволит сформировать систему поддержки субъектов малого и среднего предпринимательства на муниципальном уровне, а также регламентировать порядок взаимодействия органов местного самоуправления, органов государственной власти субъекта Российской Федерации, федеральных органов власти и инвесторов в сфере развития предпринимательства.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При разработке Стандарта учитывались следующие принципы: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1) Органы местного самоуправления обладают всеми необходимыми полномочиями для осуществления политики по привлечению инвестиций и самостоятельных действий в этой сфере. Данные полномочия закреплены Федеральным законом от 6 октября 2003 года № </w:t>
      </w:r>
      <w:hyperlink r:id="rId10" w:tgtFrame="Logical" w:history="1">
        <w:r w:rsidRPr="00297BA5">
          <w:rPr>
            <w:rStyle w:val="a7"/>
            <w:rFonts w:eastAsia="Calibri"/>
            <w:lang w:eastAsia="en-US"/>
          </w:rPr>
          <w:t>131-ФЗ</w:t>
        </w:r>
      </w:hyperlink>
      <w:r w:rsidRPr="00FF56F4">
        <w:rPr>
          <w:rFonts w:eastAsia="Calibri"/>
          <w:lang w:eastAsia="en-US"/>
        </w:rPr>
        <w:t xml:space="preserve"> «Об общих принципах организации местного самоуправления в Российской Федерации» (в части вопросов местного значения), Федеральным законом  от 24 июля 2007 года </w:t>
      </w:r>
      <w:hyperlink r:id="rId11" w:tgtFrame="Logical" w:history="1">
        <w:r w:rsidRPr="00646A7A">
          <w:rPr>
            <w:rStyle w:val="a7"/>
            <w:rFonts w:eastAsia="Calibri"/>
            <w:lang w:eastAsia="en-US"/>
          </w:rPr>
          <w:t xml:space="preserve">№ 209 </w:t>
        </w:r>
      </w:hyperlink>
      <w:r w:rsidRPr="00FF56F4">
        <w:rPr>
          <w:rFonts w:eastAsia="Calibri"/>
          <w:lang w:eastAsia="en-US"/>
        </w:rPr>
        <w:t xml:space="preserve"> «О развитии малого и среднего предпринимательства в Российской Федерации»  и рядом других нормативных правовых актов Российской Федерации.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2) При осуществлении политики развития малого и среднего предпринимательства на муниципальном уровне органам местного самоуправления целесообразно выстраивать конструктивное взаимодействие с органами государственной власти субъекта Российской Федерации, принимать участие в региональных инициативах, касающихся формирования инфраструктуры поддержки малого и среднего предпринимательства, повышения информационной открытости, обеспечения благоприятного климата для развития бизнес среды.</w:t>
      </w:r>
      <w:bookmarkStart w:id="2" w:name="_Toc224557579"/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lang w:eastAsia="en-US"/>
        </w:rPr>
      </w:pPr>
    </w:p>
    <w:p w:rsidR="00FF56F4" w:rsidRPr="009E260E" w:rsidRDefault="00FF56F4" w:rsidP="009E260E">
      <w:pPr>
        <w:spacing w:line="276" w:lineRule="auto"/>
        <w:ind w:firstLine="0"/>
        <w:contextualSpacing/>
        <w:jc w:val="center"/>
        <w:rPr>
          <w:rFonts w:cs="Arial"/>
          <w:bCs/>
          <w:iCs/>
          <w:sz w:val="30"/>
          <w:szCs w:val="28"/>
        </w:rPr>
      </w:pPr>
      <w:r w:rsidRPr="009E260E">
        <w:rPr>
          <w:rFonts w:cs="Arial"/>
          <w:b/>
          <w:bCs/>
          <w:iCs/>
          <w:sz w:val="30"/>
          <w:szCs w:val="28"/>
        </w:rPr>
        <w:t>I. Формирование системы управления деятельностью по улучшению делового климата для развития малого и среднего предпринимательства на муниципальном уровне</w:t>
      </w:r>
      <w:bookmarkEnd w:id="2"/>
    </w:p>
    <w:p w:rsidR="00FF56F4" w:rsidRPr="00FF56F4" w:rsidRDefault="00FF56F4" w:rsidP="009E260E">
      <w:pPr>
        <w:spacing w:line="276" w:lineRule="auto"/>
        <w:ind w:firstLine="0"/>
        <w:contextualSpacing/>
        <w:rPr>
          <w:rFonts w:eastAsia="Calibri"/>
          <w:b/>
          <w:u w:val="single"/>
          <w:lang w:eastAsia="en-US"/>
        </w:rPr>
      </w:pPr>
    </w:p>
    <w:p w:rsidR="00FF56F4" w:rsidRPr="00FF56F4" w:rsidRDefault="00FF56F4" w:rsidP="00FF56F4">
      <w:pPr>
        <w:keepNext/>
        <w:tabs>
          <w:tab w:val="left" w:pos="993"/>
        </w:tabs>
        <w:spacing w:line="276" w:lineRule="auto"/>
        <w:contextualSpacing/>
        <w:outlineLvl w:val="1"/>
        <w:rPr>
          <w:rFonts w:eastAsia="Calibri"/>
          <w:b/>
          <w:bCs/>
          <w:iCs/>
          <w:lang w:eastAsia="en-US"/>
        </w:rPr>
      </w:pPr>
      <w:bookmarkStart w:id="3" w:name="_Toc224557580"/>
      <w:r w:rsidRPr="00FF56F4">
        <w:rPr>
          <w:rFonts w:eastAsia="Calibri"/>
          <w:b/>
          <w:bCs/>
          <w:iCs/>
          <w:lang w:eastAsia="en-US"/>
        </w:rPr>
        <w:lastRenderedPageBreak/>
        <w:t xml:space="preserve">1. Создание Совета по малому и среднему предпринимательству при главе </w:t>
      </w:r>
      <w:r w:rsidR="003F14B2">
        <w:rPr>
          <w:rFonts w:eastAsia="Calibri"/>
          <w:b/>
          <w:bCs/>
          <w:iCs/>
          <w:lang w:eastAsia="en-US"/>
        </w:rPr>
        <w:t xml:space="preserve">администрации </w:t>
      </w:r>
      <w:r w:rsidRPr="00FF56F4">
        <w:rPr>
          <w:rFonts w:eastAsia="Calibri"/>
          <w:b/>
          <w:bCs/>
          <w:iCs/>
          <w:lang w:eastAsia="en-US"/>
        </w:rPr>
        <w:t xml:space="preserve">муниципального </w:t>
      </w:r>
      <w:r w:rsidR="003F14B2">
        <w:rPr>
          <w:rFonts w:eastAsia="Calibri"/>
          <w:b/>
          <w:bCs/>
          <w:iCs/>
          <w:lang w:eastAsia="en-US"/>
        </w:rPr>
        <w:t>района</w:t>
      </w:r>
      <w:bookmarkEnd w:id="3"/>
      <w:r w:rsidRPr="00FF56F4">
        <w:rPr>
          <w:rFonts w:eastAsia="Calibri"/>
          <w:b/>
          <w:bCs/>
          <w:iCs/>
          <w:lang w:eastAsia="en-US"/>
        </w:rPr>
        <w:t>.</w:t>
      </w:r>
    </w:p>
    <w:p w:rsidR="00A16DDC" w:rsidRDefault="00A16DDC" w:rsidP="00FF56F4">
      <w:pPr>
        <w:spacing w:line="276" w:lineRule="auto"/>
        <w:ind w:firstLine="709"/>
        <w:contextualSpacing/>
        <w:rPr>
          <w:rFonts w:eastAsia="Calibri"/>
          <w:lang w:eastAsia="en-US"/>
        </w:rPr>
      </w:pPr>
    </w:p>
    <w:p w:rsidR="00FF56F4" w:rsidRPr="00FF56F4" w:rsidRDefault="00FF56F4" w:rsidP="009E260E">
      <w:pPr>
        <w:spacing w:line="276" w:lineRule="auto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В муниципальном </w:t>
      </w:r>
      <w:r w:rsidR="003F14B2">
        <w:rPr>
          <w:rFonts w:eastAsia="Calibri"/>
          <w:lang w:eastAsia="en-US"/>
        </w:rPr>
        <w:t>район</w:t>
      </w:r>
      <w:r w:rsidR="00A35B73">
        <w:rPr>
          <w:rFonts w:eastAsia="Calibri"/>
          <w:lang w:eastAsia="en-US"/>
        </w:rPr>
        <w:t>е</w:t>
      </w:r>
      <w:r w:rsidRPr="00FF56F4">
        <w:rPr>
          <w:rFonts w:eastAsia="Calibri"/>
          <w:lang w:eastAsia="en-US"/>
        </w:rPr>
        <w:t xml:space="preserve"> должен быть создан открытый совещательный орган, в рамках работы которого регулярно собираются глава </w:t>
      </w:r>
      <w:r w:rsidR="003F14B2">
        <w:rPr>
          <w:rFonts w:eastAsia="Calibri"/>
          <w:lang w:eastAsia="en-US"/>
        </w:rPr>
        <w:t xml:space="preserve">администрации </w:t>
      </w:r>
      <w:r w:rsidRPr="00FF56F4">
        <w:rPr>
          <w:rFonts w:eastAsia="Calibri"/>
          <w:lang w:eastAsia="en-US"/>
        </w:rPr>
        <w:t xml:space="preserve">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>, представители органов местного самоуправления,  бизнеса. Такой орган (Совет) позволит согласовывать и координировать действия бизнеса и власти в вопросах улучшения делового климата. Совет обеспечивает разработку и реализацию политики в сфере развития малого и среднего предпринимательства.</w:t>
      </w:r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b/>
          <w:lang w:eastAsia="en-US"/>
        </w:rPr>
      </w:pPr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b/>
          <w:lang w:eastAsia="en-US"/>
        </w:rPr>
      </w:pPr>
      <w:r w:rsidRPr="00FF56F4">
        <w:rPr>
          <w:rFonts w:eastAsia="Calibri"/>
          <w:b/>
          <w:lang w:eastAsia="en-US"/>
        </w:rPr>
        <w:t xml:space="preserve">Требования Стандарта: </w:t>
      </w:r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b/>
          <w:lang w:eastAsia="en-US"/>
        </w:rPr>
        <w:t xml:space="preserve">Создание Совета по малому и среднему предпринимательству при главе </w:t>
      </w:r>
      <w:r w:rsidR="003F14B2">
        <w:rPr>
          <w:rFonts w:eastAsia="Calibri"/>
          <w:b/>
          <w:lang w:eastAsia="en-US"/>
        </w:rPr>
        <w:t xml:space="preserve">администрации </w:t>
      </w:r>
      <w:r w:rsidRPr="00FF56F4">
        <w:rPr>
          <w:rFonts w:eastAsia="Calibri"/>
          <w:b/>
          <w:lang w:eastAsia="en-US"/>
        </w:rPr>
        <w:t xml:space="preserve">муниципального </w:t>
      </w:r>
      <w:r w:rsidR="003F14B2">
        <w:rPr>
          <w:rFonts w:eastAsia="Calibri"/>
          <w:b/>
          <w:lang w:eastAsia="en-US"/>
        </w:rPr>
        <w:t>района</w:t>
      </w:r>
      <w:r w:rsidRPr="00FF56F4">
        <w:rPr>
          <w:rFonts w:eastAsia="Calibri"/>
          <w:b/>
          <w:lang w:eastAsia="en-US"/>
        </w:rPr>
        <w:t>.</w:t>
      </w:r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b/>
          <w:lang w:eastAsia="en-US"/>
        </w:rPr>
      </w:pPr>
    </w:p>
    <w:p w:rsidR="00FF56F4" w:rsidRPr="00FF56F4" w:rsidRDefault="00FF56F4" w:rsidP="009E260E">
      <w:pPr>
        <w:tabs>
          <w:tab w:val="left" w:pos="1134"/>
        </w:tabs>
        <w:spacing w:line="276" w:lineRule="auto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1. В муниципальном </w:t>
      </w:r>
      <w:r w:rsidR="003F14B2">
        <w:rPr>
          <w:rFonts w:eastAsia="Calibri"/>
          <w:lang w:eastAsia="en-US"/>
        </w:rPr>
        <w:t>районе</w:t>
      </w:r>
      <w:r w:rsidRPr="00FF56F4">
        <w:rPr>
          <w:rFonts w:eastAsia="Calibri"/>
          <w:lang w:eastAsia="en-US"/>
        </w:rPr>
        <w:t xml:space="preserve"> должен функционировать на регулярной основе Совет по малому и среднему предпринимательству. Совет – общественный совещательный координационный орган. Наименование Совета определяется муниципальным </w:t>
      </w:r>
      <w:r w:rsidR="00A35B73">
        <w:rPr>
          <w:rFonts w:eastAsia="Calibri"/>
          <w:lang w:eastAsia="en-US"/>
        </w:rPr>
        <w:t>районом</w:t>
      </w:r>
      <w:r w:rsidRPr="00FF56F4">
        <w:rPr>
          <w:rFonts w:eastAsia="Calibri"/>
          <w:lang w:eastAsia="en-US"/>
        </w:rPr>
        <w:t xml:space="preserve">. В случае наличия в муниципальном </w:t>
      </w:r>
      <w:r w:rsidR="003F14B2">
        <w:rPr>
          <w:rFonts w:eastAsia="Calibri"/>
          <w:lang w:eastAsia="en-US"/>
        </w:rPr>
        <w:t>районе</w:t>
      </w:r>
      <w:r w:rsidRPr="00FF56F4">
        <w:rPr>
          <w:rFonts w:eastAsia="Calibri"/>
          <w:lang w:eastAsia="en-US"/>
        </w:rPr>
        <w:t xml:space="preserve"> постоянно действующего и регулярно собирающегося координационно-совещательного органа в области развития предпринимательской деятельности,  полномочиями по рассмотрению вопросов в сфере улучшения делового климата для малого и среднего бизнеса, целесообразно</w:t>
      </w:r>
      <w:r w:rsidR="00A16DDC">
        <w:rPr>
          <w:rFonts w:eastAsia="Calibri"/>
          <w:lang w:eastAsia="en-US"/>
        </w:rPr>
        <w:t xml:space="preserve"> </w:t>
      </w:r>
      <w:r w:rsidRPr="00FF56F4">
        <w:rPr>
          <w:rFonts w:eastAsia="Calibri"/>
          <w:lang w:eastAsia="en-US"/>
        </w:rPr>
        <w:t>наделить данный орган.</w:t>
      </w:r>
    </w:p>
    <w:p w:rsidR="00FF56F4" w:rsidRPr="00FF56F4" w:rsidRDefault="00FF56F4" w:rsidP="009E260E">
      <w:pPr>
        <w:tabs>
          <w:tab w:val="left" w:pos="1134"/>
        </w:tabs>
        <w:spacing w:line="276" w:lineRule="auto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2. К основным задачам деятельности Совета  относятся:</w:t>
      </w:r>
    </w:p>
    <w:p w:rsidR="00FF56F4" w:rsidRPr="00FF56F4" w:rsidRDefault="00FF56F4" w:rsidP="009E260E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567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разработка рекомендаций по муниципальной поддержке  малого и среднего предпринимательства, стимулированию деловой активности на территории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>;</w:t>
      </w:r>
    </w:p>
    <w:p w:rsidR="00FF56F4" w:rsidRPr="00FF56F4" w:rsidRDefault="00FF56F4" w:rsidP="009E260E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567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разработка рекомендаций по организации взаимодействия органов  местного самоуправления  и бизнес-сообщества, в том числе рекомендаций по сокращению административных барьеров, препятствующих осуществлению такого взаимодействия;</w:t>
      </w:r>
    </w:p>
    <w:p w:rsidR="00FF56F4" w:rsidRPr="00FF56F4" w:rsidRDefault="00FF56F4" w:rsidP="009E260E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567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разработка предложений по приоритетным направлениям развития предпринимательства, в том числе инновационного, в муниципальном </w:t>
      </w:r>
      <w:r w:rsidR="003F14B2">
        <w:rPr>
          <w:rFonts w:eastAsia="Calibri"/>
          <w:lang w:eastAsia="en-US"/>
        </w:rPr>
        <w:t>районе</w:t>
      </w:r>
      <w:r w:rsidRPr="00FF56F4">
        <w:rPr>
          <w:rFonts w:eastAsia="Calibri"/>
          <w:lang w:eastAsia="en-US"/>
        </w:rPr>
        <w:t>;</w:t>
      </w:r>
    </w:p>
    <w:p w:rsidR="00FF56F4" w:rsidRPr="00FF56F4" w:rsidRDefault="00FF56F4" w:rsidP="009E260E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567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рассмотрение проекта Программы развития малого и среднего предпринимательства на территории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>, анализ хода и результатов реализации  данного документа, подготовка предложений по его корректировке;</w:t>
      </w:r>
    </w:p>
    <w:p w:rsidR="00FF56F4" w:rsidRPr="00FF56F4" w:rsidRDefault="00FF56F4" w:rsidP="009E260E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567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рассмотрение результатов реализации мероприятий Программы развития малого и среднего предпринимательства, включая анализ причин неудач в их реализации.</w:t>
      </w:r>
    </w:p>
    <w:p w:rsidR="00FF56F4" w:rsidRPr="00FF56F4" w:rsidRDefault="003F14B2" w:rsidP="009E260E">
      <w:pPr>
        <w:tabs>
          <w:tab w:val="left" w:pos="1134"/>
        </w:tabs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3. Совет возглавляет г</w:t>
      </w:r>
      <w:r w:rsidR="00FF56F4" w:rsidRPr="00FF56F4">
        <w:rPr>
          <w:rFonts w:eastAsia="Calibri"/>
          <w:lang w:eastAsia="en-US"/>
        </w:rPr>
        <w:t xml:space="preserve">лава администрации муниципального </w:t>
      </w:r>
      <w:r>
        <w:rPr>
          <w:rFonts w:eastAsia="Calibri"/>
          <w:lang w:eastAsia="en-US"/>
        </w:rPr>
        <w:t>района «Город Людиново и Людиновский район»</w:t>
      </w:r>
      <w:r w:rsidR="00FF56F4" w:rsidRPr="00FF56F4">
        <w:rPr>
          <w:rFonts w:eastAsia="Calibri"/>
          <w:lang w:eastAsia="en-US"/>
        </w:rPr>
        <w:t>.</w:t>
      </w:r>
    </w:p>
    <w:p w:rsidR="00FF56F4" w:rsidRPr="00FF56F4" w:rsidRDefault="00FF56F4" w:rsidP="009E260E">
      <w:pPr>
        <w:tabs>
          <w:tab w:val="left" w:pos="1134"/>
        </w:tabs>
        <w:spacing w:line="276" w:lineRule="auto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4. В состав Совета рекомендуется включать представителей органов местного самоуправления, представителей предпринимательских объединений, экспертов и предпринимателей.</w:t>
      </w:r>
    </w:p>
    <w:p w:rsidR="003F14B2" w:rsidRPr="00FF56F4" w:rsidRDefault="00FF56F4" w:rsidP="009E260E">
      <w:pPr>
        <w:tabs>
          <w:tab w:val="left" w:pos="1134"/>
        </w:tabs>
        <w:spacing w:line="276" w:lineRule="auto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lastRenderedPageBreak/>
        <w:t xml:space="preserve">5. Положение о Совете, включая порядок его формирования, утверждается главой администрации муниципального </w:t>
      </w:r>
      <w:r w:rsidR="003F14B2">
        <w:rPr>
          <w:rFonts w:eastAsia="Calibri"/>
          <w:lang w:eastAsia="en-US"/>
        </w:rPr>
        <w:t>района «Город Людиново и Людиновский район»</w:t>
      </w:r>
      <w:r w:rsidR="003F14B2" w:rsidRPr="00FF56F4">
        <w:rPr>
          <w:rFonts w:eastAsia="Calibri"/>
          <w:lang w:eastAsia="en-US"/>
        </w:rPr>
        <w:t>.</w:t>
      </w:r>
    </w:p>
    <w:p w:rsidR="00FF56F4" w:rsidRPr="00FF56F4" w:rsidRDefault="00FF56F4" w:rsidP="009E260E">
      <w:pPr>
        <w:tabs>
          <w:tab w:val="left" w:pos="1134"/>
        </w:tabs>
        <w:spacing w:line="276" w:lineRule="auto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6. Совет собирается на заседание регулярно, но не реже двух раз в год.</w:t>
      </w:r>
    </w:p>
    <w:p w:rsidR="00FF56F4" w:rsidRPr="00FF56F4" w:rsidRDefault="00FF56F4" w:rsidP="009E260E">
      <w:pPr>
        <w:tabs>
          <w:tab w:val="left" w:pos="1134"/>
        </w:tabs>
        <w:spacing w:line="276" w:lineRule="auto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7. Заседание Совета проводится публично и открыто. Должна быть обеспечена возможность личного участия в заседаниях предпринимателей, не являющихся членами Совета.</w:t>
      </w:r>
    </w:p>
    <w:p w:rsidR="00FF56F4" w:rsidRPr="00FF56F4" w:rsidRDefault="00FF56F4" w:rsidP="009E260E">
      <w:pPr>
        <w:tabs>
          <w:tab w:val="left" w:pos="1134"/>
        </w:tabs>
        <w:spacing w:line="276" w:lineRule="auto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8. В целях осуществления оперативной деятельности при Совете могут быть созданы рабочие группы.</w:t>
      </w:r>
    </w:p>
    <w:p w:rsidR="00FF56F4" w:rsidRPr="00FF56F4" w:rsidRDefault="00FF56F4" w:rsidP="009E260E">
      <w:pPr>
        <w:tabs>
          <w:tab w:val="left" w:pos="1134"/>
        </w:tabs>
        <w:spacing w:line="276" w:lineRule="auto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9. Для обеспечения работы Совета определяется структурное подразделение администрации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. </w:t>
      </w:r>
    </w:p>
    <w:p w:rsidR="00FF56F4" w:rsidRPr="00FF56F4" w:rsidRDefault="00FF56F4" w:rsidP="00FF56F4">
      <w:pPr>
        <w:spacing w:line="276" w:lineRule="auto"/>
        <w:rPr>
          <w:rFonts w:eastAsia="Calibri"/>
          <w:b/>
          <w:lang w:eastAsia="en-US"/>
        </w:rPr>
      </w:pPr>
    </w:p>
    <w:p w:rsidR="00FF56F4" w:rsidRPr="00FF56F4" w:rsidRDefault="001C7652" w:rsidP="00FF56F4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FF56F4" w:rsidRPr="00FF56F4">
        <w:rPr>
          <w:rFonts w:eastAsia="Calibri"/>
          <w:b/>
          <w:lang w:eastAsia="en-US"/>
        </w:rPr>
        <w:t xml:space="preserve">.  Включение раздела о развитии предпринимательской деятельности в ежегодный отчет главы администрации муниципального </w:t>
      </w:r>
      <w:r w:rsidR="003F14B2">
        <w:rPr>
          <w:rFonts w:eastAsia="Calibri"/>
          <w:b/>
          <w:lang w:eastAsia="en-US"/>
        </w:rPr>
        <w:t>района</w:t>
      </w:r>
      <w:r w:rsidR="00FF56F4" w:rsidRPr="00FF56F4">
        <w:rPr>
          <w:rFonts w:eastAsia="Calibri"/>
          <w:b/>
          <w:lang w:eastAsia="en-US"/>
        </w:rPr>
        <w:t xml:space="preserve">  </w:t>
      </w:r>
    </w:p>
    <w:p w:rsidR="00FF56F4" w:rsidRPr="00FF56F4" w:rsidRDefault="00FF56F4" w:rsidP="00FF56F4">
      <w:pPr>
        <w:spacing w:line="276" w:lineRule="auto"/>
        <w:ind w:firstLine="357"/>
        <w:jc w:val="center"/>
        <w:rPr>
          <w:rFonts w:eastAsia="Calibri"/>
          <w:b/>
          <w:lang w:eastAsia="en-US"/>
        </w:rPr>
      </w:pPr>
    </w:p>
    <w:p w:rsidR="00FF56F4" w:rsidRPr="00FF56F4" w:rsidRDefault="00FF56F4" w:rsidP="00FF56F4">
      <w:pPr>
        <w:spacing w:line="276" w:lineRule="auto"/>
        <w:ind w:firstLine="708"/>
        <w:contextualSpacing/>
        <w:rPr>
          <w:rFonts w:eastAsia="Calibri"/>
          <w:iCs/>
          <w:lang w:eastAsia="en-US"/>
        </w:rPr>
      </w:pPr>
      <w:r w:rsidRPr="00FF56F4">
        <w:rPr>
          <w:rFonts w:eastAsia="Calibri"/>
          <w:lang w:eastAsia="en-US"/>
        </w:rPr>
        <w:t xml:space="preserve">В ежегодный отчет главы администрации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 должен быть включен раздел о развитии предпринимательской деятельности в муниципальном </w:t>
      </w:r>
      <w:r w:rsidR="003F14B2">
        <w:rPr>
          <w:rFonts w:eastAsia="Calibri"/>
          <w:lang w:eastAsia="en-US"/>
        </w:rPr>
        <w:t>район</w:t>
      </w:r>
      <w:r w:rsidR="00117D3B">
        <w:rPr>
          <w:rFonts w:eastAsia="Calibri"/>
          <w:lang w:eastAsia="en-US"/>
        </w:rPr>
        <w:t>е</w:t>
      </w:r>
      <w:r w:rsidRPr="00FF56F4">
        <w:rPr>
          <w:rFonts w:eastAsia="Calibri"/>
          <w:iCs/>
          <w:lang w:eastAsia="en-US"/>
        </w:rPr>
        <w:t xml:space="preserve">. </w:t>
      </w:r>
    </w:p>
    <w:p w:rsidR="00FF56F4" w:rsidRPr="00FF56F4" w:rsidRDefault="00FF56F4" w:rsidP="00FF56F4">
      <w:pPr>
        <w:spacing w:line="276" w:lineRule="auto"/>
        <w:ind w:left="851"/>
        <w:contextualSpacing/>
        <w:rPr>
          <w:rFonts w:eastAsia="Calibri"/>
          <w:iCs/>
          <w:color w:val="000000"/>
          <w:lang w:eastAsia="en-US"/>
        </w:rPr>
      </w:pPr>
    </w:p>
    <w:p w:rsidR="00FF56F4" w:rsidRPr="00FF56F4" w:rsidRDefault="00FF56F4" w:rsidP="00FF56F4">
      <w:pPr>
        <w:spacing w:line="276" w:lineRule="auto"/>
        <w:ind w:left="720"/>
        <w:contextualSpacing/>
        <w:rPr>
          <w:b/>
          <w:iCs/>
          <w:kern w:val="32"/>
          <w:lang w:eastAsia="en-US"/>
        </w:rPr>
      </w:pPr>
      <w:r w:rsidRPr="00FF56F4">
        <w:rPr>
          <w:b/>
          <w:iCs/>
          <w:kern w:val="32"/>
          <w:lang w:eastAsia="en-US"/>
        </w:rPr>
        <w:t>Требования Стандарта:</w:t>
      </w:r>
    </w:p>
    <w:p w:rsidR="00FF56F4" w:rsidRPr="00FF56F4" w:rsidRDefault="00FF56F4" w:rsidP="00FF56F4">
      <w:pPr>
        <w:spacing w:line="276" w:lineRule="auto"/>
        <w:contextualSpacing/>
        <w:rPr>
          <w:rFonts w:eastAsia="Calibri"/>
          <w:b/>
          <w:lang w:eastAsia="en-US"/>
        </w:rPr>
      </w:pPr>
      <w:r w:rsidRPr="00FF56F4">
        <w:rPr>
          <w:rFonts w:eastAsia="Calibri"/>
          <w:b/>
          <w:lang w:eastAsia="en-US"/>
        </w:rPr>
        <w:t xml:space="preserve">Включение раздела о развитии предпринимательской деятельности в ежегодный отчет главы администрации муниципального </w:t>
      </w:r>
      <w:r w:rsidR="003F14B2">
        <w:rPr>
          <w:rFonts w:eastAsia="Calibri"/>
          <w:b/>
          <w:lang w:eastAsia="en-US"/>
        </w:rPr>
        <w:t>района</w:t>
      </w:r>
    </w:p>
    <w:p w:rsidR="00FF56F4" w:rsidRPr="00FF56F4" w:rsidRDefault="00FF56F4" w:rsidP="00FF56F4">
      <w:pPr>
        <w:spacing w:line="276" w:lineRule="auto"/>
        <w:ind w:left="851"/>
        <w:contextualSpacing/>
        <w:rPr>
          <w:rFonts w:eastAsia="Calibri"/>
          <w:iCs/>
          <w:color w:val="000000"/>
          <w:lang w:eastAsia="en-US"/>
        </w:rPr>
      </w:pPr>
    </w:p>
    <w:p w:rsidR="00FF56F4" w:rsidRPr="00FF56F4" w:rsidRDefault="00FF56F4" w:rsidP="009E260E">
      <w:pPr>
        <w:numPr>
          <w:ilvl w:val="0"/>
          <w:numId w:val="2"/>
        </w:numPr>
        <w:spacing w:after="200" w:line="276" w:lineRule="auto"/>
        <w:ind w:left="0" w:firstLine="567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В рамках ежегодного отчета должен быть подготовлен раздел о развитии предпринимательской деятельности за год.</w:t>
      </w:r>
    </w:p>
    <w:p w:rsidR="00FF56F4" w:rsidRPr="00FF56F4" w:rsidRDefault="00FF56F4" w:rsidP="009E260E">
      <w:pPr>
        <w:numPr>
          <w:ilvl w:val="0"/>
          <w:numId w:val="2"/>
        </w:numPr>
        <w:spacing w:after="200" w:line="276" w:lineRule="auto"/>
        <w:ind w:left="0" w:firstLine="567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Показателями предпринимательской активности в муниципалитете должны являться: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объем бюджетных ассигнований, направленных на оказание поддержки субъектам малого и среднего предпринимательства;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количество созданных новых рабочих мест в субъектах малого и среднего предпринимательства;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количество сохраненных рабочих мест в субъектах малого и среднего предпринимательства;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количество субъектов малого и среднего предпринимательства, воспользовавшихся преимущественным правом выкупа помещений;</w:t>
      </w:r>
    </w:p>
    <w:p w:rsidR="00FF56F4" w:rsidRPr="00FF56F4" w:rsidRDefault="00FF56F4" w:rsidP="009E260E">
      <w:pPr>
        <w:spacing w:line="276" w:lineRule="auto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количество субъектов малого и среднего предпринимательства - получателей поддержки.</w:t>
      </w:r>
    </w:p>
    <w:p w:rsidR="00FF56F4" w:rsidRPr="00FF56F4" w:rsidRDefault="00FF56F4" w:rsidP="009E260E">
      <w:pPr>
        <w:numPr>
          <w:ilvl w:val="0"/>
          <w:numId w:val="2"/>
        </w:numPr>
        <w:spacing w:after="200" w:line="276" w:lineRule="auto"/>
        <w:ind w:left="0" w:firstLine="567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 xml:space="preserve">Отдельно должны быть озвучены конкретные меры поддержки, которые руководство муниципалитета готово предложить существующим и потенциальным предпринимателям для их привлечения в приоритетные отрасли экономики  муниципального </w:t>
      </w:r>
      <w:r w:rsidR="003F14B2">
        <w:rPr>
          <w:rFonts w:eastAsia="Calibri"/>
          <w:iCs/>
          <w:color w:val="000000"/>
          <w:lang w:eastAsia="en-US"/>
        </w:rPr>
        <w:t>района</w:t>
      </w:r>
      <w:r w:rsidRPr="00FF56F4">
        <w:rPr>
          <w:rFonts w:eastAsia="Calibri"/>
          <w:iCs/>
          <w:color w:val="000000"/>
          <w:lang w:eastAsia="en-US"/>
        </w:rPr>
        <w:t>.</w:t>
      </w:r>
    </w:p>
    <w:p w:rsidR="00FF56F4" w:rsidRPr="00FF56F4" w:rsidRDefault="00FF56F4" w:rsidP="009E260E">
      <w:pPr>
        <w:numPr>
          <w:ilvl w:val="0"/>
          <w:numId w:val="2"/>
        </w:numPr>
        <w:spacing w:after="200" w:line="276" w:lineRule="auto"/>
        <w:ind w:left="0" w:firstLine="567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Должны быть указаны в общем виде меры поддержки субъектов малого и среднего предпринимательства, действующие на региональном уровне.</w:t>
      </w:r>
    </w:p>
    <w:p w:rsidR="00FF56F4" w:rsidRDefault="00FF56F4" w:rsidP="00FF56F4">
      <w:pPr>
        <w:spacing w:line="276" w:lineRule="auto"/>
        <w:ind w:left="709"/>
        <w:contextualSpacing/>
        <w:rPr>
          <w:rFonts w:eastAsia="Calibri"/>
          <w:b/>
          <w:iCs/>
          <w:color w:val="000000"/>
          <w:lang w:eastAsia="en-US"/>
        </w:rPr>
      </w:pPr>
      <w:bookmarkStart w:id="4" w:name="_Toc224557583"/>
    </w:p>
    <w:p w:rsidR="00056C61" w:rsidRDefault="00056C61" w:rsidP="00FF56F4">
      <w:pPr>
        <w:spacing w:line="276" w:lineRule="auto"/>
        <w:ind w:left="709"/>
        <w:contextualSpacing/>
        <w:rPr>
          <w:rFonts w:eastAsia="Calibri"/>
          <w:b/>
          <w:iCs/>
          <w:color w:val="000000"/>
          <w:lang w:eastAsia="en-US"/>
        </w:rPr>
      </w:pPr>
    </w:p>
    <w:p w:rsidR="009453C1" w:rsidRDefault="009453C1" w:rsidP="00FF56F4">
      <w:pPr>
        <w:spacing w:line="276" w:lineRule="auto"/>
        <w:ind w:left="709"/>
        <w:contextualSpacing/>
        <w:rPr>
          <w:rFonts w:eastAsia="Calibri"/>
          <w:b/>
          <w:iCs/>
          <w:color w:val="000000"/>
          <w:lang w:eastAsia="en-US"/>
        </w:rPr>
      </w:pPr>
    </w:p>
    <w:p w:rsidR="009453C1" w:rsidRDefault="009453C1" w:rsidP="00FF56F4">
      <w:pPr>
        <w:spacing w:line="276" w:lineRule="auto"/>
        <w:ind w:left="709"/>
        <w:contextualSpacing/>
        <w:rPr>
          <w:rFonts w:eastAsia="Calibri"/>
          <w:b/>
          <w:iCs/>
          <w:color w:val="000000"/>
          <w:lang w:eastAsia="en-US"/>
        </w:rPr>
      </w:pPr>
    </w:p>
    <w:p w:rsidR="009453C1" w:rsidRPr="009E260E" w:rsidRDefault="009453C1" w:rsidP="009E260E">
      <w:pPr>
        <w:spacing w:line="276" w:lineRule="auto"/>
        <w:ind w:left="709"/>
        <w:contextualSpacing/>
        <w:jc w:val="center"/>
        <w:rPr>
          <w:rFonts w:cs="Arial"/>
          <w:b/>
          <w:bCs/>
          <w:iCs/>
          <w:sz w:val="30"/>
          <w:szCs w:val="28"/>
        </w:rPr>
      </w:pPr>
    </w:p>
    <w:p w:rsidR="00FF56F4" w:rsidRDefault="00FF56F4" w:rsidP="009E260E">
      <w:pPr>
        <w:spacing w:line="276" w:lineRule="auto"/>
        <w:ind w:firstLine="0"/>
        <w:contextualSpacing/>
        <w:jc w:val="center"/>
        <w:rPr>
          <w:rFonts w:cs="Arial"/>
          <w:b/>
          <w:bCs/>
          <w:iCs/>
          <w:sz w:val="30"/>
          <w:szCs w:val="28"/>
        </w:rPr>
      </w:pPr>
      <w:r w:rsidRPr="009E260E">
        <w:rPr>
          <w:rFonts w:cs="Arial"/>
          <w:b/>
          <w:bCs/>
          <w:iCs/>
          <w:sz w:val="30"/>
          <w:szCs w:val="28"/>
        </w:rPr>
        <w:t>II. Разработка нормативно-правовой базы для осуществления предпринимательской деятельности</w:t>
      </w:r>
      <w:bookmarkEnd w:id="4"/>
    </w:p>
    <w:p w:rsidR="00FF56F4" w:rsidRPr="00FF56F4" w:rsidRDefault="00FF56F4" w:rsidP="009E260E">
      <w:pPr>
        <w:spacing w:line="276" w:lineRule="auto"/>
        <w:ind w:firstLine="0"/>
        <w:contextualSpacing/>
        <w:rPr>
          <w:rFonts w:eastAsia="Calibri"/>
          <w:b/>
          <w:iCs/>
          <w:color w:val="000000"/>
          <w:u w:val="single"/>
          <w:lang w:eastAsia="en-US"/>
        </w:rPr>
      </w:pPr>
      <w:bookmarkStart w:id="5" w:name="_Toc224557584"/>
    </w:p>
    <w:p w:rsidR="00056C61" w:rsidRDefault="00056C61" w:rsidP="00FF56F4">
      <w:pPr>
        <w:spacing w:line="276" w:lineRule="auto"/>
        <w:contextualSpacing/>
        <w:rPr>
          <w:rFonts w:eastAsia="Calibri"/>
          <w:b/>
          <w:bCs/>
          <w:iCs/>
          <w:color w:val="000000"/>
          <w:lang w:eastAsia="en-US"/>
        </w:rPr>
      </w:pPr>
    </w:p>
    <w:p w:rsidR="00FF56F4" w:rsidRPr="00FF56F4" w:rsidRDefault="00056C61" w:rsidP="00FF56F4">
      <w:pPr>
        <w:spacing w:line="276" w:lineRule="auto"/>
        <w:contextualSpacing/>
        <w:rPr>
          <w:rFonts w:eastAsia="Calibri"/>
          <w:b/>
          <w:bCs/>
          <w:iCs/>
          <w:color w:val="000000"/>
          <w:lang w:eastAsia="en-US"/>
        </w:rPr>
      </w:pPr>
      <w:r>
        <w:rPr>
          <w:rFonts w:eastAsia="Calibri"/>
          <w:b/>
          <w:bCs/>
          <w:iCs/>
          <w:color w:val="000000"/>
          <w:lang w:eastAsia="en-US"/>
        </w:rPr>
        <w:t>3</w:t>
      </w:r>
      <w:r w:rsidR="00FF56F4" w:rsidRPr="00FF56F4">
        <w:rPr>
          <w:rFonts w:eastAsia="Calibri"/>
          <w:b/>
          <w:bCs/>
          <w:iCs/>
          <w:color w:val="000000"/>
          <w:lang w:eastAsia="en-US"/>
        </w:rPr>
        <w:t xml:space="preserve">. Нормативно-правовая основа предпринимательской деятельности в муниципальном </w:t>
      </w:r>
      <w:r w:rsidR="003F14B2">
        <w:rPr>
          <w:rFonts w:eastAsia="Calibri"/>
          <w:b/>
          <w:bCs/>
          <w:iCs/>
          <w:color w:val="000000"/>
          <w:lang w:eastAsia="en-US"/>
        </w:rPr>
        <w:t>район</w:t>
      </w:r>
      <w:bookmarkEnd w:id="5"/>
      <w:r w:rsidR="00117D3B">
        <w:rPr>
          <w:rFonts w:eastAsia="Calibri"/>
          <w:b/>
          <w:bCs/>
          <w:iCs/>
          <w:color w:val="000000"/>
          <w:lang w:eastAsia="en-US"/>
        </w:rPr>
        <w:t>е</w:t>
      </w:r>
      <w:r w:rsidR="00FF56F4" w:rsidRPr="00FF56F4">
        <w:rPr>
          <w:rFonts w:eastAsia="Calibri"/>
          <w:b/>
          <w:bCs/>
          <w:iCs/>
          <w:color w:val="000000"/>
          <w:lang w:eastAsia="en-US"/>
        </w:rPr>
        <w:t>.</w:t>
      </w:r>
    </w:p>
    <w:p w:rsidR="00FF56F4" w:rsidRPr="00FF56F4" w:rsidRDefault="00FF56F4" w:rsidP="00FF56F4">
      <w:pPr>
        <w:spacing w:line="276" w:lineRule="auto"/>
        <w:ind w:firstLine="708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 xml:space="preserve">В муниципальном </w:t>
      </w:r>
      <w:r w:rsidR="003F14B2">
        <w:rPr>
          <w:rFonts w:eastAsia="Calibri"/>
          <w:iCs/>
          <w:color w:val="000000"/>
          <w:lang w:eastAsia="en-US"/>
        </w:rPr>
        <w:t>район</w:t>
      </w:r>
      <w:r w:rsidR="00117D3B">
        <w:rPr>
          <w:rFonts w:eastAsia="Calibri"/>
          <w:iCs/>
          <w:color w:val="000000"/>
          <w:lang w:eastAsia="en-US"/>
        </w:rPr>
        <w:t>е</w:t>
      </w:r>
      <w:r w:rsidRPr="00FF56F4">
        <w:rPr>
          <w:rFonts w:eastAsia="Calibri"/>
          <w:iCs/>
          <w:color w:val="000000"/>
          <w:lang w:eastAsia="en-US"/>
        </w:rPr>
        <w:t xml:space="preserve"> должна быть создана нормативно-правовая основа для осуществления предпринимательской деятельности субъектами малого и среднего предпринимательства в соответствии с законодательством Российской Федерации.</w:t>
      </w:r>
    </w:p>
    <w:p w:rsidR="00FF56F4" w:rsidRPr="00FF56F4" w:rsidRDefault="00FF56F4" w:rsidP="00FF56F4">
      <w:pPr>
        <w:spacing w:line="276" w:lineRule="auto"/>
        <w:ind w:left="709"/>
        <w:contextualSpacing/>
        <w:rPr>
          <w:rFonts w:eastAsia="Calibri"/>
          <w:iCs/>
          <w:color w:val="000000"/>
          <w:lang w:eastAsia="en-US"/>
        </w:rPr>
      </w:pPr>
    </w:p>
    <w:p w:rsidR="00FF56F4" w:rsidRPr="00FF56F4" w:rsidRDefault="00FF56F4" w:rsidP="00FF56F4">
      <w:pPr>
        <w:spacing w:line="276" w:lineRule="auto"/>
        <w:ind w:left="709"/>
        <w:contextualSpacing/>
        <w:rPr>
          <w:rFonts w:eastAsia="Calibri"/>
          <w:b/>
          <w:iCs/>
          <w:color w:val="000000"/>
          <w:lang w:eastAsia="en-US"/>
        </w:rPr>
      </w:pPr>
      <w:r w:rsidRPr="00FF56F4">
        <w:rPr>
          <w:rFonts w:eastAsia="Calibri"/>
          <w:b/>
          <w:iCs/>
          <w:color w:val="000000"/>
          <w:lang w:eastAsia="en-US"/>
        </w:rPr>
        <w:t>Требования Стандарта:</w:t>
      </w:r>
    </w:p>
    <w:p w:rsidR="00FF56F4" w:rsidRPr="00FF56F4" w:rsidRDefault="00FF56F4" w:rsidP="00FF56F4">
      <w:pPr>
        <w:spacing w:line="276" w:lineRule="auto"/>
        <w:contextualSpacing/>
        <w:rPr>
          <w:rFonts w:eastAsia="Calibri"/>
          <w:b/>
          <w:iCs/>
          <w:color w:val="000000"/>
          <w:lang w:eastAsia="en-US"/>
        </w:rPr>
      </w:pPr>
      <w:r w:rsidRPr="00FF56F4">
        <w:rPr>
          <w:rFonts w:eastAsia="Calibri"/>
          <w:b/>
          <w:iCs/>
          <w:color w:val="000000"/>
          <w:lang w:eastAsia="en-US"/>
        </w:rPr>
        <w:t xml:space="preserve">Нормативно-правовая основа предпринимательской деятельности в муниципальном </w:t>
      </w:r>
      <w:r w:rsidR="003F14B2">
        <w:rPr>
          <w:rFonts w:eastAsia="Calibri"/>
          <w:b/>
          <w:iCs/>
          <w:color w:val="000000"/>
          <w:lang w:eastAsia="en-US"/>
        </w:rPr>
        <w:t>район</w:t>
      </w:r>
      <w:r w:rsidR="00117D3B">
        <w:rPr>
          <w:rFonts w:eastAsia="Calibri"/>
          <w:b/>
          <w:iCs/>
          <w:color w:val="000000"/>
          <w:lang w:eastAsia="en-US"/>
        </w:rPr>
        <w:t>е</w:t>
      </w:r>
      <w:r w:rsidRPr="00FF56F4">
        <w:rPr>
          <w:rFonts w:eastAsia="Calibri"/>
          <w:b/>
          <w:iCs/>
          <w:color w:val="000000"/>
          <w:lang w:eastAsia="en-US"/>
        </w:rPr>
        <w:t>.</w:t>
      </w:r>
    </w:p>
    <w:p w:rsidR="00FF56F4" w:rsidRPr="00FF56F4" w:rsidRDefault="00FF56F4" w:rsidP="00FF56F4">
      <w:pPr>
        <w:spacing w:line="276" w:lineRule="auto"/>
        <w:ind w:left="709"/>
        <w:contextualSpacing/>
        <w:rPr>
          <w:rFonts w:eastAsia="Calibri"/>
          <w:b/>
          <w:iCs/>
          <w:color w:val="000000"/>
          <w:lang w:eastAsia="en-US"/>
        </w:rPr>
      </w:pPr>
    </w:p>
    <w:p w:rsidR="00FF56F4" w:rsidRPr="00FF56F4" w:rsidRDefault="00FF56F4" w:rsidP="00056C61">
      <w:pPr>
        <w:spacing w:line="276" w:lineRule="auto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 xml:space="preserve">В муниципальном </w:t>
      </w:r>
      <w:r w:rsidR="003F14B2">
        <w:rPr>
          <w:rFonts w:eastAsia="Calibri"/>
          <w:iCs/>
          <w:color w:val="000000"/>
          <w:lang w:eastAsia="en-US"/>
        </w:rPr>
        <w:t>район</w:t>
      </w:r>
      <w:r w:rsidR="00117D3B">
        <w:rPr>
          <w:rFonts w:eastAsia="Calibri"/>
          <w:iCs/>
          <w:color w:val="000000"/>
          <w:lang w:eastAsia="en-US"/>
        </w:rPr>
        <w:t>е</w:t>
      </w:r>
      <w:r w:rsidRPr="00FF56F4">
        <w:rPr>
          <w:rFonts w:eastAsia="Calibri"/>
          <w:iCs/>
          <w:color w:val="000000"/>
          <w:lang w:eastAsia="en-US"/>
        </w:rPr>
        <w:t xml:space="preserve"> должны быть приняты нормативные  акты, устанавливающие основные направления участия муниципального </w:t>
      </w:r>
      <w:r w:rsidR="003F14B2">
        <w:rPr>
          <w:rFonts w:eastAsia="Calibri"/>
          <w:iCs/>
          <w:color w:val="000000"/>
          <w:lang w:eastAsia="en-US"/>
        </w:rPr>
        <w:t>района</w:t>
      </w:r>
      <w:r w:rsidRPr="00FF56F4">
        <w:rPr>
          <w:rFonts w:eastAsia="Calibri"/>
          <w:iCs/>
          <w:color w:val="000000"/>
          <w:lang w:eastAsia="en-US"/>
        </w:rPr>
        <w:t xml:space="preserve"> в развитии предпринимательской деятельности субъектов малого и среднего предпринимательства, зарегистрированных и действующих на территории муниципального </w:t>
      </w:r>
      <w:r w:rsidR="003F14B2">
        <w:rPr>
          <w:rFonts w:eastAsia="Calibri"/>
          <w:iCs/>
          <w:color w:val="000000"/>
          <w:lang w:eastAsia="en-US"/>
        </w:rPr>
        <w:t>района</w:t>
      </w:r>
      <w:r w:rsidRPr="00FF56F4">
        <w:rPr>
          <w:rFonts w:eastAsia="Calibri"/>
          <w:iCs/>
          <w:color w:val="000000"/>
          <w:lang w:eastAsia="en-US"/>
        </w:rPr>
        <w:t>. Прямое участие органов местного самоуправления в развитии предпринимательской деятельности осуществляется путем:</w:t>
      </w:r>
    </w:p>
    <w:p w:rsidR="00FF56F4" w:rsidRPr="00FF56F4" w:rsidRDefault="00FF56F4" w:rsidP="00056C61">
      <w:pPr>
        <w:numPr>
          <w:ilvl w:val="0"/>
          <w:numId w:val="3"/>
        </w:numPr>
        <w:spacing w:after="200" w:line="276" w:lineRule="auto"/>
        <w:ind w:left="0" w:firstLine="567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 xml:space="preserve">разработки, утверждения и финансирования программы поддержки малого и среднего предпринимательства, осуществляемой муниципальным </w:t>
      </w:r>
      <w:r w:rsidR="00117D3B">
        <w:rPr>
          <w:rFonts w:eastAsia="Calibri"/>
          <w:iCs/>
          <w:color w:val="000000"/>
          <w:lang w:eastAsia="en-US"/>
        </w:rPr>
        <w:t>районом</w:t>
      </w:r>
      <w:r w:rsidRPr="00FF56F4">
        <w:rPr>
          <w:rFonts w:eastAsia="Calibri"/>
          <w:iCs/>
          <w:color w:val="000000"/>
          <w:lang w:eastAsia="en-US"/>
        </w:rPr>
        <w:t>;</w:t>
      </w:r>
    </w:p>
    <w:p w:rsidR="00FF56F4" w:rsidRPr="00FF56F4" w:rsidRDefault="00FF56F4" w:rsidP="00056C61">
      <w:pPr>
        <w:numPr>
          <w:ilvl w:val="0"/>
          <w:numId w:val="3"/>
        </w:numPr>
        <w:spacing w:after="200" w:line="276" w:lineRule="auto"/>
        <w:ind w:left="0" w:firstLine="567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выделения средств местных бюджетов для финансирования  организаций инфраструктуры поддержки субъектов малого и среднего предпринимательства.</w:t>
      </w:r>
    </w:p>
    <w:p w:rsidR="00FF56F4" w:rsidRPr="00FF56F4" w:rsidRDefault="00FF56F4" w:rsidP="00FF56F4">
      <w:pPr>
        <w:spacing w:line="276" w:lineRule="auto"/>
        <w:ind w:left="709"/>
        <w:contextualSpacing/>
        <w:rPr>
          <w:rFonts w:eastAsia="Calibri"/>
          <w:iCs/>
          <w:color w:val="000000"/>
          <w:lang w:eastAsia="en-US"/>
        </w:rPr>
      </w:pPr>
    </w:p>
    <w:p w:rsidR="00FF56F4" w:rsidRPr="00FF56F4" w:rsidRDefault="00056C61" w:rsidP="00FF56F4">
      <w:pPr>
        <w:keepNext/>
        <w:tabs>
          <w:tab w:val="left" w:pos="993"/>
        </w:tabs>
        <w:spacing w:line="276" w:lineRule="auto"/>
        <w:contextualSpacing/>
        <w:outlineLvl w:val="1"/>
        <w:rPr>
          <w:rFonts w:eastAsia="Calibri"/>
          <w:b/>
          <w:bCs/>
          <w:iCs/>
          <w:lang w:eastAsia="en-US"/>
        </w:rPr>
      </w:pPr>
      <w:bookmarkStart w:id="6" w:name="_Toc224557585"/>
      <w:r>
        <w:rPr>
          <w:rFonts w:eastAsia="Calibri"/>
          <w:b/>
          <w:bCs/>
          <w:iCs/>
          <w:lang w:eastAsia="en-US"/>
        </w:rPr>
        <w:t>4</w:t>
      </w:r>
      <w:r w:rsidR="00FF56F4" w:rsidRPr="00FF56F4">
        <w:rPr>
          <w:rFonts w:eastAsia="Calibri"/>
          <w:b/>
          <w:bCs/>
          <w:iCs/>
          <w:lang w:eastAsia="en-US"/>
        </w:rPr>
        <w:t xml:space="preserve">. </w:t>
      </w:r>
      <w:bookmarkEnd w:id="6"/>
      <w:r w:rsidR="00FF56F4" w:rsidRPr="00FF56F4">
        <w:rPr>
          <w:rFonts w:eastAsia="Calibri"/>
          <w:b/>
          <w:bCs/>
          <w:iCs/>
          <w:lang w:eastAsia="en-US"/>
        </w:rPr>
        <w:t xml:space="preserve">Утверждение  Программы  развития малого и среднего предпринимательства на территории муниципального </w:t>
      </w:r>
      <w:r w:rsidR="003F14B2">
        <w:rPr>
          <w:rFonts w:eastAsia="Calibri"/>
          <w:b/>
          <w:bCs/>
          <w:iCs/>
          <w:lang w:eastAsia="en-US"/>
        </w:rPr>
        <w:t>района</w:t>
      </w:r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Программа развития малого и среднего предпринимательства на территории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   – основной документ, определяющий цели политики в сфере развития малого и среднего предпринимательства, основные направления и приоритеты в оказании мер поддержки на долгосрочную перспективу.</w:t>
      </w:r>
    </w:p>
    <w:p w:rsidR="00FF56F4" w:rsidRPr="00FF56F4" w:rsidRDefault="00FF56F4" w:rsidP="00FF56F4">
      <w:pPr>
        <w:spacing w:line="276" w:lineRule="auto"/>
        <w:rPr>
          <w:rFonts w:ascii="Consolas" w:eastAsia="Calibri" w:hAnsi="Consolas" w:cs="Consolas"/>
          <w:lang w:eastAsia="en-US"/>
        </w:rPr>
      </w:pP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b/>
          <w:lang w:eastAsia="en-US"/>
        </w:rPr>
      </w:pPr>
      <w:r w:rsidRPr="00FF56F4">
        <w:rPr>
          <w:rFonts w:eastAsia="Calibri"/>
          <w:b/>
          <w:lang w:eastAsia="en-US"/>
        </w:rPr>
        <w:t>Требования Стандарта:</w:t>
      </w:r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b/>
          <w:lang w:eastAsia="en-US"/>
        </w:rPr>
      </w:pPr>
      <w:r w:rsidRPr="00FF56F4">
        <w:rPr>
          <w:rFonts w:eastAsia="Calibri"/>
          <w:b/>
          <w:lang w:eastAsia="en-US"/>
        </w:rPr>
        <w:t xml:space="preserve">Утверждение  Программы развития малого и среднего предпринимательства на территории муниципального </w:t>
      </w:r>
      <w:r w:rsidR="003F14B2">
        <w:rPr>
          <w:rFonts w:eastAsia="Calibri"/>
          <w:b/>
          <w:lang w:eastAsia="en-US"/>
        </w:rPr>
        <w:t>района</w:t>
      </w:r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lang w:eastAsia="en-US"/>
        </w:rPr>
      </w:pPr>
    </w:p>
    <w:p w:rsidR="00FF56F4" w:rsidRPr="00FF56F4" w:rsidRDefault="00FF56F4" w:rsidP="00FF56F4">
      <w:pPr>
        <w:tabs>
          <w:tab w:val="left" w:pos="993"/>
        </w:tabs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1.</w:t>
      </w:r>
      <w:r w:rsidRPr="00FF56F4">
        <w:rPr>
          <w:rFonts w:eastAsia="Calibri"/>
          <w:lang w:eastAsia="en-US"/>
        </w:rPr>
        <w:tab/>
        <w:t xml:space="preserve">В муниципальном </w:t>
      </w:r>
      <w:r w:rsidR="003F14B2">
        <w:rPr>
          <w:rFonts w:eastAsia="Calibri"/>
          <w:lang w:eastAsia="en-US"/>
        </w:rPr>
        <w:t>район</w:t>
      </w:r>
      <w:r w:rsidR="00117D3B">
        <w:rPr>
          <w:rFonts w:eastAsia="Calibri"/>
          <w:lang w:eastAsia="en-US"/>
        </w:rPr>
        <w:t>е</w:t>
      </w:r>
      <w:r w:rsidRPr="00FF56F4">
        <w:rPr>
          <w:rFonts w:eastAsia="Calibri"/>
          <w:lang w:eastAsia="en-US"/>
        </w:rPr>
        <w:t xml:space="preserve"> должна быть разработана, утверждена и принята к исполнению Программа развития малого и среднего предпринимательства на территории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 (далее - Программа). </w:t>
      </w:r>
    </w:p>
    <w:p w:rsidR="00FF56F4" w:rsidRPr="00FF56F4" w:rsidRDefault="00FF56F4" w:rsidP="00FF56F4">
      <w:pPr>
        <w:tabs>
          <w:tab w:val="left" w:pos="993"/>
        </w:tabs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2.</w:t>
      </w:r>
      <w:r w:rsidRPr="00FF56F4">
        <w:rPr>
          <w:rFonts w:eastAsia="Calibri"/>
          <w:lang w:eastAsia="en-US"/>
        </w:rPr>
        <w:tab/>
        <w:t>Программа должна содержать:</w:t>
      </w:r>
    </w:p>
    <w:p w:rsidR="00FF56F4" w:rsidRPr="00FF56F4" w:rsidRDefault="00FF56F4" w:rsidP="00FF56F4">
      <w:pPr>
        <w:tabs>
          <w:tab w:val="left" w:pos="993"/>
        </w:tabs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lastRenderedPageBreak/>
        <w:t xml:space="preserve">2.1. Видение конечного результата, и описание взаимосвязанных по целям, задачам, срокам осуществления и ресурсам мероприятий, обеспечивающих рост предпринимательской активности в муниципальном </w:t>
      </w:r>
      <w:r w:rsidR="003F14B2">
        <w:rPr>
          <w:rFonts w:eastAsia="Calibri"/>
          <w:lang w:eastAsia="en-US"/>
        </w:rPr>
        <w:t>район</w:t>
      </w:r>
      <w:r w:rsidR="00117D3B">
        <w:rPr>
          <w:rFonts w:eastAsia="Calibri"/>
          <w:lang w:eastAsia="en-US"/>
        </w:rPr>
        <w:t>е</w:t>
      </w:r>
      <w:r w:rsidRPr="00FF56F4">
        <w:rPr>
          <w:rFonts w:eastAsia="Calibri"/>
          <w:lang w:eastAsia="en-US"/>
        </w:rPr>
        <w:t>.</w:t>
      </w:r>
    </w:p>
    <w:p w:rsidR="00FF56F4" w:rsidRPr="00FF56F4" w:rsidRDefault="00FF56F4" w:rsidP="00FF56F4">
      <w:pPr>
        <w:tabs>
          <w:tab w:val="left" w:pos="993"/>
        </w:tabs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2.2. Приоритетные направления предпринимательской деятельности и мероприятия, выполнение которых позволит реализовать поставленные цели.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2.3. Исходные предпосылки формирования политики развития малого и среднего предпринимательства на территории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>, в том числе:</w:t>
      </w:r>
    </w:p>
    <w:p w:rsidR="00FF56F4" w:rsidRPr="00FF56F4" w:rsidRDefault="00FF56F4" w:rsidP="00FF56F4">
      <w:pPr>
        <w:spacing w:line="276" w:lineRule="auto"/>
        <w:ind w:firstLine="708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- оценку доступных ресурсов развития экономики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 (кадровые, инфраструктурные, производственные, информационные, рекреационные и другие);</w:t>
      </w:r>
    </w:p>
    <w:p w:rsidR="00FF56F4" w:rsidRPr="00FF56F4" w:rsidRDefault="00FF56F4" w:rsidP="00FF56F4">
      <w:pPr>
        <w:spacing w:line="276" w:lineRule="auto"/>
        <w:ind w:firstLine="708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- видение текущих конкурентных преимуществ и слабых сторон муниципалитета (относительно других муниципальных образований) с учетом развития секторов экономики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>;</w:t>
      </w:r>
    </w:p>
    <w:p w:rsidR="00FF56F4" w:rsidRPr="00FF56F4" w:rsidRDefault="00FF56F4" w:rsidP="00FF56F4">
      <w:pPr>
        <w:spacing w:line="276" w:lineRule="auto"/>
        <w:ind w:firstLine="700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- выявление приоритетных направлений предпринимательской деятельности на территории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>.</w:t>
      </w:r>
      <w:r w:rsidRPr="00FF56F4">
        <w:rPr>
          <w:rFonts w:eastAsia="Calibri"/>
          <w:lang w:eastAsia="en-US"/>
        </w:rPr>
        <w:tab/>
      </w:r>
    </w:p>
    <w:p w:rsidR="00FF56F4" w:rsidRPr="00FF56F4" w:rsidRDefault="00FF56F4" w:rsidP="00FF56F4">
      <w:pPr>
        <w:tabs>
          <w:tab w:val="left" w:pos="993"/>
        </w:tabs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4.</w:t>
      </w:r>
      <w:r w:rsidRPr="00FF56F4">
        <w:rPr>
          <w:rFonts w:eastAsia="Calibri"/>
          <w:lang w:eastAsia="en-US"/>
        </w:rPr>
        <w:tab/>
        <w:t>При реализации Программы должны быть:</w:t>
      </w:r>
    </w:p>
    <w:p w:rsidR="00FF56F4" w:rsidRPr="00FF56F4" w:rsidRDefault="00FF56F4" w:rsidP="00FF56F4">
      <w:pPr>
        <w:tabs>
          <w:tab w:val="left" w:pos="993"/>
        </w:tabs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-  установлены структура и периодичность подготовки отчетности о реализации мер, значений целевых показателей и их соответствия плановым значениям;</w:t>
      </w:r>
    </w:p>
    <w:p w:rsidR="00FF56F4" w:rsidRPr="00FF56F4" w:rsidRDefault="00FF56F4" w:rsidP="00FF56F4">
      <w:pPr>
        <w:tabs>
          <w:tab w:val="left" w:pos="993"/>
        </w:tabs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- установлена личная ответственность руководителей за реализацию конкретных мер и достижение целевых значений плановых показателей;</w:t>
      </w:r>
    </w:p>
    <w:p w:rsidR="00FF56F4" w:rsidRPr="00FF56F4" w:rsidRDefault="00FF56F4" w:rsidP="00FF56F4">
      <w:pPr>
        <w:tabs>
          <w:tab w:val="left" w:pos="993"/>
        </w:tabs>
        <w:spacing w:line="276" w:lineRule="auto"/>
        <w:ind w:firstLine="709"/>
        <w:contextualSpacing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- обеспечена регулярная публикация отчетов по результатам достижения целевых значений плановых показателей.</w:t>
      </w:r>
    </w:p>
    <w:p w:rsidR="00FF56F4" w:rsidRPr="00FF56F4" w:rsidRDefault="00FF56F4" w:rsidP="00FF56F4">
      <w:pPr>
        <w:keepNext/>
        <w:tabs>
          <w:tab w:val="left" w:pos="993"/>
        </w:tabs>
        <w:spacing w:line="276" w:lineRule="auto"/>
        <w:contextualSpacing/>
        <w:outlineLvl w:val="1"/>
        <w:rPr>
          <w:rFonts w:eastAsia="Calibri"/>
          <w:b/>
          <w:bCs/>
          <w:iCs/>
          <w:lang w:eastAsia="en-US"/>
        </w:rPr>
      </w:pPr>
      <w:bookmarkStart w:id="7" w:name="_Toc224557586"/>
    </w:p>
    <w:p w:rsidR="00FF56F4" w:rsidRPr="00FF56F4" w:rsidRDefault="00056C61" w:rsidP="00FF56F4">
      <w:pPr>
        <w:keepNext/>
        <w:tabs>
          <w:tab w:val="left" w:pos="993"/>
        </w:tabs>
        <w:spacing w:line="276" w:lineRule="auto"/>
        <w:contextualSpacing/>
        <w:outlineLvl w:val="1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t>5</w:t>
      </w:r>
      <w:r w:rsidR="00FF56F4" w:rsidRPr="00FF56F4">
        <w:rPr>
          <w:rFonts w:eastAsia="Calibri"/>
          <w:b/>
          <w:bCs/>
          <w:iCs/>
          <w:lang w:eastAsia="en-US"/>
        </w:rPr>
        <w:t xml:space="preserve">. Утверждение  документов, устанавливающих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предпринимательства. </w:t>
      </w:r>
      <w:bookmarkEnd w:id="7"/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lang w:eastAsia="en-US"/>
        </w:rPr>
      </w:pPr>
    </w:p>
    <w:p w:rsidR="00FF56F4" w:rsidRPr="00FF56F4" w:rsidRDefault="00FF56F4" w:rsidP="00FF56F4">
      <w:pPr>
        <w:spacing w:line="276" w:lineRule="auto"/>
        <w:ind w:firstLine="709"/>
        <w:contextualSpacing/>
        <w:rPr>
          <w:rFonts w:eastAsia="Calibri"/>
          <w:iCs/>
          <w:lang w:eastAsia="en-US"/>
        </w:rPr>
      </w:pPr>
      <w:r w:rsidRPr="00FF56F4">
        <w:rPr>
          <w:rFonts w:eastAsia="Calibri"/>
          <w:lang w:eastAsia="en-US"/>
        </w:rPr>
        <w:t xml:space="preserve">Хозяйствующие субъекты принимают решения об обращении за оказанием поддержки развития предпринимательской деятельности на территории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 на основе условий и требований, установленных органами местного самоуправления к получателям поддержки. Доступность документов, определяющих соответствующие условия и  требования, их публикация в наглядной форме позволяют хозяйствующим субъектам принимать обоснованные решения в рамках реализации предпринимательской деятельности.</w:t>
      </w:r>
    </w:p>
    <w:p w:rsidR="00FF56F4" w:rsidRPr="00FF56F4" w:rsidRDefault="00FF56F4" w:rsidP="00FF56F4">
      <w:pPr>
        <w:spacing w:line="276" w:lineRule="auto"/>
        <w:contextualSpacing/>
        <w:rPr>
          <w:rFonts w:eastAsia="Calibri"/>
          <w:iCs/>
          <w:lang w:eastAsia="en-US"/>
        </w:rPr>
      </w:pPr>
    </w:p>
    <w:p w:rsidR="00FF56F4" w:rsidRPr="00FF56F4" w:rsidRDefault="00FF56F4" w:rsidP="00FF56F4">
      <w:pPr>
        <w:spacing w:line="276" w:lineRule="auto"/>
        <w:ind w:firstLine="709"/>
        <w:contextualSpacing/>
        <w:rPr>
          <w:b/>
          <w:iCs/>
          <w:kern w:val="32"/>
          <w:lang w:eastAsia="en-US"/>
        </w:rPr>
      </w:pPr>
      <w:r w:rsidRPr="00FF56F4">
        <w:rPr>
          <w:b/>
          <w:iCs/>
          <w:kern w:val="32"/>
          <w:lang w:eastAsia="en-US"/>
        </w:rPr>
        <w:t>Требования Стандарта:</w:t>
      </w:r>
    </w:p>
    <w:p w:rsidR="00FF56F4" w:rsidRPr="00FF56F4" w:rsidRDefault="00FF56F4" w:rsidP="00FF56F4">
      <w:pPr>
        <w:spacing w:line="276" w:lineRule="auto"/>
        <w:ind w:firstLine="709"/>
        <w:contextualSpacing/>
        <w:rPr>
          <w:b/>
          <w:bCs/>
          <w:iCs/>
          <w:kern w:val="32"/>
          <w:lang w:eastAsia="en-US"/>
        </w:rPr>
      </w:pPr>
      <w:r w:rsidRPr="00FF56F4">
        <w:rPr>
          <w:b/>
          <w:bCs/>
          <w:iCs/>
          <w:kern w:val="32"/>
          <w:lang w:eastAsia="en-US"/>
        </w:rPr>
        <w:t xml:space="preserve">Утверждение  документов, устанавливающих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предпринимательства. 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lang w:eastAsia="en-US"/>
        </w:rPr>
      </w:pP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lang w:eastAsia="en-US"/>
        </w:rPr>
        <w:lastRenderedPageBreak/>
        <w:t xml:space="preserve">1. В муниципальном </w:t>
      </w:r>
      <w:r w:rsidR="003F14B2">
        <w:rPr>
          <w:rFonts w:eastAsia="Calibri"/>
          <w:lang w:eastAsia="en-US"/>
        </w:rPr>
        <w:t>район</w:t>
      </w:r>
      <w:r w:rsidR="00117D3B">
        <w:rPr>
          <w:rFonts w:eastAsia="Calibri"/>
          <w:lang w:eastAsia="en-US"/>
        </w:rPr>
        <w:t>е</w:t>
      </w:r>
      <w:r w:rsidRPr="00FF56F4">
        <w:rPr>
          <w:rFonts w:eastAsia="Calibri"/>
          <w:lang w:eastAsia="en-US"/>
        </w:rPr>
        <w:t xml:space="preserve"> должны быть разработаны и утверждены документы, устанавливающие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предпринимательства. При</w:t>
      </w:r>
      <w:r w:rsidRPr="00FF56F4">
        <w:rPr>
          <w:rFonts w:eastAsia="Calibri"/>
          <w:iCs/>
          <w:color w:val="000000"/>
          <w:lang w:eastAsia="en-US"/>
        </w:rPr>
        <w:t xml:space="preserve"> их разработке и утверждении таких документов должны соблюдаться следующие требования: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 xml:space="preserve">1) Документы муниципального </w:t>
      </w:r>
      <w:r w:rsidR="003F14B2">
        <w:rPr>
          <w:rFonts w:eastAsia="Calibri"/>
          <w:iCs/>
          <w:color w:val="000000"/>
          <w:lang w:eastAsia="en-US"/>
        </w:rPr>
        <w:t>района</w:t>
      </w:r>
      <w:r w:rsidRPr="00FF56F4">
        <w:rPr>
          <w:rFonts w:eastAsia="Calibri"/>
          <w:iCs/>
          <w:color w:val="000000"/>
          <w:lang w:eastAsia="en-US"/>
        </w:rPr>
        <w:t xml:space="preserve"> должны разрабатываться с учетом условий и требований к получателям поддержки, принятых на федеральном уровне, уровне субъекта Российской Федерации и муниципального </w:t>
      </w:r>
      <w:r w:rsidR="003F14B2">
        <w:rPr>
          <w:rFonts w:eastAsia="Calibri"/>
          <w:iCs/>
          <w:color w:val="000000"/>
          <w:lang w:eastAsia="en-US"/>
        </w:rPr>
        <w:t>района</w:t>
      </w:r>
      <w:r w:rsidRPr="00FF56F4">
        <w:rPr>
          <w:rFonts w:eastAsia="Calibri"/>
          <w:iCs/>
          <w:color w:val="000000"/>
          <w:lang w:eastAsia="en-US"/>
        </w:rPr>
        <w:t xml:space="preserve">, в том числе с учетом  Программы развития малого и среднего предпринимательства на территории муниципального </w:t>
      </w:r>
      <w:r w:rsidR="003F14B2">
        <w:rPr>
          <w:rFonts w:eastAsia="Calibri"/>
          <w:iCs/>
          <w:color w:val="000000"/>
          <w:lang w:eastAsia="en-US"/>
        </w:rPr>
        <w:t>района</w:t>
      </w:r>
      <w:r w:rsidRPr="00FF56F4">
        <w:rPr>
          <w:rFonts w:eastAsia="Calibri"/>
          <w:iCs/>
          <w:color w:val="000000"/>
          <w:lang w:eastAsia="en-US"/>
        </w:rPr>
        <w:t>.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 xml:space="preserve">2) Утвержденные документы размещаются  в открытом доступе, в том числе на официальном Интернет-сайте администрации муниципального </w:t>
      </w:r>
      <w:r w:rsidR="003F14B2">
        <w:rPr>
          <w:rFonts w:eastAsia="Calibri"/>
          <w:iCs/>
          <w:color w:val="000000"/>
          <w:lang w:eastAsia="en-US"/>
        </w:rPr>
        <w:t>района</w:t>
      </w:r>
      <w:r w:rsidRPr="00FF56F4">
        <w:rPr>
          <w:rFonts w:eastAsia="Calibri"/>
          <w:iCs/>
          <w:color w:val="000000"/>
          <w:lang w:eastAsia="en-US"/>
        </w:rPr>
        <w:t>.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</w:p>
    <w:p w:rsidR="00FF56F4" w:rsidRDefault="00FF56F4" w:rsidP="009E260E">
      <w:pPr>
        <w:keepNext/>
        <w:spacing w:line="276" w:lineRule="auto"/>
        <w:ind w:firstLine="0"/>
        <w:contextualSpacing/>
        <w:jc w:val="center"/>
        <w:outlineLvl w:val="0"/>
        <w:rPr>
          <w:rFonts w:cs="Arial"/>
          <w:b/>
          <w:bCs/>
          <w:iCs/>
          <w:sz w:val="30"/>
          <w:szCs w:val="28"/>
        </w:rPr>
      </w:pPr>
      <w:bookmarkStart w:id="8" w:name="_Toc224557590"/>
      <w:r w:rsidRPr="009E260E">
        <w:rPr>
          <w:rFonts w:cs="Arial"/>
          <w:b/>
          <w:bCs/>
          <w:iCs/>
          <w:sz w:val="30"/>
          <w:szCs w:val="28"/>
        </w:rPr>
        <w:t>I</w:t>
      </w:r>
      <w:r w:rsidR="00056C61" w:rsidRPr="009E260E">
        <w:rPr>
          <w:rFonts w:eastAsia="Calibri" w:cs="Arial"/>
          <w:b/>
          <w:bCs/>
          <w:iCs/>
          <w:color w:val="000000"/>
          <w:sz w:val="30"/>
          <w:szCs w:val="28"/>
        </w:rPr>
        <w:t>II</w:t>
      </w:r>
      <w:r w:rsidRPr="009E260E">
        <w:rPr>
          <w:rFonts w:cs="Arial"/>
          <w:b/>
          <w:bCs/>
          <w:iCs/>
          <w:sz w:val="30"/>
          <w:szCs w:val="28"/>
        </w:rPr>
        <w:t>. Повышение информационной открытости</w:t>
      </w:r>
      <w:bookmarkEnd w:id="8"/>
    </w:p>
    <w:p w:rsidR="00FF56F4" w:rsidRPr="00FF56F4" w:rsidRDefault="00FF56F4" w:rsidP="00FF56F4">
      <w:pPr>
        <w:tabs>
          <w:tab w:val="left" w:pos="1134"/>
        </w:tabs>
        <w:spacing w:line="276" w:lineRule="auto"/>
        <w:rPr>
          <w:rFonts w:eastAsia="Calibri"/>
          <w:b/>
          <w:u w:val="single"/>
          <w:lang w:eastAsia="en-US"/>
        </w:rPr>
      </w:pPr>
    </w:p>
    <w:p w:rsidR="00FF56F4" w:rsidRPr="00FF56F4" w:rsidRDefault="00056C61" w:rsidP="00FF56F4">
      <w:pPr>
        <w:keepNext/>
        <w:tabs>
          <w:tab w:val="left" w:pos="993"/>
        </w:tabs>
        <w:spacing w:line="276" w:lineRule="auto"/>
        <w:contextualSpacing/>
        <w:outlineLvl w:val="1"/>
        <w:rPr>
          <w:rFonts w:eastAsia="Calibri"/>
          <w:b/>
          <w:bCs/>
          <w:iCs/>
          <w:lang w:eastAsia="en-US"/>
        </w:rPr>
      </w:pPr>
      <w:bookmarkStart w:id="9" w:name="_Toc224557591"/>
      <w:r>
        <w:rPr>
          <w:rFonts w:eastAsia="Calibri"/>
          <w:b/>
          <w:bCs/>
          <w:iCs/>
          <w:lang w:eastAsia="en-US"/>
        </w:rPr>
        <w:t>6</w:t>
      </w:r>
      <w:r w:rsidR="00FF56F4" w:rsidRPr="00FF56F4">
        <w:rPr>
          <w:rFonts w:eastAsia="Calibri"/>
          <w:b/>
          <w:bCs/>
          <w:iCs/>
          <w:lang w:eastAsia="en-US"/>
        </w:rPr>
        <w:t xml:space="preserve">. Наличие канала прямой связи субъектов малого и среднего предпринимательства и руководства муниципального </w:t>
      </w:r>
      <w:r w:rsidR="003F14B2">
        <w:rPr>
          <w:rFonts w:eastAsia="Calibri"/>
          <w:b/>
          <w:bCs/>
          <w:iCs/>
          <w:lang w:eastAsia="en-US"/>
        </w:rPr>
        <w:t>района</w:t>
      </w:r>
      <w:r w:rsidR="00FF56F4" w:rsidRPr="00FF56F4">
        <w:rPr>
          <w:rFonts w:eastAsia="Calibri"/>
          <w:b/>
          <w:bCs/>
          <w:iCs/>
          <w:lang w:eastAsia="en-US"/>
        </w:rPr>
        <w:t xml:space="preserve"> для оперативного решения возникающих в процессе предпринимательской деятельности проблем и вопросов</w:t>
      </w:r>
      <w:bookmarkEnd w:id="9"/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iCs/>
          <w:lang w:eastAsia="en-US"/>
        </w:rPr>
      </w:pP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iCs/>
          <w:lang w:eastAsia="en-US"/>
        </w:rPr>
      </w:pPr>
      <w:r w:rsidRPr="00FF56F4">
        <w:rPr>
          <w:rFonts w:eastAsia="Calibri"/>
          <w:iCs/>
          <w:lang w:eastAsia="en-US"/>
        </w:rPr>
        <w:t xml:space="preserve">Реальная доступность для предпринимателей высших должностных лиц муниципального </w:t>
      </w:r>
      <w:r w:rsidR="003F14B2">
        <w:rPr>
          <w:rFonts w:eastAsia="Calibri"/>
          <w:iCs/>
          <w:lang w:eastAsia="en-US"/>
        </w:rPr>
        <w:t>района</w:t>
      </w:r>
      <w:r w:rsidRPr="00FF56F4">
        <w:rPr>
          <w:rFonts w:eastAsia="Calibri"/>
          <w:iCs/>
          <w:lang w:eastAsia="en-US"/>
        </w:rPr>
        <w:t xml:space="preserve"> – один из основных инструментов формирования уверенности предпринимателей в реальности приоритета улучшения делового климата для развития бизнеса для высшего руководства муниципального </w:t>
      </w:r>
      <w:r w:rsidR="003F14B2">
        <w:rPr>
          <w:rFonts w:eastAsia="Calibri"/>
          <w:iCs/>
          <w:lang w:eastAsia="en-US"/>
        </w:rPr>
        <w:t>района</w:t>
      </w:r>
      <w:r w:rsidRPr="00FF56F4">
        <w:rPr>
          <w:rFonts w:eastAsia="Calibri"/>
          <w:iCs/>
          <w:lang w:eastAsia="en-US"/>
        </w:rPr>
        <w:t xml:space="preserve">. 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b/>
          <w:bCs/>
          <w:lang w:eastAsia="en-US"/>
        </w:rPr>
      </w:pP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b/>
          <w:lang w:eastAsia="en-US"/>
        </w:rPr>
      </w:pPr>
      <w:r w:rsidRPr="00FF56F4">
        <w:rPr>
          <w:rFonts w:eastAsia="Calibri"/>
          <w:b/>
          <w:lang w:eastAsia="en-US"/>
        </w:rPr>
        <w:t xml:space="preserve">Требования Стандарта: 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b/>
          <w:lang w:eastAsia="en-US"/>
        </w:rPr>
      </w:pPr>
      <w:r w:rsidRPr="00FF56F4">
        <w:rPr>
          <w:rFonts w:eastAsia="Calibri"/>
          <w:b/>
          <w:lang w:eastAsia="en-US"/>
        </w:rPr>
        <w:t xml:space="preserve">Наличие канала прямой связи малого и среднего предпринимательства и руководства муниципального </w:t>
      </w:r>
      <w:r w:rsidR="003F14B2">
        <w:rPr>
          <w:rFonts w:eastAsia="Calibri"/>
          <w:b/>
          <w:lang w:eastAsia="en-US"/>
        </w:rPr>
        <w:t>района</w:t>
      </w:r>
      <w:r w:rsidRPr="00FF56F4">
        <w:rPr>
          <w:rFonts w:eastAsia="Calibri"/>
          <w:b/>
          <w:lang w:eastAsia="en-US"/>
        </w:rPr>
        <w:t xml:space="preserve"> для оперативного решения возникающих в процессе предпринимательской деятельности проблем и вопросов 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b/>
          <w:lang w:eastAsia="en-US"/>
        </w:rPr>
      </w:pP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1. Организация канала прямой связи предпринимателей с руководством администрации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 для оперативного решения возникающих в процессе предпринимательской деятельности проблем и вопросов. 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>2. Канал прямой связи должен обеспечивать возможность равного доступа субъектов предпринимательской деятельности к разрешению вопросов муниципальными служащими соответствующего уровня.</w:t>
      </w:r>
    </w:p>
    <w:p w:rsidR="00FF56F4" w:rsidRPr="00FF56F4" w:rsidRDefault="00FF56F4" w:rsidP="00FF56F4">
      <w:pPr>
        <w:spacing w:line="276" w:lineRule="auto"/>
        <w:ind w:firstLine="709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3. Каналами прямой связи могут служить: </w:t>
      </w:r>
    </w:p>
    <w:p w:rsidR="00FF56F4" w:rsidRPr="00FF56F4" w:rsidRDefault="00FF56F4" w:rsidP="00056C61">
      <w:pPr>
        <w:numPr>
          <w:ilvl w:val="2"/>
          <w:numId w:val="4"/>
        </w:numPr>
        <w:tabs>
          <w:tab w:val="left" w:pos="993"/>
        </w:tabs>
        <w:spacing w:after="200" w:line="276" w:lineRule="auto"/>
        <w:ind w:left="0" w:firstLine="709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доступные для субъектов предпринимательской деятельности мобильные телефоны руководителей исполнительных органов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; </w:t>
      </w:r>
    </w:p>
    <w:p w:rsidR="00FF56F4" w:rsidRDefault="00FF56F4" w:rsidP="00056C61">
      <w:pPr>
        <w:numPr>
          <w:ilvl w:val="2"/>
          <w:numId w:val="4"/>
        </w:numPr>
        <w:tabs>
          <w:tab w:val="left" w:pos="993"/>
        </w:tabs>
        <w:spacing w:after="200" w:line="276" w:lineRule="auto"/>
        <w:ind w:left="0" w:firstLine="709"/>
        <w:rPr>
          <w:rFonts w:eastAsia="Calibri"/>
          <w:lang w:eastAsia="en-US"/>
        </w:rPr>
      </w:pPr>
      <w:r w:rsidRPr="00FF56F4">
        <w:rPr>
          <w:rFonts w:eastAsia="Calibri"/>
          <w:lang w:eastAsia="en-US"/>
        </w:rPr>
        <w:t xml:space="preserve">официальные блоги руководителей исполнительных органов муниципального </w:t>
      </w:r>
      <w:r w:rsidR="003F14B2">
        <w:rPr>
          <w:rFonts w:eastAsia="Calibri"/>
          <w:lang w:eastAsia="en-US"/>
        </w:rPr>
        <w:t>района</w:t>
      </w:r>
      <w:r w:rsidRPr="00FF56F4">
        <w:rPr>
          <w:rFonts w:eastAsia="Calibri"/>
          <w:lang w:eastAsia="en-US"/>
        </w:rPr>
        <w:t xml:space="preserve"> в общераспространенных социальных сетях; </w:t>
      </w:r>
    </w:p>
    <w:p w:rsidR="00056C61" w:rsidRPr="00FF56F4" w:rsidRDefault="00056C61" w:rsidP="00056C61">
      <w:pPr>
        <w:numPr>
          <w:ilvl w:val="2"/>
          <w:numId w:val="4"/>
        </w:numPr>
        <w:tabs>
          <w:tab w:val="left" w:pos="993"/>
          <w:tab w:val="left" w:pos="1134"/>
        </w:tabs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FF56F4">
        <w:rPr>
          <w:rFonts w:eastAsia="Calibri"/>
          <w:lang w:eastAsia="en-US"/>
        </w:rPr>
        <w:t>«горячая линия», работающая через Интернет-сайт.</w:t>
      </w:r>
    </w:p>
    <w:p w:rsidR="00FF56F4" w:rsidRPr="00FF56F4" w:rsidRDefault="00FF56F4" w:rsidP="00FF56F4">
      <w:pPr>
        <w:tabs>
          <w:tab w:val="left" w:pos="993"/>
          <w:tab w:val="left" w:pos="1134"/>
        </w:tabs>
        <w:spacing w:line="276" w:lineRule="auto"/>
        <w:ind w:left="1211"/>
        <w:contextualSpacing/>
        <w:rPr>
          <w:rFonts w:eastAsia="Calibri"/>
          <w:b/>
          <w:u w:val="single"/>
          <w:lang w:eastAsia="en-US"/>
        </w:rPr>
      </w:pPr>
    </w:p>
    <w:p w:rsidR="00FF56F4" w:rsidRPr="00FF56F4" w:rsidRDefault="00056C61" w:rsidP="00FF56F4">
      <w:pPr>
        <w:spacing w:line="276" w:lineRule="auto"/>
        <w:contextualSpacing/>
        <w:rPr>
          <w:rFonts w:eastAsia="Calibri"/>
          <w:b/>
          <w:iCs/>
          <w:color w:val="000000"/>
          <w:lang w:eastAsia="en-US"/>
        </w:rPr>
      </w:pPr>
      <w:r>
        <w:rPr>
          <w:rFonts w:eastAsia="Calibri"/>
          <w:b/>
          <w:iCs/>
          <w:color w:val="000000"/>
          <w:lang w:eastAsia="en-US"/>
        </w:rPr>
        <w:t>7</w:t>
      </w:r>
      <w:r w:rsidR="00FF56F4" w:rsidRPr="00FF56F4">
        <w:rPr>
          <w:rFonts w:eastAsia="Calibri"/>
          <w:b/>
          <w:iCs/>
          <w:color w:val="000000"/>
          <w:lang w:eastAsia="en-US"/>
        </w:rPr>
        <w:t xml:space="preserve">. Наличие в муниципальном </w:t>
      </w:r>
      <w:r w:rsidR="003F14B2">
        <w:rPr>
          <w:rFonts w:eastAsia="Calibri"/>
          <w:b/>
          <w:iCs/>
          <w:color w:val="000000"/>
          <w:lang w:eastAsia="en-US"/>
        </w:rPr>
        <w:t>район</w:t>
      </w:r>
      <w:r w:rsidR="00867B64">
        <w:rPr>
          <w:rFonts w:eastAsia="Calibri"/>
          <w:b/>
          <w:iCs/>
          <w:color w:val="000000"/>
          <w:lang w:eastAsia="en-US"/>
        </w:rPr>
        <w:t>е</w:t>
      </w:r>
      <w:r w:rsidR="00FF56F4" w:rsidRPr="00FF56F4">
        <w:rPr>
          <w:rFonts w:eastAsia="Calibri"/>
          <w:b/>
          <w:iCs/>
          <w:color w:val="000000"/>
          <w:lang w:eastAsia="en-US"/>
        </w:rPr>
        <w:t xml:space="preserve"> представителя Уполномоченного по защите прав предпринимателей субъекта Российской Федерации</w:t>
      </w:r>
    </w:p>
    <w:p w:rsidR="00FF56F4" w:rsidRPr="00FF56F4" w:rsidRDefault="00FF56F4" w:rsidP="00FF56F4">
      <w:pPr>
        <w:spacing w:line="276" w:lineRule="auto"/>
        <w:contextualSpacing/>
        <w:rPr>
          <w:rFonts w:eastAsia="Calibri"/>
          <w:iCs/>
          <w:color w:val="000000"/>
          <w:lang w:eastAsia="en-US"/>
        </w:rPr>
      </w:pPr>
    </w:p>
    <w:p w:rsidR="00FF56F4" w:rsidRPr="00FF56F4" w:rsidRDefault="00FF56F4" w:rsidP="00FF56F4">
      <w:pPr>
        <w:spacing w:line="276" w:lineRule="auto"/>
        <w:ind w:firstLine="708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 xml:space="preserve">Эффективное развитие хозяйственной деятельности субъектов малого и среднего предпринимательства невозможно без формирования благоприятного предпринимательского климата, эффективного корпоративного и антимонопольного законодательства, снятия административных барьеров и бюрократических проволочек. Наличие в муниципальном </w:t>
      </w:r>
      <w:r w:rsidR="003F14B2">
        <w:rPr>
          <w:rFonts w:eastAsia="Calibri"/>
          <w:iCs/>
          <w:color w:val="000000"/>
          <w:lang w:eastAsia="en-US"/>
        </w:rPr>
        <w:t>район</w:t>
      </w:r>
      <w:r w:rsidR="006329FA">
        <w:rPr>
          <w:rFonts w:eastAsia="Calibri"/>
          <w:iCs/>
          <w:color w:val="000000"/>
          <w:lang w:eastAsia="en-US"/>
        </w:rPr>
        <w:t>е</w:t>
      </w:r>
      <w:r w:rsidRPr="00FF56F4">
        <w:rPr>
          <w:rFonts w:eastAsia="Calibri"/>
          <w:iCs/>
          <w:color w:val="000000"/>
          <w:lang w:eastAsia="en-US"/>
        </w:rPr>
        <w:t xml:space="preserve"> представителя Уполномоченного по защите прав предпринимателей субъекта Российской Федерации способствует поиску правовых инструментов и методов решения проблем и вопросов в сфере ведения бизнеса и защиты прав субъектов малого и среднего предпринимательства.</w:t>
      </w:r>
    </w:p>
    <w:p w:rsidR="00FF56F4" w:rsidRPr="00FF56F4" w:rsidRDefault="00FF56F4" w:rsidP="00FF56F4">
      <w:pPr>
        <w:spacing w:line="276" w:lineRule="auto"/>
        <w:contextualSpacing/>
        <w:rPr>
          <w:rFonts w:eastAsia="Calibri"/>
          <w:b/>
          <w:iCs/>
          <w:color w:val="000000"/>
          <w:lang w:eastAsia="en-US"/>
        </w:rPr>
      </w:pPr>
    </w:p>
    <w:p w:rsidR="00FF56F4" w:rsidRPr="00FF56F4" w:rsidRDefault="00FF56F4" w:rsidP="00FF56F4">
      <w:pPr>
        <w:spacing w:line="276" w:lineRule="auto"/>
        <w:contextualSpacing/>
        <w:rPr>
          <w:rFonts w:eastAsia="Calibri"/>
          <w:b/>
          <w:iCs/>
          <w:color w:val="000000"/>
          <w:lang w:eastAsia="en-US"/>
        </w:rPr>
      </w:pPr>
      <w:r w:rsidRPr="00FF56F4">
        <w:rPr>
          <w:rFonts w:eastAsia="Calibri"/>
          <w:b/>
          <w:iCs/>
          <w:color w:val="000000"/>
          <w:lang w:eastAsia="en-US"/>
        </w:rPr>
        <w:t xml:space="preserve">Требования Стандарта: </w:t>
      </w:r>
    </w:p>
    <w:p w:rsidR="00FF56F4" w:rsidRPr="00FF56F4" w:rsidRDefault="00FF56F4" w:rsidP="00FF56F4">
      <w:pPr>
        <w:spacing w:line="276" w:lineRule="auto"/>
        <w:contextualSpacing/>
        <w:rPr>
          <w:rFonts w:eastAsia="Calibri"/>
          <w:b/>
          <w:iCs/>
          <w:color w:val="000000"/>
          <w:lang w:eastAsia="en-US"/>
        </w:rPr>
      </w:pPr>
      <w:r w:rsidRPr="00FF56F4">
        <w:rPr>
          <w:rFonts w:eastAsia="Calibri"/>
          <w:b/>
          <w:iCs/>
          <w:color w:val="000000"/>
          <w:lang w:eastAsia="en-US"/>
        </w:rPr>
        <w:t xml:space="preserve">Наличие в муниципальном </w:t>
      </w:r>
      <w:r w:rsidR="003F14B2">
        <w:rPr>
          <w:rFonts w:eastAsia="Calibri"/>
          <w:b/>
          <w:iCs/>
          <w:color w:val="000000"/>
          <w:lang w:eastAsia="en-US"/>
        </w:rPr>
        <w:t>район</w:t>
      </w:r>
      <w:r w:rsidR="00867B64">
        <w:rPr>
          <w:rFonts w:eastAsia="Calibri"/>
          <w:b/>
          <w:iCs/>
          <w:color w:val="000000"/>
          <w:lang w:eastAsia="en-US"/>
        </w:rPr>
        <w:t>е</w:t>
      </w:r>
      <w:r w:rsidRPr="00FF56F4">
        <w:rPr>
          <w:rFonts w:eastAsia="Calibri"/>
          <w:b/>
          <w:iCs/>
          <w:color w:val="000000"/>
          <w:lang w:eastAsia="en-US"/>
        </w:rPr>
        <w:t xml:space="preserve"> представителя Уполномоченного по защите прав предпринимателей субъекта Российской Федерации</w:t>
      </w:r>
    </w:p>
    <w:p w:rsidR="00FF56F4" w:rsidRPr="00FF56F4" w:rsidRDefault="00FF56F4" w:rsidP="00FF56F4">
      <w:pPr>
        <w:spacing w:line="276" w:lineRule="auto"/>
        <w:contextualSpacing/>
        <w:rPr>
          <w:rFonts w:eastAsia="Calibri"/>
          <w:iCs/>
          <w:color w:val="000000"/>
          <w:lang w:eastAsia="en-US"/>
        </w:rPr>
      </w:pPr>
    </w:p>
    <w:p w:rsidR="00FF56F4" w:rsidRPr="00FF56F4" w:rsidRDefault="00FF56F4" w:rsidP="00056C61">
      <w:pPr>
        <w:numPr>
          <w:ilvl w:val="0"/>
          <w:numId w:val="5"/>
        </w:numPr>
        <w:spacing w:after="200" w:line="276" w:lineRule="auto"/>
        <w:ind w:left="0" w:firstLine="709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 xml:space="preserve">Задачами представителя Уполномоченного по защите прав предпринимателей субъекта Российской Федерации в муниципальном </w:t>
      </w:r>
      <w:r w:rsidR="003F14B2">
        <w:rPr>
          <w:rFonts w:eastAsia="Calibri"/>
          <w:iCs/>
          <w:color w:val="000000"/>
          <w:lang w:eastAsia="en-US"/>
        </w:rPr>
        <w:t>район</w:t>
      </w:r>
      <w:r w:rsidR="00867B64">
        <w:rPr>
          <w:rFonts w:eastAsia="Calibri"/>
          <w:iCs/>
          <w:color w:val="000000"/>
          <w:lang w:eastAsia="en-US"/>
        </w:rPr>
        <w:t>е</w:t>
      </w:r>
      <w:r w:rsidRPr="00FF56F4">
        <w:rPr>
          <w:rFonts w:eastAsia="Calibri"/>
          <w:iCs/>
          <w:color w:val="000000"/>
          <w:lang w:eastAsia="en-US"/>
        </w:rPr>
        <w:t xml:space="preserve"> являются:</w:t>
      </w:r>
    </w:p>
    <w:p w:rsidR="00FF56F4" w:rsidRPr="00FF56F4" w:rsidRDefault="00FF56F4" w:rsidP="00056C61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защита прав и законных интересов субъектов предпринимательской деятельности;</w:t>
      </w:r>
    </w:p>
    <w:p w:rsidR="00FF56F4" w:rsidRPr="00FF56F4" w:rsidRDefault="00FF56F4" w:rsidP="00056C61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содействие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FF56F4" w:rsidRPr="00FF56F4" w:rsidRDefault="00FF56F4" w:rsidP="00056C61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 взаимодействие с предпринимательским сообществом;</w:t>
      </w:r>
    </w:p>
    <w:p w:rsidR="00FF56F4" w:rsidRPr="00FF56F4" w:rsidRDefault="00FF56F4" w:rsidP="00056C61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 участие в формировании и реализации государственной политики в области развития предпринимательской деятельности, защиты прав и законных интересов субъектов предпринимательской деятельности, а также выдвижение и поддержка инициатив, направленных на ее реализацию.</w:t>
      </w:r>
    </w:p>
    <w:p w:rsidR="00FF56F4" w:rsidRPr="00FF56F4" w:rsidRDefault="00FF56F4" w:rsidP="00056C61">
      <w:pPr>
        <w:tabs>
          <w:tab w:val="left" w:pos="709"/>
        </w:tabs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 xml:space="preserve">2. В целях выполнения задач представитель Уполномоченного по защите прав предпринимателей субъекта Российской Федерации в муниципальном </w:t>
      </w:r>
      <w:r w:rsidR="003F14B2">
        <w:rPr>
          <w:rFonts w:eastAsia="Calibri"/>
          <w:iCs/>
          <w:color w:val="000000"/>
          <w:lang w:eastAsia="en-US"/>
        </w:rPr>
        <w:t>район</w:t>
      </w:r>
      <w:r w:rsidR="00867B64">
        <w:rPr>
          <w:rFonts w:eastAsia="Calibri"/>
          <w:iCs/>
          <w:color w:val="000000"/>
          <w:lang w:eastAsia="en-US"/>
        </w:rPr>
        <w:t>е</w:t>
      </w:r>
      <w:r w:rsidRPr="00FF56F4">
        <w:rPr>
          <w:rFonts w:eastAsia="Calibri"/>
          <w:iCs/>
          <w:color w:val="000000"/>
          <w:lang w:eastAsia="en-US"/>
        </w:rPr>
        <w:t>:</w:t>
      </w:r>
    </w:p>
    <w:p w:rsidR="00FF56F4" w:rsidRPr="00FF56F4" w:rsidRDefault="00FF56F4" w:rsidP="00056C61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рассматривает жалобы субъектов предпринимательской деятельности;</w:t>
      </w:r>
    </w:p>
    <w:p w:rsidR="00FF56F4" w:rsidRPr="00FF56F4" w:rsidRDefault="00FF56F4" w:rsidP="00056C61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обеспечивает взаимодействие субъектов предпринимательской деятельности с органами государственной власти, органами местного самоуправления, иными органами, организациями, наделенными федеральным законом отдельными государственными или иными публичными полномочиями, должностными лицами по вопросам защиты прав и законных интересов субъектов предпринимательской деятельности;</w:t>
      </w:r>
    </w:p>
    <w:p w:rsidR="00FF56F4" w:rsidRPr="00FF56F4" w:rsidRDefault="00FF56F4" w:rsidP="00056C61">
      <w:pPr>
        <w:spacing w:line="276" w:lineRule="auto"/>
        <w:ind w:firstLine="709"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 оказывает содействие деятельности органов государственной власти,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в области обеспечения и защиты прав и законных интересов субъектов предпринимательской деятельности;</w:t>
      </w:r>
    </w:p>
    <w:p w:rsidR="00FF56F4" w:rsidRPr="00FF56F4" w:rsidRDefault="00FF56F4" w:rsidP="00056C61">
      <w:pPr>
        <w:spacing w:line="276" w:lineRule="auto"/>
        <w:ind w:firstLine="709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lastRenderedPageBreak/>
        <w:t>- осуществляет сбор, изучение и анализ информации, содержащейся в актах органов государственной власти, органов местного самоуправления, должностных лиц, по вопросам необоснованных ограничений при осуществлении предпринимательской деятельности, возникающих в результате действий (бездействия) органов государственной власти,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лиц;</w:t>
      </w:r>
    </w:p>
    <w:p w:rsidR="00FF56F4" w:rsidRPr="00FF56F4" w:rsidRDefault="00FF56F4" w:rsidP="00056C61">
      <w:pPr>
        <w:tabs>
          <w:tab w:val="num" w:pos="720"/>
        </w:tabs>
        <w:spacing w:line="276" w:lineRule="auto"/>
        <w:ind w:firstLine="709"/>
        <w:contextualSpacing/>
        <w:rPr>
          <w:rFonts w:eastAsia="Calibri"/>
          <w:iCs/>
          <w:color w:val="000000"/>
          <w:lang w:eastAsia="en-US"/>
        </w:rPr>
      </w:pPr>
      <w:r w:rsidRPr="00FF56F4">
        <w:rPr>
          <w:rFonts w:eastAsia="Calibri"/>
          <w:iCs/>
          <w:color w:val="000000"/>
          <w:lang w:eastAsia="en-US"/>
        </w:rPr>
        <w:t>- обобщает и анализирует информацию по вопросам обеспечения и защиты прав и законных интересов субъектов предпринимательской деятельности, содержащейся в материалах, поступивших от органов государственной власти, органов местного самоуправления, а также в жалобах (заявлениях) субъектов предпринимательской деятельности.</w:t>
      </w:r>
    </w:p>
    <w:p w:rsidR="00FF56F4" w:rsidRPr="00FF56F4" w:rsidRDefault="00FF56F4" w:rsidP="00056C61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:rsidR="00FF56F4" w:rsidRPr="00FF56F4" w:rsidRDefault="00FF56F4" w:rsidP="00FF56F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FF56F4" w:rsidRDefault="00FF56F4" w:rsidP="009C5913"/>
    <w:sectPr w:rsidR="00FF56F4" w:rsidSect="00EA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13A"/>
    <w:multiLevelType w:val="hybridMultilevel"/>
    <w:tmpl w:val="9B72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6B9"/>
    <w:multiLevelType w:val="hybridMultilevel"/>
    <w:tmpl w:val="582A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776B7"/>
    <w:multiLevelType w:val="hybridMultilevel"/>
    <w:tmpl w:val="564AB1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D4A5536"/>
    <w:multiLevelType w:val="hybridMultilevel"/>
    <w:tmpl w:val="8D403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0356C7"/>
    <w:multiLevelType w:val="hybridMultilevel"/>
    <w:tmpl w:val="D3723A8C"/>
    <w:lvl w:ilvl="0" w:tplc="C6EA75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C97"/>
    <w:rsid w:val="000038B3"/>
    <w:rsid w:val="00023C66"/>
    <w:rsid w:val="000321FF"/>
    <w:rsid w:val="00033EC2"/>
    <w:rsid w:val="00056C61"/>
    <w:rsid w:val="00073A50"/>
    <w:rsid w:val="000761F9"/>
    <w:rsid w:val="00090B66"/>
    <w:rsid w:val="00094B1F"/>
    <w:rsid w:val="0009576C"/>
    <w:rsid w:val="000B0FAB"/>
    <w:rsid w:val="000B1723"/>
    <w:rsid w:val="000D6C7D"/>
    <w:rsid w:val="000E15ED"/>
    <w:rsid w:val="000E22CF"/>
    <w:rsid w:val="000E2BBD"/>
    <w:rsid w:val="000E3F33"/>
    <w:rsid w:val="000F58BE"/>
    <w:rsid w:val="0011546C"/>
    <w:rsid w:val="00117D3B"/>
    <w:rsid w:val="00124B7B"/>
    <w:rsid w:val="0013671D"/>
    <w:rsid w:val="001375D0"/>
    <w:rsid w:val="00137D51"/>
    <w:rsid w:val="001446AE"/>
    <w:rsid w:val="001471A6"/>
    <w:rsid w:val="00147D39"/>
    <w:rsid w:val="00154306"/>
    <w:rsid w:val="00161915"/>
    <w:rsid w:val="00166533"/>
    <w:rsid w:val="00180043"/>
    <w:rsid w:val="00182CE6"/>
    <w:rsid w:val="00187972"/>
    <w:rsid w:val="00195997"/>
    <w:rsid w:val="001B2FCE"/>
    <w:rsid w:val="001C7652"/>
    <w:rsid w:val="001D07AF"/>
    <w:rsid w:val="001D1DC0"/>
    <w:rsid w:val="001D6404"/>
    <w:rsid w:val="001E67FC"/>
    <w:rsid w:val="001E7BAD"/>
    <w:rsid w:val="001F099D"/>
    <w:rsid w:val="001F1B73"/>
    <w:rsid w:val="001F65E2"/>
    <w:rsid w:val="00205954"/>
    <w:rsid w:val="00210C07"/>
    <w:rsid w:val="00215C6A"/>
    <w:rsid w:val="00223911"/>
    <w:rsid w:val="00232CA4"/>
    <w:rsid w:val="00233346"/>
    <w:rsid w:val="002354F2"/>
    <w:rsid w:val="002358BC"/>
    <w:rsid w:val="00253FD0"/>
    <w:rsid w:val="002612A8"/>
    <w:rsid w:val="002703AB"/>
    <w:rsid w:val="00273B1F"/>
    <w:rsid w:val="00290793"/>
    <w:rsid w:val="002929B2"/>
    <w:rsid w:val="00297BA5"/>
    <w:rsid w:val="002A7F92"/>
    <w:rsid w:val="002B6117"/>
    <w:rsid w:val="002E0E87"/>
    <w:rsid w:val="002E1844"/>
    <w:rsid w:val="002E5CE6"/>
    <w:rsid w:val="002E7C03"/>
    <w:rsid w:val="002F2B36"/>
    <w:rsid w:val="00315480"/>
    <w:rsid w:val="00320533"/>
    <w:rsid w:val="003210FE"/>
    <w:rsid w:val="003216B1"/>
    <w:rsid w:val="003226D3"/>
    <w:rsid w:val="00323056"/>
    <w:rsid w:val="00332908"/>
    <w:rsid w:val="0034031F"/>
    <w:rsid w:val="003408E5"/>
    <w:rsid w:val="00354BD3"/>
    <w:rsid w:val="00355644"/>
    <w:rsid w:val="0035574C"/>
    <w:rsid w:val="00366520"/>
    <w:rsid w:val="00374B64"/>
    <w:rsid w:val="00383D90"/>
    <w:rsid w:val="00393769"/>
    <w:rsid w:val="003A0656"/>
    <w:rsid w:val="003A14F1"/>
    <w:rsid w:val="003A1735"/>
    <w:rsid w:val="003B1A30"/>
    <w:rsid w:val="003B2385"/>
    <w:rsid w:val="003B2797"/>
    <w:rsid w:val="003B36BE"/>
    <w:rsid w:val="003B6416"/>
    <w:rsid w:val="003C4447"/>
    <w:rsid w:val="003C7124"/>
    <w:rsid w:val="003D1269"/>
    <w:rsid w:val="003D7325"/>
    <w:rsid w:val="003F13F2"/>
    <w:rsid w:val="003F14B2"/>
    <w:rsid w:val="003F1C9E"/>
    <w:rsid w:val="003F2EC5"/>
    <w:rsid w:val="00412697"/>
    <w:rsid w:val="00413462"/>
    <w:rsid w:val="004155A7"/>
    <w:rsid w:val="00421093"/>
    <w:rsid w:val="0042318C"/>
    <w:rsid w:val="00424D8B"/>
    <w:rsid w:val="00425166"/>
    <w:rsid w:val="004461C3"/>
    <w:rsid w:val="00446DD6"/>
    <w:rsid w:val="004512F5"/>
    <w:rsid w:val="00457459"/>
    <w:rsid w:val="00462A2B"/>
    <w:rsid w:val="00467E2A"/>
    <w:rsid w:val="0048127A"/>
    <w:rsid w:val="004860BD"/>
    <w:rsid w:val="004A0137"/>
    <w:rsid w:val="004B1BCA"/>
    <w:rsid w:val="004C16DF"/>
    <w:rsid w:val="004E18EB"/>
    <w:rsid w:val="004E5845"/>
    <w:rsid w:val="004F2576"/>
    <w:rsid w:val="004F67D3"/>
    <w:rsid w:val="005008F2"/>
    <w:rsid w:val="0050210C"/>
    <w:rsid w:val="0051275A"/>
    <w:rsid w:val="00512BC5"/>
    <w:rsid w:val="00521163"/>
    <w:rsid w:val="005255E5"/>
    <w:rsid w:val="00542491"/>
    <w:rsid w:val="00552BC6"/>
    <w:rsid w:val="0055422C"/>
    <w:rsid w:val="00556830"/>
    <w:rsid w:val="00560C93"/>
    <w:rsid w:val="00565C56"/>
    <w:rsid w:val="00570C60"/>
    <w:rsid w:val="0057110E"/>
    <w:rsid w:val="00572EB0"/>
    <w:rsid w:val="00573A81"/>
    <w:rsid w:val="00583A8E"/>
    <w:rsid w:val="005B07D9"/>
    <w:rsid w:val="005B4426"/>
    <w:rsid w:val="005B6FD6"/>
    <w:rsid w:val="005C01A1"/>
    <w:rsid w:val="005C4B39"/>
    <w:rsid w:val="00601055"/>
    <w:rsid w:val="006045AE"/>
    <w:rsid w:val="00616B14"/>
    <w:rsid w:val="00623D72"/>
    <w:rsid w:val="006243DF"/>
    <w:rsid w:val="006302CA"/>
    <w:rsid w:val="006329FA"/>
    <w:rsid w:val="0063344E"/>
    <w:rsid w:val="006349DC"/>
    <w:rsid w:val="00646A7A"/>
    <w:rsid w:val="006470CF"/>
    <w:rsid w:val="006475B7"/>
    <w:rsid w:val="00647CDD"/>
    <w:rsid w:val="00647FD2"/>
    <w:rsid w:val="00650A88"/>
    <w:rsid w:val="00652533"/>
    <w:rsid w:val="00654260"/>
    <w:rsid w:val="00654D83"/>
    <w:rsid w:val="00655109"/>
    <w:rsid w:val="006633AC"/>
    <w:rsid w:val="00664509"/>
    <w:rsid w:val="00670C4D"/>
    <w:rsid w:val="00677C61"/>
    <w:rsid w:val="00686CAD"/>
    <w:rsid w:val="006925A2"/>
    <w:rsid w:val="006A0A64"/>
    <w:rsid w:val="006A3BD1"/>
    <w:rsid w:val="006A4C09"/>
    <w:rsid w:val="006B00F8"/>
    <w:rsid w:val="006B0D40"/>
    <w:rsid w:val="006B4D9A"/>
    <w:rsid w:val="006C2D34"/>
    <w:rsid w:val="006C31FA"/>
    <w:rsid w:val="006C33EC"/>
    <w:rsid w:val="006E236A"/>
    <w:rsid w:val="006F70C0"/>
    <w:rsid w:val="006F781A"/>
    <w:rsid w:val="00701491"/>
    <w:rsid w:val="00710EAF"/>
    <w:rsid w:val="00714ABF"/>
    <w:rsid w:val="0071731D"/>
    <w:rsid w:val="007220C7"/>
    <w:rsid w:val="0072786F"/>
    <w:rsid w:val="00733CFB"/>
    <w:rsid w:val="00735500"/>
    <w:rsid w:val="00737D6E"/>
    <w:rsid w:val="00746758"/>
    <w:rsid w:val="00754A69"/>
    <w:rsid w:val="00771841"/>
    <w:rsid w:val="00781D58"/>
    <w:rsid w:val="00791EC2"/>
    <w:rsid w:val="007A05E0"/>
    <w:rsid w:val="007A494A"/>
    <w:rsid w:val="007A7C40"/>
    <w:rsid w:val="007B5C92"/>
    <w:rsid w:val="007C4F49"/>
    <w:rsid w:val="007C60BC"/>
    <w:rsid w:val="007D0ED4"/>
    <w:rsid w:val="007D2B65"/>
    <w:rsid w:val="007D583F"/>
    <w:rsid w:val="007E0A0D"/>
    <w:rsid w:val="007E0B3C"/>
    <w:rsid w:val="00821EF6"/>
    <w:rsid w:val="00826FDF"/>
    <w:rsid w:val="008274FB"/>
    <w:rsid w:val="00830526"/>
    <w:rsid w:val="0084753D"/>
    <w:rsid w:val="008516E3"/>
    <w:rsid w:val="0085221B"/>
    <w:rsid w:val="00865EDC"/>
    <w:rsid w:val="00867B64"/>
    <w:rsid w:val="0087724E"/>
    <w:rsid w:val="00887EDA"/>
    <w:rsid w:val="008A53EA"/>
    <w:rsid w:val="008B0934"/>
    <w:rsid w:val="008B5038"/>
    <w:rsid w:val="008C3303"/>
    <w:rsid w:val="008C451C"/>
    <w:rsid w:val="008C5CA1"/>
    <w:rsid w:val="008C6383"/>
    <w:rsid w:val="008E5060"/>
    <w:rsid w:val="00922348"/>
    <w:rsid w:val="0093195D"/>
    <w:rsid w:val="009330C4"/>
    <w:rsid w:val="0093764B"/>
    <w:rsid w:val="009453C1"/>
    <w:rsid w:val="00951816"/>
    <w:rsid w:val="0095413E"/>
    <w:rsid w:val="00961B27"/>
    <w:rsid w:val="0097391D"/>
    <w:rsid w:val="00983D3F"/>
    <w:rsid w:val="00985C97"/>
    <w:rsid w:val="00987F15"/>
    <w:rsid w:val="0099216C"/>
    <w:rsid w:val="009942CB"/>
    <w:rsid w:val="009A0F31"/>
    <w:rsid w:val="009A213B"/>
    <w:rsid w:val="009A49A7"/>
    <w:rsid w:val="009B0B33"/>
    <w:rsid w:val="009B2F02"/>
    <w:rsid w:val="009B3438"/>
    <w:rsid w:val="009B487D"/>
    <w:rsid w:val="009C5913"/>
    <w:rsid w:val="009C60D4"/>
    <w:rsid w:val="009C7C0D"/>
    <w:rsid w:val="009D0404"/>
    <w:rsid w:val="009D22E3"/>
    <w:rsid w:val="009D3656"/>
    <w:rsid w:val="009D4757"/>
    <w:rsid w:val="009D6C05"/>
    <w:rsid w:val="009E260E"/>
    <w:rsid w:val="009E2F8D"/>
    <w:rsid w:val="009F1A1E"/>
    <w:rsid w:val="00A07837"/>
    <w:rsid w:val="00A16DDC"/>
    <w:rsid w:val="00A255FB"/>
    <w:rsid w:val="00A312AA"/>
    <w:rsid w:val="00A35B73"/>
    <w:rsid w:val="00A462DA"/>
    <w:rsid w:val="00A52223"/>
    <w:rsid w:val="00A53E2C"/>
    <w:rsid w:val="00A66BB2"/>
    <w:rsid w:val="00A70962"/>
    <w:rsid w:val="00A719D4"/>
    <w:rsid w:val="00AA0EFD"/>
    <w:rsid w:val="00AB641B"/>
    <w:rsid w:val="00AC47D6"/>
    <w:rsid w:val="00AC70B4"/>
    <w:rsid w:val="00AD68A8"/>
    <w:rsid w:val="00AE10DD"/>
    <w:rsid w:val="00AE2573"/>
    <w:rsid w:val="00AE3B07"/>
    <w:rsid w:val="00AF1DA9"/>
    <w:rsid w:val="00AF50C0"/>
    <w:rsid w:val="00B024B9"/>
    <w:rsid w:val="00B14B04"/>
    <w:rsid w:val="00B17346"/>
    <w:rsid w:val="00B20B42"/>
    <w:rsid w:val="00B236E7"/>
    <w:rsid w:val="00B40CE8"/>
    <w:rsid w:val="00B41ED8"/>
    <w:rsid w:val="00B4620E"/>
    <w:rsid w:val="00B516C8"/>
    <w:rsid w:val="00B613EC"/>
    <w:rsid w:val="00B84E17"/>
    <w:rsid w:val="00B87D18"/>
    <w:rsid w:val="00B96690"/>
    <w:rsid w:val="00B972AA"/>
    <w:rsid w:val="00BB0A88"/>
    <w:rsid w:val="00BB65BB"/>
    <w:rsid w:val="00BD4E0F"/>
    <w:rsid w:val="00BE6ECB"/>
    <w:rsid w:val="00BF1C41"/>
    <w:rsid w:val="00C00B8F"/>
    <w:rsid w:val="00C01243"/>
    <w:rsid w:val="00C05FA1"/>
    <w:rsid w:val="00C067CF"/>
    <w:rsid w:val="00C14C2C"/>
    <w:rsid w:val="00C2043E"/>
    <w:rsid w:val="00C2076F"/>
    <w:rsid w:val="00C22310"/>
    <w:rsid w:val="00C23234"/>
    <w:rsid w:val="00C260FA"/>
    <w:rsid w:val="00C350E4"/>
    <w:rsid w:val="00C40BDF"/>
    <w:rsid w:val="00C51119"/>
    <w:rsid w:val="00C61608"/>
    <w:rsid w:val="00C72F28"/>
    <w:rsid w:val="00C95028"/>
    <w:rsid w:val="00CA068F"/>
    <w:rsid w:val="00CA2998"/>
    <w:rsid w:val="00CD21CA"/>
    <w:rsid w:val="00CD5041"/>
    <w:rsid w:val="00CD614D"/>
    <w:rsid w:val="00CF46A2"/>
    <w:rsid w:val="00D01E30"/>
    <w:rsid w:val="00D02A2E"/>
    <w:rsid w:val="00D05D41"/>
    <w:rsid w:val="00D21E24"/>
    <w:rsid w:val="00D22D1F"/>
    <w:rsid w:val="00D27BCC"/>
    <w:rsid w:val="00D334D7"/>
    <w:rsid w:val="00D3435F"/>
    <w:rsid w:val="00D3707D"/>
    <w:rsid w:val="00D43073"/>
    <w:rsid w:val="00D4759D"/>
    <w:rsid w:val="00D61FCA"/>
    <w:rsid w:val="00D67ED1"/>
    <w:rsid w:val="00D716EB"/>
    <w:rsid w:val="00D720D5"/>
    <w:rsid w:val="00D8196F"/>
    <w:rsid w:val="00DA2BE0"/>
    <w:rsid w:val="00DB2BC9"/>
    <w:rsid w:val="00DC1947"/>
    <w:rsid w:val="00DD70A9"/>
    <w:rsid w:val="00DE7097"/>
    <w:rsid w:val="00DE7E58"/>
    <w:rsid w:val="00DF4D6D"/>
    <w:rsid w:val="00E02CB2"/>
    <w:rsid w:val="00E06C30"/>
    <w:rsid w:val="00E17D8F"/>
    <w:rsid w:val="00E219ED"/>
    <w:rsid w:val="00E42BF9"/>
    <w:rsid w:val="00E46B47"/>
    <w:rsid w:val="00E621A4"/>
    <w:rsid w:val="00E63353"/>
    <w:rsid w:val="00E72AF3"/>
    <w:rsid w:val="00E773AC"/>
    <w:rsid w:val="00E90F66"/>
    <w:rsid w:val="00EA30E5"/>
    <w:rsid w:val="00EA44B5"/>
    <w:rsid w:val="00ED12DB"/>
    <w:rsid w:val="00EE1A43"/>
    <w:rsid w:val="00EE2CC8"/>
    <w:rsid w:val="00EE4439"/>
    <w:rsid w:val="00EE699B"/>
    <w:rsid w:val="00F02E42"/>
    <w:rsid w:val="00F14312"/>
    <w:rsid w:val="00F2674B"/>
    <w:rsid w:val="00F333A1"/>
    <w:rsid w:val="00F36697"/>
    <w:rsid w:val="00F562D4"/>
    <w:rsid w:val="00F6774D"/>
    <w:rsid w:val="00F73E19"/>
    <w:rsid w:val="00F77829"/>
    <w:rsid w:val="00F779C2"/>
    <w:rsid w:val="00F80C40"/>
    <w:rsid w:val="00F80E53"/>
    <w:rsid w:val="00F85730"/>
    <w:rsid w:val="00F85BE1"/>
    <w:rsid w:val="00F919B5"/>
    <w:rsid w:val="00FA3BE7"/>
    <w:rsid w:val="00FA42AD"/>
    <w:rsid w:val="00FB0DFA"/>
    <w:rsid w:val="00FC1B83"/>
    <w:rsid w:val="00FD200D"/>
    <w:rsid w:val="00FD7D69"/>
    <w:rsid w:val="00FF2B43"/>
    <w:rsid w:val="00FF4730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7F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87F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7F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7F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87F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87F1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87F15"/>
  </w:style>
  <w:style w:type="paragraph" w:customStyle="1" w:styleId="ConsPlusNormal">
    <w:name w:val="ConsPlusNormal"/>
    <w:rsid w:val="009C59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59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C591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F919B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19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E260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60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87F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987F1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9E26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7F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87F15"/>
    <w:rPr>
      <w:color w:val="0000FF"/>
      <w:u w:val="none"/>
    </w:rPr>
  </w:style>
  <w:style w:type="paragraph" w:customStyle="1" w:styleId="Application">
    <w:name w:val="Application!Приложение"/>
    <w:rsid w:val="00987F1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7F1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7F1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7F15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870;fld=134;dst=10016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681;fld=134;dst=1408" TargetMode="External"/><Relationship Id="rId11" Type="http://schemas.openxmlformats.org/officeDocument/2006/relationships/hyperlink" Target="file:///C:\content\act\45004c75-5243-401b-8c73-766db0b4211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14e39848-0a1f-4fa3-80fb-708fa0f79c7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tHEHuawzYJVQXZHbDvBuFe+jQkzVskGvHBtTDpg39Bg=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R9LK4eWHblCPylTwP7KjzVdjP57TDvOp2UyZNvshAy8=</DigestValue>
    </Reference>
  </SignedInfo>
  <SignatureValue>/f+b09elgKEeoZQ46Wfqqbk5Zw0WsI8Rfe697REe6/YF6qvqOePzNEC4l++gs3PO
f1YNcC8UXr/7xgjMpmYWBQ==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DGWdy5LxzRgvTbi+W/gTLj8oMWU=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HXRy54oWl1vTQfa150QyQ4Yq7QQ=</DigestValue>
      </Reference>
      <Reference URI="/word/fontTable.xml?ContentType=application/vnd.openxmlformats-officedocument.wordprocessingml.fontTable+xml">
        <DigestMethod Algorithm="http://www.w3.org/2000/09/xmldsig#sha1"/>
        <DigestValue>f4ACxcDTTU1UDzBK3OZkhMJHwdo=</DigestValue>
      </Reference>
      <Reference URI="/word/numbering.xml?ContentType=application/vnd.openxmlformats-officedocument.wordprocessingml.numbering+xml">
        <DigestMethod Algorithm="http://www.w3.org/2000/09/xmldsig#sha1"/>
        <DigestValue>k0eJQ01NIFCPBy7kYdij+xaE9TQ=</DigestValue>
      </Reference>
      <Reference URI="/word/settings.xml?ContentType=application/vnd.openxmlformats-officedocument.wordprocessingml.settings+xml">
        <DigestMethod Algorithm="http://www.w3.org/2000/09/xmldsig#sha1"/>
        <DigestValue>+FoxvvxirQK9WuyWZSpYHoJvOIs=</DigestValue>
      </Reference>
      <Reference URI="/word/styles.xml?ContentType=application/vnd.openxmlformats-officedocument.wordprocessingml.styles+xml">
        <DigestMethod Algorithm="http://www.w3.org/2000/09/xmldsig#sha1"/>
        <DigestValue>zMPfbaKQ+Cd6FY+G3fz+i3hWWbA=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2016-10-12T12:08:37Z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2016-10-12T12:08:37Z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1FD21-AE3E-4E84-A4DE-72C43742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9</Pages>
  <Words>2001</Words>
  <Characters>16642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18606</CharactersWithSpaces>
  <SharedDoc>false</SharedDoc>
  <HLinks>
    <vt:vector size="12" baseType="variant"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1</cp:revision>
  <cp:lastPrinted>2016-08-30T13:30:00Z</cp:lastPrinted>
  <dcterms:created xsi:type="dcterms:W3CDTF">2016-10-12T12:06:00Z</dcterms:created>
  <dcterms:modified xsi:type="dcterms:W3CDTF">2016-10-12T12:07:00Z</dcterms:modified>
</cp:coreProperties>
</file>