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6B5" w:rsidRPr="008638E6" w:rsidRDefault="00E876B5" w:rsidP="00E876B5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8638E6">
        <w:rPr>
          <w:rFonts w:ascii="Times New Roman" w:hAnsi="Times New Roman"/>
          <w:sz w:val="20"/>
          <w:szCs w:val="20"/>
        </w:rPr>
        <w:t>Приложение №</w:t>
      </w:r>
      <w:r w:rsidR="008638E6" w:rsidRPr="008638E6">
        <w:rPr>
          <w:rFonts w:ascii="Times New Roman" w:hAnsi="Times New Roman"/>
          <w:sz w:val="20"/>
          <w:szCs w:val="20"/>
        </w:rPr>
        <w:t xml:space="preserve"> </w:t>
      </w:r>
      <w:r w:rsidRPr="008638E6">
        <w:rPr>
          <w:rFonts w:ascii="Times New Roman" w:hAnsi="Times New Roman"/>
          <w:sz w:val="20"/>
          <w:szCs w:val="20"/>
        </w:rPr>
        <w:t>2</w:t>
      </w:r>
    </w:p>
    <w:p w:rsidR="00E876B5" w:rsidRPr="008638E6" w:rsidRDefault="00E876B5" w:rsidP="008638E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8638E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 w:rsidR="008638E6" w:rsidRPr="008638E6">
        <w:rPr>
          <w:rFonts w:ascii="Times New Roman" w:hAnsi="Times New Roman"/>
          <w:sz w:val="20"/>
          <w:szCs w:val="20"/>
        </w:rPr>
        <w:t xml:space="preserve">                       к </w:t>
      </w:r>
      <w:r w:rsidRPr="008638E6">
        <w:rPr>
          <w:rFonts w:ascii="Times New Roman" w:hAnsi="Times New Roman"/>
          <w:sz w:val="20"/>
          <w:szCs w:val="20"/>
        </w:rPr>
        <w:t>решени</w:t>
      </w:r>
      <w:r w:rsidR="00677E20" w:rsidRPr="008638E6">
        <w:rPr>
          <w:rFonts w:ascii="Times New Roman" w:hAnsi="Times New Roman"/>
          <w:sz w:val="20"/>
          <w:szCs w:val="20"/>
        </w:rPr>
        <w:t>ю</w:t>
      </w:r>
      <w:r w:rsidR="008638E6" w:rsidRPr="008638E6">
        <w:rPr>
          <w:rFonts w:ascii="Times New Roman" w:hAnsi="Times New Roman"/>
          <w:sz w:val="20"/>
          <w:szCs w:val="20"/>
        </w:rPr>
        <w:t xml:space="preserve"> Сельской Думы </w:t>
      </w:r>
      <w:r w:rsidRPr="008638E6">
        <w:rPr>
          <w:rFonts w:ascii="Times New Roman" w:hAnsi="Times New Roman"/>
          <w:sz w:val="20"/>
          <w:szCs w:val="20"/>
        </w:rPr>
        <w:t>сельского поселения «Деревня Игнатовка»</w:t>
      </w:r>
    </w:p>
    <w:p w:rsidR="00E876B5" w:rsidRPr="008638E6" w:rsidRDefault="008638E6" w:rsidP="00962230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962230" w:rsidRPr="008638E6">
        <w:rPr>
          <w:rFonts w:ascii="Times New Roman" w:hAnsi="Times New Roman"/>
          <w:sz w:val="20"/>
          <w:szCs w:val="20"/>
        </w:rPr>
        <w:t>20.05.</w:t>
      </w:r>
      <w:r w:rsidR="00E876B5" w:rsidRPr="008638E6">
        <w:rPr>
          <w:rFonts w:ascii="Times New Roman" w:hAnsi="Times New Roman"/>
          <w:sz w:val="20"/>
          <w:szCs w:val="20"/>
        </w:rPr>
        <w:t>2016 №</w:t>
      </w:r>
      <w:r w:rsidR="00962230" w:rsidRPr="008638E6">
        <w:rPr>
          <w:rFonts w:ascii="Times New Roman" w:hAnsi="Times New Roman"/>
          <w:sz w:val="20"/>
          <w:szCs w:val="20"/>
        </w:rPr>
        <w:t xml:space="preserve"> 46 </w:t>
      </w:r>
      <w:r w:rsidR="00E876B5" w:rsidRPr="008638E6">
        <w:rPr>
          <w:rFonts w:ascii="Times New Roman" w:hAnsi="Times New Roman"/>
          <w:sz w:val="20"/>
          <w:szCs w:val="20"/>
        </w:rPr>
        <w:t xml:space="preserve">   </w:t>
      </w:r>
    </w:p>
    <w:p w:rsidR="00E876B5" w:rsidRPr="008638E6" w:rsidRDefault="00E876B5" w:rsidP="00E876B5">
      <w:pPr>
        <w:pStyle w:val="1"/>
        <w:jc w:val="center"/>
        <w:rPr>
          <w:rFonts w:ascii="Times New Roman" w:hAnsi="Times New Roman"/>
        </w:rPr>
      </w:pPr>
    </w:p>
    <w:p w:rsidR="00E876B5" w:rsidRPr="008638E6" w:rsidRDefault="00E876B5" w:rsidP="00E876B5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8638E6">
        <w:rPr>
          <w:rFonts w:ascii="Times New Roman" w:hAnsi="Times New Roman"/>
          <w:sz w:val="24"/>
          <w:szCs w:val="24"/>
        </w:rPr>
        <w:t>Исполнение доходов бюджета сельского поселения «Деревня И</w:t>
      </w:r>
      <w:r w:rsidR="008638E6">
        <w:rPr>
          <w:rFonts w:ascii="Times New Roman" w:hAnsi="Times New Roman"/>
          <w:sz w:val="24"/>
          <w:szCs w:val="24"/>
        </w:rPr>
        <w:t xml:space="preserve">гнатовка» за 2015 год по кодам </w:t>
      </w:r>
      <w:r w:rsidRPr="008638E6">
        <w:rPr>
          <w:rFonts w:ascii="Times New Roman" w:hAnsi="Times New Roman"/>
          <w:sz w:val="24"/>
          <w:szCs w:val="24"/>
        </w:rPr>
        <w:t>видов доходов, классификации операций сектора государствен</w:t>
      </w:r>
      <w:r w:rsidR="008638E6">
        <w:rPr>
          <w:rFonts w:ascii="Times New Roman" w:hAnsi="Times New Roman"/>
          <w:sz w:val="24"/>
          <w:szCs w:val="24"/>
        </w:rPr>
        <w:t xml:space="preserve">ного управления, относящихся к </w:t>
      </w:r>
      <w:bookmarkStart w:id="0" w:name="_GoBack"/>
      <w:bookmarkEnd w:id="0"/>
      <w:r w:rsidRPr="008638E6">
        <w:rPr>
          <w:rFonts w:ascii="Times New Roman" w:hAnsi="Times New Roman"/>
          <w:sz w:val="24"/>
          <w:szCs w:val="24"/>
        </w:rPr>
        <w:t>доходам бюджета</w:t>
      </w:r>
    </w:p>
    <w:p w:rsidR="00CA2636" w:rsidRPr="008638E6" w:rsidRDefault="00CA2636" w:rsidP="00CA2636">
      <w:pPr>
        <w:rPr>
          <w:rFonts w:ascii="Times New Roman" w:hAnsi="Times New Roman"/>
        </w:rPr>
      </w:pPr>
    </w:p>
    <w:p w:rsidR="00E876B5" w:rsidRPr="008638E6" w:rsidRDefault="00E876B5" w:rsidP="00CA2636">
      <w:pPr>
        <w:rPr>
          <w:rFonts w:ascii="Times New Roman" w:hAnsi="Times New Roman"/>
        </w:rPr>
      </w:pPr>
    </w:p>
    <w:tbl>
      <w:tblPr>
        <w:tblW w:w="880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12"/>
        <w:gridCol w:w="1523"/>
        <w:gridCol w:w="996"/>
        <w:gridCol w:w="1019"/>
        <w:gridCol w:w="1452"/>
      </w:tblGrid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показателей   бюджетной классификации              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Подвид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863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863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863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863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863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0069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8E6">
              <w:rPr>
                <w:rFonts w:ascii="Times New Roman" w:hAnsi="Times New Roman"/>
                <w:b/>
                <w:sz w:val="24"/>
                <w:szCs w:val="24"/>
              </w:rPr>
              <w:t>7870517,52</w:t>
            </w: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100000000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8E6">
              <w:rPr>
                <w:rFonts w:ascii="Times New Roman" w:hAnsi="Times New Roman"/>
                <w:b/>
                <w:sz w:val="24"/>
                <w:szCs w:val="24"/>
              </w:rPr>
              <w:t>564531,32</w:t>
            </w: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 xml:space="preserve">Налоги на прибыль, доходы                         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10100000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              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10102000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 xml:space="preserve">110             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147337,81</w:t>
            </w: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НДФЛ с доходов, облагаемых по налоговой ставке, установленной п.1 ст.224 НК РФ, за иск. доходов,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1010201001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6D3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b/>
                <w:sz w:val="24"/>
                <w:szCs w:val="24"/>
              </w:rPr>
              <w:t>147337,81</w:t>
            </w: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8638E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Налоги на совокупные </w:t>
            </w:r>
            <w:r w:rsidR="00E876B5" w:rsidRPr="008638E6">
              <w:rPr>
                <w:rFonts w:ascii="Times New Roman" w:hAnsi="Times New Roman"/>
                <w:b/>
                <w:sz w:val="24"/>
                <w:szCs w:val="24"/>
              </w:rPr>
              <w:t xml:space="preserve">доходы                  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10500000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343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8E6">
              <w:rPr>
                <w:rFonts w:ascii="Times New Roman" w:hAnsi="Times New Roman"/>
                <w:b/>
                <w:sz w:val="24"/>
                <w:szCs w:val="24"/>
              </w:rPr>
              <w:t>560,90</w:t>
            </w:r>
          </w:p>
        </w:tc>
      </w:tr>
      <w:tr w:rsidR="00E876B5" w:rsidRPr="008638E6" w:rsidTr="008638E6">
        <w:trPr>
          <w:trHeight w:val="1050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 xml:space="preserve">Единый налог, взимаемый с </w:t>
            </w:r>
            <w:r w:rsidR="00962230" w:rsidRPr="008638E6">
              <w:rPr>
                <w:rFonts w:ascii="Times New Roman" w:hAnsi="Times New Roman"/>
                <w:sz w:val="24"/>
                <w:szCs w:val="24"/>
              </w:rPr>
              <w:t>налогоплательщиков</w:t>
            </w:r>
            <w:r w:rsidRPr="008638E6">
              <w:rPr>
                <w:rFonts w:ascii="Times New Roman" w:hAnsi="Times New Roman"/>
                <w:sz w:val="24"/>
                <w:szCs w:val="24"/>
              </w:rPr>
              <w:t>, выбравших в качестве объекта налогообложения доходы минус расходы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B40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1050101201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E876B5" w:rsidRPr="008638E6" w:rsidTr="008638E6">
        <w:trPr>
          <w:trHeight w:val="1050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Единый сельхоз налог, истекшие периоды до 1 января 2011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006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1050301010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10,90</w:t>
            </w: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b/>
                <w:sz w:val="24"/>
                <w:szCs w:val="24"/>
              </w:rPr>
              <w:t xml:space="preserve">Налоги на имущество                                 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b/>
                <w:sz w:val="24"/>
                <w:szCs w:val="24"/>
              </w:rPr>
              <w:t>10600000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8E6">
              <w:rPr>
                <w:rFonts w:ascii="Times New Roman" w:hAnsi="Times New Roman"/>
                <w:b/>
                <w:sz w:val="24"/>
                <w:szCs w:val="24"/>
              </w:rPr>
              <w:t>404598,44</w:t>
            </w: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расположенному в границах поселения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1060103010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40807,88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расположенному в границах </w:t>
            </w:r>
            <w:r w:rsidR="00962230"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поселения, расположенному</w:t>
            </w: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границах поселения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1060103010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948,77                                      </w:t>
            </w: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 xml:space="preserve">Земельный налог, взимаемый по ставкам, установленных </w:t>
            </w:r>
            <w:r w:rsidRPr="008638E6">
              <w:rPr>
                <w:rFonts w:ascii="Times New Roman" w:hAnsi="Times New Roman"/>
                <w:sz w:val="24"/>
                <w:szCs w:val="24"/>
              </w:rPr>
              <w:lastRenderedPageBreak/>
              <w:t>подпунктом 1 пункта 1 статьи 394 Налогового кодекса РФ и применяемым к объектам налогообложения, расположенному в границах поселения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1060603310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220234,81</w:t>
            </w:r>
          </w:p>
        </w:tc>
      </w:tr>
      <w:tr w:rsidR="00E876B5" w:rsidRPr="008638E6" w:rsidTr="008638E6">
        <w:trPr>
          <w:trHeight w:val="1218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lastRenderedPageBreak/>
              <w:t>Земельный налог, взимаемый по ставкам, установленных подпунктом 1 пункта 1 статьи 394 Налогового кодекса РФ и применяемым к объектам налогообложения, расположенному в границах поселения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1060603310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690,16</w:t>
            </w:r>
          </w:p>
        </w:tc>
      </w:tr>
      <w:tr w:rsidR="00E876B5" w:rsidRPr="008638E6" w:rsidTr="008638E6">
        <w:trPr>
          <w:trHeight w:val="1699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Земельный налог, взимаемый по ставкам, установленной подпунктом 2 пункта 1 статьи 394 Налогового кодекса РФ и применяемых к объектам налогообложения, расположенному в границах поселения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1060604310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140014,14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6B5" w:rsidRPr="008638E6" w:rsidTr="008638E6">
        <w:trPr>
          <w:trHeight w:val="2331"/>
        </w:trPr>
        <w:tc>
          <w:tcPr>
            <w:tcW w:w="38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Земельный налог, взимаемый по ставкам,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Установленной подпунктом 2 пункта 1 статьи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394 Налогового кодекса РФ и применяемых к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 xml:space="preserve">Объектам </w:t>
            </w:r>
            <w:r w:rsidR="00962230" w:rsidRPr="008638E6">
              <w:rPr>
                <w:rFonts w:ascii="Times New Roman" w:hAnsi="Times New Roman"/>
                <w:sz w:val="24"/>
                <w:szCs w:val="24"/>
              </w:rPr>
              <w:t>налогообложения</w:t>
            </w:r>
            <w:r w:rsidRPr="008638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62230" w:rsidRPr="008638E6">
              <w:rPr>
                <w:rFonts w:ascii="Times New Roman" w:hAnsi="Times New Roman"/>
                <w:sz w:val="24"/>
                <w:szCs w:val="24"/>
              </w:rPr>
              <w:t>распложенному</w:t>
            </w:r>
            <w:r w:rsidRPr="008638E6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1060604310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107C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1902,68                  </w:t>
            </w:r>
            <w:r w:rsidRPr="008638E6">
              <w:rPr>
                <w:rFonts w:ascii="Times New Roman" w:hAnsi="Times New Roman"/>
                <w:color w:val="000000"/>
                <w:sz w:val="24"/>
                <w:szCs w:val="24"/>
                <w:bdr w:val="single" w:sz="4" w:space="0" w:color="auto" w:frame="1"/>
              </w:rPr>
              <w:t xml:space="preserve">  </w:t>
            </w: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E876B5" w:rsidRPr="008638E6" w:rsidTr="008638E6">
        <w:trPr>
          <w:trHeight w:val="503"/>
        </w:trPr>
        <w:tc>
          <w:tcPr>
            <w:tcW w:w="38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Прочие доходы от сдачи в аренду имущества, находящихся в оперативном управление органов поселений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1110503510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107C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5166,00</w:t>
            </w:r>
          </w:p>
        </w:tc>
      </w:tr>
      <w:tr w:rsidR="00E876B5" w:rsidRPr="008638E6" w:rsidTr="008638E6">
        <w:trPr>
          <w:trHeight w:val="675"/>
        </w:trPr>
        <w:tc>
          <w:tcPr>
            <w:tcW w:w="38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1130299510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107C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6868,17</w:t>
            </w: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/>
                <w:b/>
                <w:sz w:val="24"/>
                <w:szCs w:val="24"/>
              </w:rPr>
            </w:pPr>
            <w:r w:rsidRPr="008638E6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   от других бюджетов бюджетной системы РФ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20200000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B701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8E6">
              <w:rPr>
                <w:rFonts w:ascii="Times New Roman" w:hAnsi="Times New Roman"/>
                <w:b/>
                <w:sz w:val="24"/>
                <w:szCs w:val="24"/>
              </w:rPr>
              <w:t>7305986,20</w:t>
            </w: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2020100110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0315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3933113,00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  <w:tr w:rsidR="00E876B5" w:rsidRPr="008638E6" w:rsidTr="008638E6">
        <w:trPr>
          <w:trHeight w:val="862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2020301510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3F7F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63732,00</w:t>
            </w: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субсидии бюджетам на </w:t>
            </w: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ремонт и капитальный ремонт дорожной и уличной сети муниципального образования Калужской области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107C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2 02 02999 </w:t>
            </w:r>
            <w:r w:rsidRPr="008638E6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10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107C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789600,00</w:t>
            </w:r>
          </w:p>
        </w:tc>
      </w:tr>
      <w:tr w:rsidR="00E876B5" w:rsidRPr="008638E6" w:rsidTr="008638E6"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5F6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lastRenderedPageBreak/>
              <w:t>Прочие субсидии бюджетам поселений «Энергосбережение и повышение энергоэффективности в Калужской области»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5F6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2 02 0299910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5F6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0286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111205,80</w:t>
            </w:r>
          </w:p>
        </w:tc>
      </w:tr>
      <w:tr w:rsidR="00E876B5" w:rsidRPr="008638E6" w:rsidTr="008638E6">
        <w:trPr>
          <w:trHeight w:val="1122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5F6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Субсидия в рамках реализации постановление Правительства Калужской области от 19.06.2014 №356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2 02 0299910</w:t>
            </w:r>
          </w:p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1F0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0215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113004,00</w:t>
            </w:r>
          </w:p>
        </w:tc>
      </w:tr>
      <w:tr w:rsidR="00E876B5" w:rsidRPr="008638E6" w:rsidTr="008638E6">
        <w:trPr>
          <w:trHeight w:val="1122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5F6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Субвенция на организацию предоставления социальной помощи отдельным категориям граждан, находящихся в трудной жизненной ситуации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2020299910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1F03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0214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109349,50</w:t>
            </w:r>
          </w:p>
        </w:tc>
      </w:tr>
      <w:tr w:rsidR="00E876B5" w:rsidRPr="008638E6" w:rsidTr="008638E6">
        <w:trPr>
          <w:trHeight w:val="981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5F6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Субсидия на реализацию мероприятий по капремонту «Чистая вода в Калужской области»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2020299910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1F03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0273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1996173,90</w:t>
            </w:r>
          </w:p>
        </w:tc>
      </w:tr>
      <w:tr w:rsidR="00E876B5" w:rsidRPr="008638E6" w:rsidTr="008638E6">
        <w:trPr>
          <w:trHeight w:val="981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5F6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Обеспечение, со</w:t>
            </w:r>
            <w:r w:rsidR="00962230" w:rsidRPr="008638E6">
              <w:rPr>
                <w:rFonts w:ascii="Times New Roman" w:hAnsi="Times New Roman"/>
                <w:sz w:val="24"/>
                <w:szCs w:val="24"/>
              </w:rPr>
              <w:t>хранение, использования и популяри</w:t>
            </w:r>
            <w:r w:rsidRPr="008638E6">
              <w:rPr>
                <w:rFonts w:ascii="Times New Roman" w:hAnsi="Times New Roman"/>
                <w:sz w:val="24"/>
                <w:szCs w:val="24"/>
              </w:rPr>
              <w:t>зация объектов наследия и военно-мемориальных объектов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1F03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0404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82808,00</w:t>
            </w:r>
          </w:p>
        </w:tc>
      </w:tr>
      <w:tr w:rsidR="00E876B5" w:rsidRPr="008638E6" w:rsidTr="008638E6">
        <w:trPr>
          <w:trHeight w:val="981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3F7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sz w:val="24"/>
                <w:szCs w:val="24"/>
              </w:rPr>
              <w:t>Прочие межбюджетные трансферты программа «Повышение эффективности использования топливно-энергетических ресурсов в Людиновском районе»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1F03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0002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35000,00</w:t>
            </w:r>
          </w:p>
        </w:tc>
      </w:tr>
      <w:tr w:rsidR="00E876B5" w:rsidRPr="008638E6" w:rsidTr="008638E6">
        <w:trPr>
          <w:trHeight w:val="914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6B5" w:rsidRPr="008638E6" w:rsidRDefault="00E876B5" w:rsidP="005F6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</w:t>
            </w:r>
            <w:r w:rsidRPr="008638E6">
              <w:rPr>
                <w:rFonts w:ascii="Times New Roman" w:hAnsi="Times New Roman"/>
                <w:sz w:val="24"/>
                <w:szCs w:val="24"/>
              </w:rPr>
              <w:t xml:space="preserve"> на реализации мероприятий муниципальной программы «Доступная среда в Людиновском районе»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2 02 0499910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5F6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E6">
              <w:rPr>
                <w:rFonts w:ascii="Times New Roman" w:hAnsi="Times New Roman"/>
                <w:color w:val="000000"/>
                <w:sz w:val="24"/>
                <w:szCs w:val="24"/>
              </w:rPr>
              <w:t>72000,00</w:t>
            </w:r>
          </w:p>
          <w:p w:rsidR="00E876B5" w:rsidRPr="008638E6" w:rsidRDefault="00E876B5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934FC" w:rsidRPr="008638E6" w:rsidRDefault="002934FC" w:rsidP="00DD6ADF">
      <w:pPr>
        <w:rPr>
          <w:rFonts w:ascii="Times New Roman" w:hAnsi="Times New Roman"/>
          <w:sz w:val="24"/>
          <w:szCs w:val="24"/>
        </w:rPr>
      </w:pPr>
    </w:p>
    <w:sectPr w:rsidR="002934FC" w:rsidRPr="008638E6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46F"/>
    <w:rsid w:val="00006938"/>
    <w:rsid w:val="000E257E"/>
    <w:rsid w:val="00107CF1"/>
    <w:rsid w:val="001F03A6"/>
    <w:rsid w:val="0023430D"/>
    <w:rsid w:val="0025785C"/>
    <w:rsid w:val="002934FC"/>
    <w:rsid w:val="002D6E32"/>
    <w:rsid w:val="00350D50"/>
    <w:rsid w:val="003D48F1"/>
    <w:rsid w:val="003F5DC9"/>
    <w:rsid w:val="003F7F83"/>
    <w:rsid w:val="00413CEE"/>
    <w:rsid w:val="004F38C7"/>
    <w:rsid w:val="005F6D83"/>
    <w:rsid w:val="00651602"/>
    <w:rsid w:val="00677E20"/>
    <w:rsid w:val="006C46C6"/>
    <w:rsid w:val="006D3795"/>
    <w:rsid w:val="008638E6"/>
    <w:rsid w:val="008C50D9"/>
    <w:rsid w:val="00962230"/>
    <w:rsid w:val="00A65153"/>
    <w:rsid w:val="00B40CB8"/>
    <w:rsid w:val="00B518B9"/>
    <w:rsid w:val="00B701E4"/>
    <w:rsid w:val="00CA2636"/>
    <w:rsid w:val="00CE0416"/>
    <w:rsid w:val="00D25426"/>
    <w:rsid w:val="00DD6ADF"/>
    <w:rsid w:val="00E1646F"/>
    <w:rsid w:val="00E876B5"/>
    <w:rsid w:val="00EA5CD2"/>
    <w:rsid w:val="00F77A29"/>
    <w:rsid w:val="00F83E43"/>
    <w:rsid w:val="00F8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020C9-729C-4F82-B5D0-2BA82716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IGNATOVKA-11</cp:lastModifiedBy>
  <cp:revision>21</cp:revision>
  <cp:lastPrinted>2016-06-08T08:45:00Z</cp:lastPrinted>
  <dcterms:created xsi:type="dcterms:W3CDTF">2015-02-02T09:11:00Z</dcterms:created>
  <dcterms:modified xsi:type="dcterms:W3CDTF">2016-06-08T08:45:00Z</dcterms:modified>
</cp:coreProperties>
</file>